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31BC3" w14:textId="41FD4DF1" w:rsidR="00B20668" w:rsidRDefault="00B20668" w:rsidP="00B20668">
      <w:pPr>
        <w:tabs>
          <w:tab w:val="num" w:pos="0"/>
        </w:tabs>
        <w:jc w:val="center"/>
        <w:rPr>
          <w:b/>
          <w:sz w:val="20"/>
          <w:szCs w:val="20"/>
        </w:rPr>
      </w:pPr>
      <w:r w:rsidRPr="000A7FDB">
        <w:rPr>
          <w:b/>
          <w:sz w:val="20"/>
          <w:szCs w:val="20"/>
        </w:rPr>
        <w:t>А</w:t>
      </w:r>
      <w:r>
        <w:rPr>
          <w:b/>
          <w:sz w:val="20"/>
          <w:szCs w:val="20"/>
        </w:rPr>
        <w:t>ктуален</w:t>
      </w:r>
      <w:r w:rsidRPr="000A7FDB">
        <w:rPr>
          <w:b/>
          <w:sz w:val="20"/>
          <w:szCs w:val="20"/>
        </w:rPr>
        <w:t xml:space="preserve"> </w:t>
      </w:r>
      <w:r>
        <w:rPr>
          <w:b/>
          <w:sz w:val="20"/>
          <w:szCs w:val="20"/>
        </w:rPr>
        <w:t>към</w:t>
      </w:r>
      <w:r w:rsidRPr="000A7FDB">
        <w:rPr>
          <w:b/>
          <w:sz w:val="20"/>
          <w:szCs w:val="20"/>
        </w:rPr>
        <w:t xml:space="preserve"> ДВ, </w:t>
      </w:r>
      <w:hyperlink r:id="rId8" w:history="1">
        <w:r w:rsidR="00BF1CC4" w:rsidRPr="00BF1CC4">
          <w:rPr>
            <w:rStyle w:val="Hyperlink"/>
            <w:b/>
            <w:sz w:val="20"/>
            <w:szCs w:val="20"/>
          </w:rPr>
          <w:t>бр. 67 от 09.08.2024 г.,</w:t>
        </w:r>
        <w:r w:rsidR="00BF1CC4" w:rsidRPr="00BF1CC4">
          <w:rPr>
            <w:rStyle w:val="Hyperlink"/>
            <w:b/>
            <w:sz w:val="20"/>
            <w:szCs w:val="20"/>
          </w:rPr>
          <w:br/>
          <w:t>в сила от 09.08.2024 г.</w:t>
        </w:r>
      </w:hyperlink>
      <w:r>
        <w:rPr>
          <w:b/>
          <w:sz w:val="20"/>
          <w:szCs w:val="20"/>
        </w:rPr>
        <w:t>,</w:t>
      </w:r>
      <w:r w:rsidRPr="00114012">
        <w:rPr>
          <w:b/>
          <w:sz w:val="20"/>
          <w:szCs w:val="20"/>
        </w:rPr>
        <w:t xml:space="preserve"> </w:t>
      </w:r>
      <w:r>
        <w:rPr>
          <w:b/>
          <w:sz w:val="20"/>
          <w:szCs w:val="20"/>
        </w:rPr>
        <w:t>приложим за публични възложители</w:t>
      </w:r>
    </w:p>
    <w:p w14:paraId="77FCDCE1" w14:textId="77777777" w:rsidR="00B20668" w:rsidRPr="00F370DD" w:rsidRDefault="00B20668" w:rsidP="00B20668">
      <w:pPr>
        <w:tabs>
          <w:tab w:val="num" w:pos="0"/>
        </w:tabs>
        <w:jc w:val="both"/>
        <w:rPr>
          <w:b/>
          <w:sz w:val="20"/>
          <w:szCs w:val="20"/>
        </w:rPr>
      </w:pPr>
    </w:p>
    <w:p w14:paraId="3AB2AA29" w14:textId="77777777" w:rsidR="00B20668" w:rsidRPr="00E942C0" w:rsidRDefault="00B20668" w:rsidP="00B20668">
      <w:pPr>
        <w:tabs>
          <w:tab w:val="num" w:pos="0"/>
        </w:tabs>
        <w:ind w:hanging="284"/>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Pr="00F725E9">
        <w:rPr>
          <w:sz w:val="20"/>
          <w:szCs w:val="20"/>
        </w:rPr>
        <w:t xml:space="preserve"> </w:t>
      </w:r>
      <w:r>
        <w:rPr>
          <w:sz w:val="20"/>
          <w:szCs w:val="20"/>
        </w:rPr>
        <w:t>и дали</w:t>
      </w:r>
      <w:r w:rsidRPr="00F725E9">
        <w:rPr>
          <w:sz w:val="20"/>
          <w:szCs w:val="20"/>
        </w:rPr>
        <w:t xml:space="preserve"> </w:t>
      </w:r>
      <w:r>
        <w:rPr>
          <w:sz w:val="20"/>
          <w:szCs w:val="20"/>
        </w:rPr>
        <w:t>извършените разходи са засегнати от нередности в областта на обществените поръчки</w:t>
      </w:r>
      <w:r w:rsidRPr="00E942C0">
        <w:rPr>
          <w:sz w:val="20"/>
          <w:szCs w:val="20"/>
        </w:rPr>
        <w:t>.</w:t>
      </w:r>
    </w:p>
    <w:p w14:paraId="7336BBA3" w14:textId="77777777" w:rsidR="00B20668" w:rsidRDefault="00B20668" w:rsidP="00B20668">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B20668" w:rsidRPr="000A7FDB" w14:paraId="66E6EADF" w14:textId="77777777" w:rsidTr="006E176A">
        <w:tc>
          <w:tcPr>
            <w:tcW w:w="4820" w:type="dxa"/>
            <w:shd w:val="clear" w:color="auto" w:fill="FDE891"/>
          </w:tcPr>
          <w:p w14:paraId="15C946C4" w14:textId="77777777" w:rsidR="00B20668" w:rsidRPr="00964165" w:rsidRDefault="00B20668" w:rsidP="006E176A">
            <w:pPr>
              <w:rPr>
                <w:b/>
                <w:bCs/>
                <w:sz w:val="22"/>
                <w:szCs w:val="22"/>
              </w:rPr>
            </w:pPr>
            <w:r w:rsidRPr="00964165">
              <w:rPr>
                <w:b/>
                <w:bCs/>
                <w:sz w:val="22"/>
                <w:szCs w:val="22"/>
              </w:rPr>
              <w:t xml:space="preserve">Проект:  </w:t>
            </w:r>
          </w:p>
        </w:tc>
        <w:tc>
          <w:tcPr>
            <w:tcW w:w="10065" w:type="dxa"/>
          </w:tcPr>
          <w:p w14:paraId="65AC8C11" w14:textId="77777777" w:rsidR="00B20668" w:rsidRDefault="00B20668" w:rsidP="006E176A">
            <w:pPr>
              <w:jc w:val="both"/>
              <w:rPr>
                <w:sz w:val="20"/>
                <w:szCs w:val="20"/>
              </w:rPr>
            </w:pPr>
          </w:p>
          <w:p w14:paraId="2786513A" w14:textId="77777777" w:rsidR="00B20668" w:rsidRPr="000A7FDB" w:rsidRDefault="00B20668" w:rsidP="006E176A">
            <w:pPr>
              <w:jc w:val="both"/>
              <w:rPr>
                <w:sz w:val="20"/>
                <w:szCs w:val="20"/>
              </w:rPr>
            </w:pPr>
          </w:p>
        </w:tc>
      </w:tr>
      <w:tr w:rsidR="00B20668" w:rsidRPr="000A7FDB" w14:paraId="4D8A97DE" w14:textId="77777777" w:rsidTr="006E176A">
        <w:tc>
          <w:tcPr>
            <w:tcW w:w="4820" w:type="dxa"/>
            <w:shd w:val="clear" w:color="auto" w:fill="FDE891"/>
          </w:tcPr>
          <w:p w14:paraId="43CD4DD2" w14:textId="77777777" w:rsidR="00B20668" w:rsidRPr="00964165" w:rsidRDefault="00B20668" w:rsidP="006E176A">
            <w:pPr>
              <w:rPr>
                <w:b/>
                <w:bCs/>
                <w:sz w:val="22"/>
                <w:szCs w:val="22"/>
              </w:rPr>
            </w:pPr>
            <w:r w:rsidRPr="00964165">
              <w:rPr>
                <w:b/>
                <w:bCs/>
                <w:sz w:val="22"/>
                <w:szCs w:val="22"/>
              </w:rPr>
              <w:t xml:space="preserve">Обект на поръчката  </w:t>
            </w:r>
          </w:p>
        </w:tc>
        <w:tc>
          <w:tcPr>
            <w:tcW w:w="10065" w:type="dxa"/>
          </w:tcPr>
          <w:p w14:paraId="362F3ED7" w14:textId="77777777" w:rsidR="00B20668" w:rsidRPr="00A00B64" w:rsidRDefault="00B20668" w:rsidP="006E176A">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B20668" w:rsidRPr="000A7FDB" w14:paraId="31C0F320" w14:textId="77777777" w:rsidTr="006E176A">
        <w:tc>
          <w:tcPr>
            <w:tcW w:w="4820" w:type="dxa"/>
            <w:shd w:val="clear" w:color="auto" w:fill="FDE891"/>
          </w:tcPr>
          <w:p w14:paraId="58F110B7" w14:textId="77777777" w:rsidR="00B20668" w:rsidRPr="00964165" w:rsidRDefault="00B20668" w:rsidP="006E176A">
            <w:pPr>
              <w:rPr>
                <w:b/>
                <w:bCs/>
                <w:sz w:val="22"/>
                <w:szCs w:val="22"/>
              </w:rPr>
            </w:pPr>
            <w:r>
              <w:rPr>
                <w:b/>
                <w:bCs/>
                <w:sz w:val="22"/>
                <w:szCs w:val="22"/>
              </w:rPr>
              <w:t>Предмет</w:t>
            </w:r>
          </w:p>
        </w:tc>
        <w:tc>
          <w:tcPr>
            <w:tcW w:w="10065" w:type="dxa"/>
          </w:tcPr>
          <w:p w14:paraId="331B19FE" w14:textId="77777777" w:rsidR="00B20668" w:rsidRPr="00A00B64" w:rsidRDefault="00B20668" w:rsidP="006E176A">
            <w:pPr>
              <w:jc w:val="both"/>
              <w:rPr>
                <w:sz w:val="22"/>
                <w:szCs w:val="22"/>
              </w:rPr>
            </w:pPr>
          </w:p>
        </w:tc>
      </w:tr>
      <w:tr w:rsidR="00B20668" w:rsidRPr="000A7FDB" w14:paraId="2775BEBA" w14:textId="77777777" w:rsidTr="006E176A">
        <w:tc>
          <w:tcPr>
            <w:tcW w:w="4820" w:type="dxa"/>
            <w:shd w:val="clear" w:color="auto" w:fill="FDE891"/>
          </w:tcPr>
          <w:p w14:paraId="523BE1E6" w14:textId="77777777" w:rsidR="00B20668" w:rsidRPr="00964165" w:rsidRDefault="00B20668" w:rsidP="006E176A">
            <w:pPr>
              <w:rPr>
                <w:b/>
                <w:bCs/>
                <w:sz w:val="22"/>
                <w:szCs w:val="22"/>
              </w:rPr>
            </w:pPr>
            <w:r w:rsidRPr="00964165">
              <w:rPr>
                <w:b/>
                <w:bCs/>
                <w:sz w:val="22"/>
                <w:szCs w:val="22"/>
              </w:rPr>
              <w:t>Възложител</w:t>
            </w:r>
          </w:p>
        </w:tc>
        <w:tc>
          <w:tcPr>
            <w:tcW w:w="10065" w:type="dxa"/>
          </w:tcPr>
          <w:p w14:paraId="5E561523" w14:textId="77777777" w:rsidR="00B20668" w:rsidRPr="000A7FDB" w:rsidRDefault="00B20668" w:rsidP="006E176A">
            <w:pPr>
              <w:jc w:val="both"/>
              <w:rPr>
                <w:sz w:val="20"/>
                <w:szCs w:val="20"/>
              </w:rPr>
            </w:pPr>
          </w:p>
        </w:tc>
      </w:tr>
      <w:tr w:rsidR="00B20668" w:rsidRPr="000A7FDB" w14:paraId="4738B9D4" w14:textId="77777777" w:rsidTr="006E176A">
        <w:tc>
          <w:tcPr>
            <w:tcW w:w="4820" w:type="dxa"/>
            <w:shd w:val="clear" w:color="auto" w:fill="FDE891"/>
          </w:tcPr>
          <w:p w14:paraId="6B22A555" w14:textId="77777777" w:rsidR="00B20668" w:rsidRDefault="00B20668" w:rsidP="006E176A">
            <w:pPr>
              <w:rPr>
                <w:b/>
                <w:bCs/>
                <w:sz w:val="20"/>
                <w:szCs w:val="20"/>
              </w:rPr>
            </w:pPr>
            <w:r w:rsidRPr="00964165">
              <w:rPr>
                <w:b/>
                <w:bCs/>
                <w:sz w:val="22"/>
                <w:szCs w:val="22"/>
              </w:rPr>
              <w:t>Уникален номер на поръчката в РОП</w:t>
            </w:r>
            <w:r>
              <w:rPr>
                <w:b/>
                <w:bCs/>
                <w:sz w:val="20"/>
                <w:szCs w:val="20"/>
              </w:rPr>
              <w:t xml:space="preserve"> </w:t>
            </w:r>
          </w:p>
          <w:p w14:paraId="2B2D9DD3" w14:textId="77777777" w:rsidR="00B20668" w:rsidRPr="000A7FDB" w:rsidRDefault="00B20668" w:rsidP="006E176A">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100C6984" w14:textId="77777777" w:rsidR="00B20668" w:rsidRPr="000A7FDB" w:rsidRDefault="00B20668" w:rsidP="006E176A">
            <w:pPr>
              <w:jc w:val="both"/>
              <w:rPr>
                <w:sz w:val="20"/>
                <w:szCs w:val="20"/>
              </w:rPr>
            </w:pPr>
          </w:p>
        </w:tc>
      </w:tr>
      <w:tr w:rsidR="00B20668" w:rsidRPr="000A7FDB" w14:paraId="3856827D" w14:textId="77777777" w:rsidTr="006E176A">
        <w:tc>
          <w:tcPr>
            <w:tcW w:w="4820" w:type="dxa"/>
            <w:shd w:val="clear" w:color="auto" w:fill="FDE891"/>
          </w:tcPr>
          <w:p w14:paraId="663DE1CA" w14:textId="77777777" w:rsidR="00B20668" w:rsidRPr="000A7FDB" w:rsidRDefault="00B20668" w:rsidP="006E176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F725E9">
              <w:rPr>
                <w:bCs/>
                <w:i/>
                <w:sz w:val="20"/>
                <w:szCs w:val="20"/>
              </w:rPr>
              <w:t>(</w:t>
            </w:r>
            <w:r w:rsidRPr="00A24A89">
              <w:rPr>
                <w:bCs/>
                <w:i/>
                <w:sz w:val="20"/>
                <w:szCs w:val="20"/>
              </w:rPr>
              <w:t>номер, дата и длъжност на лицето, издало решението</w:t>
            </w:r>
            <w:r w:rsidRPr="00F725E9">
              <w:rPr>
                <w:bCs/>
                <w:i/>
                <w:sz w:val="20"/>
                <w:szCs w:val="20"/>
              </w:rPr>
              <w:t>)</w:t>
            </w:r>
          </w:p>
        </w:tc>
        <w:tc>
          <w:tcPr>
            <w:tcW w:w="10065" w:type="dxa"/>
          </w:tcPr>
          <w:p w14:paraId="6F0BF22C" w14:textId="77777777" w:rsidR="00B20668" w:rsidRPr="000A7FDB" w:rsidRDefault="00B20668" w:rsidP="006E176A">
            <w:pPr>
              <w:spacing w:before="100" w:beforeAutospacing="1" w:after="100" w:afterAutospacing="1"/>
              <w:jc w:val="both"/>
              <w:rPr>
                <w:sz w:val="20"/>
                <w:szCs w:val="20"/>
              </w:rPr>
            </w:pPr>
          </w:p>
        </w:tc>
      </w:tr>
      <w:tr w:rsidR="00B20668" w:rsidRPr="000A7FDB" w14:paraId="0E9AF13E" w14:textId="77777777" w:rsidTr="006E176A">
        <w:tc>
          <w:tcPr>
            <w:tcW w:w="4820" w:type="dxa"/>
            <w:shd w:val="clear" w:color="auto" w:fill="FDE891"/>
          </w:tcPr>
          <w:p w14:paraId="69D8BCAA" w14:textId="77777777" w:rsidR="00B20668" w:rsidRPr="000A7FDB" w:rsidRDefault="00B20668" w:rsidP="006E176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3ACABBFF" w14:textId="77777777" w:rsidR="00B20668" w:rsidRPr="000A7FDB" w:rsidRDefault="00B20668" w:rsidP="006E176A">
            <w:pPr>
              <w:rPr>
                <w:sz w:val="20"/>
                <w:szCs w:val="20"/>
              </w:rPr>
            </w:pPr>
          </w:p>
        </w:tc>
      </w:tr>
      <w:tr w:rsidR="00B20668" w:rsidRPr="000A7FDB" w14:paraId="1A891F31" w14:textId="77777777" w:rsidTr="006E176A">
        <w:tc>
          <w:tcPr>
            <w:tcW w:w="4820" w:type="dxa"/>
            <w:shd w:val="clear" w:color="auto" w:fill="FDE891"/>
          </w:tcPr>
          <w:p w14:paraId="69259590" w14:textId="77777777" w:rsidR="00B20668" w:rsidRDefault="00B20668" w:rsidP="006E176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61E79E6F" w14:textId="77777777" w:rsidR="00B20668" w:rsidRPr="000A7FDB" w:rsidRDefault="00B20668" w:rsidP="006E176A">
            <w:pPr>
              <w:jc w:val="both"/>
              <w:rPr>
                <w:b/>
                <w:bCs/>
                <w:sz w:val="20"/>
                <w:szCs w:val="20"/>
              </w:rPr>
            </w:pPr>
            <w:r w:rsidRPr="00F725E9">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0DB60276" w14:textId="77777777" w:rsidR="00B20668" w:rsidRPr="000A7FDB" w:rsidRDefault="00B20668" w:rsidP="006E176A">
            <w:pPr>
              <w:rPr>
                <w:sz w:val="20"/>
                <w:szCs w:val="20"/>
              </w:rPr>
            </w:pPr>
          </w:p>
        </w:tc>
      </w:tr>
      <w:tr w:rsidR="00B20668" w:rsidRPr="000A7FDB" w14:paraId="72DB7105" w14:textId="77777777" w:rsidTr="006E176A">
        <w:tc>
          <w:tcPr>
            <w:tcW w:w="4820" w:type="dxa"/>
            <w:shd w:val="clear" w:color="auto" w:fill="FDE891"/>
          </w:tcPr>
          <w:p w14:paraId="197E68BB" w14:textId="2DA3E71A" w:rsidR="00B20668" w:rsidRPr="000A7FDB" w:rsidRDefault="00B20668" w:rsidP="006E176A">
            <w:pPr>
              <w:jc w:val="both"/>
              <w:rPr>
                <w:b/>
                <w:bCs/>
                <w:sz w:val="20"/>
                <w:szCs w:val="20"/>
              </w:rPr>
            </w:pPr>
            <w:r w:rsidRPr="00131680">
              <w:rPr>
                <w:b/>
                <w:bCs/>
                <w:iCs/>
                <w:sz w:val="20"/>
                <w:szCs w:val="20"/>
              </w:rPr>
              <w:t>Актове на АОП по чл. 229, ал. 1,</w:t>
            </w:r>
            <w:r w:rsidR="00B86E3E">
              <w:rPr>
                <w:b/>
                <w:bCs/>
                <w:iCs/>
                <w:sz w:val="20"/>
                <w:szCs w:val="20"/>
              </w:rPr>
              <w:t xml:space="preserve"> </w:t>
            </w:r>
            <w:r w:rsidR="001211D7">
              <w:rPr>
                <w:b/>
                <w:bCs/>
                <w:iCs/>
                <w:sz w:val="20"/>
                <w:szCs w:val="20"/>
              </w:rPr>
              <w:t xml:space="preserve">т. 2, </w:t>
            </w:r>
            <w:r w:rsidR="00C87796" w:rsidRPr="00C87796">
              <w:rPr>
                <w:b/>
                <w:bCs/>
                <w:iCs/>
                <w:sz w:val="20"/>
                <w:szCs w:val="20"/>
              </w:rPr>
              <w:t xml:space="preserve">букви </w:t>
            </w:r>
            <w:r w:rsidR="001211D7">
              <w:rPr>
                <w:b/>
                <w:bCs/>
                <w:iCs/>
                <w:sz w:val="20"/>
                <w:szCs w:val="20"/>
              </w:rPr>
              <w:t>„г“ – „ж“</w:t>
            </w:r>
            <w:r w:rsidRPr="00131680">
              <w:rPr>
                <w:b/>
                <w:bCs/>
                <w:iCs/>
                <w:sz w:val="20"/>
                <w:szCs w:val="20"/>
              </w:rPr>
              <w:t xml:space="preserve"> и чл. 232 и сл. от ЗОП, чл. 114, 126 и 130</w:t>
            </w:r>
            <w:r w:rsidR="00AA76EB">
              <w:rPr>
                <w:b/>
                <w:bCs/>
                <w:iCs/>
                <w:sz w:val="20"/>
                <w:szCs w:val="20"/>
              </w:rPr>
              <w:t>а и сл.</w:t>
            </w:r>
            <w:r w:rsidRPr="00131680">
              <w:rPr>
                <w:b/>
                <w:bCs/>
                <w:iCs/>
                <w:sz w:val="20"/>
                <w:szCs w:val="20"/>
              </w:rPr>
              <w:t xml:space="preserve"> от ППЗОП</w:t>
            </w:r>
            <w:r w:rsidRPr="00131680">
              <w:rPr>
                <w:bCs/>
                <w:iCs/>
                <w:sz w:val="20"/>
                <w:szCs w:val="20"/>
              </w:rPr>
              <w:t xml:space="preserve"> </w:t>
            </w:r>
            <w:r w:rsidRPr="00131680">
              <w:rPr>
                <w:bCs/>
                <w:i/>
                <w:iCs/>
                <w:sz w:val="20"/>
                <w:szCs w:val="20"/>
              </w:rPr>
              <w:t>(номер, дата на становището на АОП, съответно данни за становището на наблюдателите)</w:t>
            </w:r>
            <w:r w:rsidRPr="00F725E9">
              <w:rPr>
                <w:bCs/>
                <w:i/>
                <w:iCs/>
                <w:sz w:val="20"/>
                <w:szCs w:val="20"/>
              </w:rPr>
              <w:t xml:space="preserve"> </w:t>
            </w:r>
          </w:p>
        </w:tc>
        <w:tc>
          <w:tcPr>
            <w:tcW w:w="10065" w:type="dxa"/>
          </w:tcPr>
          <w:p w14:paraId="21847DD1" w14:textId="77777777" w:rsidR="00B20668" w:rsidRPr="000A7FDB" w:rsidRDefault="00B20668" w:rsidP="006E176A">
            <w:pPr>
              <w:rPr>
                <w:sz w:val="20"/>
                <w:szCs w:val="20"/>
              </w:rPr>
            </w:pPr>
          </w:p>
        </w:tc>
      </w:tr>
      <w:tr w:rsidR="00B20668" w:rsidRPr="000A7FDB" w14:paraId="71DE4449" w14:textId="77777777" w:rsidTr="006E176A">
        <w:tc>
          <w:tcPr>
            <w:tcW w:w="4820" w:type="dxa"/>
            <w:shd w:val="clear" w:color="auto" w:fill="FDE891"/>
          </w:tcPr>
          <w:p w14:paraId="678BD290" w14:textId="77777777" w:rsidR="00B20668" w:rsidRDefault="00B20668" w:rsidP="006E176A">
            <w:pPr>
              <w:rPr>
                <w:b/>
                <w:sz w:val="20"/>
                <w:szCs w:val="20"/>
                <w:lang w:eastAsia="fr-FR"/>
              </w:rPr>
            </w:pPr>
            <w:r w:rsidRPr="000A7FDB">
              <w:rPr>
                <w:b/>
                <w:sz w:val="20"/>
                <w:szCs w:val="20"/>
                <w:lang w:eastAsia="fr-FR"/>
              </w:rPr>
              <w:t xml:space="preserve">Доклади от други органи </w:t>
            </w:r>
          </w:p>
          <w:p w14:paraId="7A19C0FD" w14:textId="77777777" w:rsidR="00B20668" w:rsidRPr="00851130" w:rsidRDefault="00B20668" w:rsidP="006E176A">
            <w:pPr>
              <w:rPr>
                <w:b/>
                <w:sz w:val="18"/>
                <w:szCs w:val="18"/>
                <w:lang w:eastAsia="fr-FR"/>
              </w:rPr>
            </w:pPr>
            <w:r w:rsidRPr="00851130">
              <w:rPr>
                <w:b/>
                <w:sz w:val="18"/>
                <w:szCs w:val="18"/>
                <w:lang w:eastAsia="fr-FR"/>
              </w:rPr>
              <w:t xml:space="preserve">(ЕК, ЕСП, ОЛАФ, СП, АДФИ, вътрешен одит, др.) </w:t>
            </w:r>
          </w:p>
          <w:p w14:paraId="490DB294" w14:textId="77777777" w:rsidR="00B20668" w:rsidRPr="00F725E9" w:rsidRDefault="00B20668" w:rsidP="006E176A">
            <w:pPr>
              <w:rPr>
                <w:b/>
                <w:sz w:val="20"/>
                <w:szCs w:val="20"/>
                <w:lang w:eastAsia="fr-FR"/>
              </w:rPr>
            </w:pPr>
            <w:r w:rsidRPr="00F725E9">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F725E9">
              <w:rPr>
                <w:i/>
                <w:sz w:val="20"/>
                <w:szCs w:val="20"/>
                <w:lang w:eastAsia="fr-FR"/>
              </w:rPr>
              <w:t>)</w:t>
            </w:r>
            <w:r w:rsidRPr="000A7FDB">
              <w:rPr>
                <w:b/>
                <w:sz w:val="20"/>
                <w:szCs w:val="20"/>
                <w:lang w:eastAsia="fr-FR"/>
              </w:rPr>
              <w:t xml:space="preserve"> </w:t>
            </w:r>
          </w:p>
        </w:tc>
        <w:tc>
          <w:tcPr>
            <w:tcW w:w="10065" w:type="dxa"/>
          </w:tcPr>
          <w:p w14:paraId="2D88BD98" w14:textId="77777777" w:rsidR="00B20668" w:rsidRPr="000A7FDB" w:rsidRDefault="00B20668" w:rsidP="006E176A">
            <w:pPr>
              <w:rPr>
                <w:sz w:val="20"/>
                <w:szCs w:val="20"/>
              </w:rPr>
            </w:pPr>
          </w:p>
        </w:tc>
      </w:tr>
      <w:tr w:rsidR="00B20668" w:rsidRPr="000A7FDB" w14:paraId="79CC2639" w14:textId="77777777" w:rsidTr="006E176A">
        <w:tc>
          <w:tcPr>
            <w:tcW w:w="4820" w:type="dxa"/>
            <w:shd w:val="clear" w:color="auto" w:fill="FDE891"/>
          </w:tcPr>
          <w:p w14:paraId="76EE9D13" w14:textId="77777777" w:rsidR="00B20668" w:rsidRPr="000A7FDB" w:rsidRDefault="00B20668" w:rsidP="006E176A">
            <w:pPr>
              <w:rPr>
                <w:b/>
                <w:bCs/>
                <w:sz w:val="20"/>
                <w:szCs w:val="20"/>
              </w:rPr>
            </w:pPr>
            <w:r w:rsidRPr="00131680">
              <w:rPr>
                <w:b/>
                <w:sz w:val="20"/>
                <w:szCs w:val="20"/>
                <w:lang w:eastAsia="fr-FR"/>
              </w:rPr>
              <w:t xml:space="preserve">Актове на КЗК и ВАС относно действията/ бездействията на възложителя в хода на процедурата </w:t>
            </w:r>
            <w:r w:rsidRPr="00131680">
              <w:rPr>
                <w:b/>
                <w:i/>
                <w:sz w:val="20"/>
                <w:szCs w:val="20"/>
                <w:lang w:eastAsia="fr-FR"/>
              </w:rPr>
              <w:t>(</w:t>
            </w:r>
            <w:r w:rsidRPr="00131680">
              <w:rPr>
                <w:i/>
                <w:sz w:val="20"/>
                <w:szCs w:val="20"/>
                <w:lang w:eastAsia="fr-FR"/>
              </w:rPr>
              <w:t>номер, дата, решения/определения на КЗК/ВАС по проверяваната процедура)</w:t>
            </w:r>
            <w:r w:rsidRPr="00131680">
              <w:rPr>
                <w:b/>
                <w:sz w:val="20"/>
                <w:szCs w:val="20"/>
                <w:lang w:eastAsia="fr-FR"/>
              </w:rPr>
              <w:t xml:space="preserve">: </w:t>
            </w:r>
          </w:p>
        </w:tc>
        <w:tc>
          <w:tcPr>
            <w:tcW w:w="10065" w:type="dxa"/>
          </w:tcPr>
          <w:p w14:paraId="3B0CEC25" w14:textId="77777777" w:rsidR="00B20668" w:rsidRPr="000A7FDB" w:rsidRDefault="00B20668" w:rsidP="006E176A">
            <w:pPr>
              <w:rPr>
                <w:sz w:val="20"/>
                <w:szCs w:val="20"/>
              </w:rPr>
            </w:pPr>
          </w:p>
        </w:tc>
      </w:tr>
      <w:tr w:rsidR="00B20668" w:rsidRPr="000A7FDB" w14:paraId="5BFEB53C" w14:textId="77777777" w:rsidTr="006E176A">
        <w:tc>
          <w:tcPr>
            <w:tcW w:w="4820" w:type="dxa"/>
            <w:shd w:val="clear" w:color="auto" w:fill="FDE891"/>
          </w:tcPr>
          <w:p w14:paraId="27E3504B" w14:textId="77777777" w:rsidR="00B20668" w:rsidRDefault="00B20668" w:rsidP="006E176A">
            <w:pPr>
              <w:jc w:val="both"/>
              <w:rPr>
                <w:i/>
                <w:sz w:val="20"/>
                <w:szCs w:val="20"/>
                <w:lang w:eastAsia="fr-FR"/>
              </w:rPr>
            </w:pPr>
            <w:r w:rsidRPr="00131680">
              <w:rPr>
                <w:b/>
                <w:sz w:val="20"/>
                <w:szCs w:val="20"/>
                <w:lang w:eastAsia="fr-FR"/>
              </w:rPr>
              <w:t xml:space="preserve">Актове на КЗК и ВАС по проверяваната процедура, касаещи спорове за наличие на непозволени съглашения против конкуренцията </w:t>
            </w:r>
            <w:r w:rsidRPr="00131680">
              <w:rPr>
                <w:b/>
                <w:sz w:val="20"/>
                <w:szCs w:val="20"/>
                <w:lang w:eastAsia="fr-FR"/>
              </w:rPr>
              <w:lastRenderedPageBreak/>
              <w:t xml:space="preserve">между участниците </w:t>
            </w:r>
            <w:r w:rsidRPr="00131680">
              <w:rPr>
                <w:b/>
                <w:i/>
                <w:sz w:val="20"/>
                <w:szCs w:val="20"/>
                <w:lang w:eastAsia="fr-FR"/>
              </w:rPr>
              <w:t>(</w:t>
            </w:r>
            <w:r w:rsidRPr="00131680">
              <w:rPr>
                <w:i/>
                <w:sz w:val="20"/>
                <w:szCs w:val="20"/>
                <w:lang w:eastAsia="fr-FR"/>
              </w:rPr>
              <w:t>номер, дата, решения/</w:t>
            </w:r>
            <w:r>
              <w:rPr>
                <w:i/>
                <w:sz w:val="20"/>
                <w:szCs w:val="20"/>
                <w:lang w:eastAsia="fr-FR"/>
              </w:rPr>
              <w:t xml:space="preserve"> </w:t>
            </w:r>
            <w:r w:rsidRPr="00131680">
              <w:rPr>
                <w:i/>
                <w:sz w:val="20"/>
                <w:szCs w:val="20"/>
                <w:lang w:eastAsia="fr-FR"/>
              </w:rPr>
              <w:t>определения на КЗК/ВАС):</w:t>
            </w:r>
          </w:p>
          <w:p w14:paraId="568C2330" w14:textId="77777777" w:rsidR="00B20668" w:rsidRPr="00131680" w:rsidRDefault="00B20668" w:rsidP="006E176A">
            <w:pPr>
              <w:jc w:val="both"/>
              <w:rPr>
                <w:i/>
                <w:sz w:val="20"/>
                <w:szCs w:val="20"/>
                <w:lang w:eastAsia="fr-FR"/>
              </w:rPr>
            </w:pPr>
          </w:p>
          <w:p w14:paraId="592ECF63" w14:textId="03E58E0A" w:rsidR="00B20668" w:rsidRPr="00131680" w:rsidRDefault="00B20668" w:rsidP="006E176A">
            <w:pPr>
              <w:jc w:val="both"/>
              <w:rPr>
                <w:sz w:val="20"/>
                <w:szCs w:val="20"/>
                <w:lang w:eastAsia="fr-FR"/>
              </w:rPr>
            </w:pPr>
            <w:r w:rsidRPr="00131680">
              <w:rPr>
                <w:sz w:val="20"/>
                <w:szCs w:val="20"/>
                <w:lang w:eastAsia="fr-FR"/>
              </w:rPr>
              <w:t>При наличие на такива актове моля анализирайте дали е налице нередността по т. 22 от Насоките/т. 22, от Приложение № 1 към чл. 2, ал. 1 от Наредбата, а именно:</w:t>
            </w:r>
          </w:p>
          <w:p w14:paraId="73D6F8D4" w14:textId="77777777" w:rsidR="00B20668" w:rsidRPr="00131680" w:rsidRDefault="00B20668" w:rsidP="006E176A">
            <w:pPr>
              <w:jc w:val="both"/>
              <w:rPr>
                <w:sz w:val="20"/>
                <w:szCs w:val="20"/>
                <w:lang w:eastAsia="fr-FR"/>
              </w:rPr>
            </w:pPr>
            <w:r w:rsidRPr="004658EE">
              <w:rPr>
                <w:b/>
                <w:sz w:val="20"/>
                <w:szCs w:val="20"/>
                <w:lang w:eastAsia="fr-FR"/>
              </w:rPr>
              <w:t>Казус 1:</w:t>
            </w:r>
            <w:r w:rsidRPr="00131680">
              <w:rPr>
                <w:sz w:val="20"/>
                <w:szCs w:val="20"/>
                <w:lang w:eastAsia="fr-FR"/>
              </w:rPr>
              <w:t xml:space="preserve">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е определен за изпълнител; или са подадени оферти само от участници в съглашението.</w:t>
            </w:r>
          </w:p>
          <w:p w14:paraId="1914E47D" w14:textId="77777777" w:rsidR="00B20668" w:rsidRDefault="00B20668" w:rsidP="006E176A">
            <w:pPr>
              <w:rPr>
                <w:b/>
                <w:sz w:val="20"/>
                <w:szCs w:val="20"/>
                <w:lang w:eastAsia="fr-FR"/>
              </w:rPr>
            </w:pPr>
            <w:r w:rsidRPr="004658EE">
              <w:rPr>
                <w:b/>
                <w:sz w:val="20"/>
                <w:szCs w:val="20"/>
                <w:lang w:eastAsia="fr-FR"/>
              </w:rPr>
              <w:t>Казус 2:</w:t>
            </w:r>
            <w:r w:rsidRPr="00131680">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518E5278" w14:textId="77777777" w:rsidR="00B20668" w:rsidRPr="00767D48" w:rsidRDefault="00B20668" w:rsidP="006E176A">
            <w:pPr>
              <w:rPr>
                <w:sz w:val="20"/>
                <w:szCs w:val="20"/>
                <w:lang w:eastAsia="fr-FR"/>
              </w:rPr>
            </w:pPr>
          </w:p>
        </w:tc>
      </w:tr>
      <w:tr w:rsidR="00B20668" w:rsidRPr="000A7FDB" w14:paraId="6AF13BC5" w14:textId="77777777" w:rsidTr="006E176A">
        <w:tc>
          <w:tcPr>
            <w:tcW w:w="4820" w:type="dxa"/>
            <w:shd w:val="clear" w:color="auto" w:fill="FDE891"/>
          </w:tcPr>
          <w:p w14:paraId="557BB15C" w14:textId="77777777" w:rsidR="00B20668" w:rsidRDefault="00B20668" w:rsidP="006E176A">
            <w:pPr>
              <w:rPr>
                <w:b/>
                <w:sz w:val="20"/>
                <w:szCs w:val="20"/>
                <w:lang w:eastAsia="fr-FR"/>
              </w:rPr>
            </w:pPr>
            <w:r w:rsidRPr="00131680">
              <w:rPr>
                <w:b/>
                <w:sz w:val="20"/>
                <w:szCs w:val="20"/>
                <w:lang w:eastAsia="fr-FR"/>
              </w:rPr>
              <w:t xml:space="preserve">Актове на административните съдилища и ВАС по нередности, засягащи разходите по проверяваната процедура </w:t>
            </w:r>
            <w:r w:rsidRPr="00131680">
              <w:rPr>
                <w:b/>
                <w:i/>
                <w:sz w:val="20"/>
                <w:szCs w:val="20"/>
                <w:lang w:eastAsia="fr-FR"/>
              </w:rPr>
              <w:t>(</w:t>
            </w:r>
            <w:r w:rsidRPr="00131680">
              <w:rPr>
                <w:i/>
                <w:sz w:val="20"/>
                <w:szCs w:val="20"/>
                <w:lang w:eastAsia="fr-FR"/>
              </w:rPr>
              <w:t>номер, дата, решения/определения на съответния съд)</w:t>
            </w:r>
            <w:r w:rsidRPr="00131680">
              <w:rPr>
                <w:b/>
                <w:sz w:val="20"/>
                <w:szCs w:val="20"/>
                <w:lang w:eastAsia="fr-FR"/>
              </w:rPr>
              <w:t>:</w:t>
            </w:r>
          </w:p>
        </w:tc>
        <w:tc>
          <w:tcPr>
            <w:tcW w:w="10065" w:type="dxa"/>
          </w:tcPr>
          <w:p w14:paraId="05500C37" w14:textId="77777777" w:rsidR="00B20668" w:rsidRPr="00767D48" w:rsidRDefault="00B20668" w:rsidP="006E176A">
            <w:pPr>
              <w:rPr>
                <w:sz w:val="20"/>
                <w:szCs w:val="20"/>
                <w:lang w:eastAsia="fr-FR"/>
              </w:rPr>
            </w:pPr>
          </w:p>
        </w:tc>
      </w:tr>
      <w:tr w:rsidR="00B20668" w:rsidRPr="000A7FDB" w14:paraId="3A81F6C6" w14:textId="77777777" w:rsidTr="006E176A">
        <w:tc>
          <w:tcPr>
            <w:tcW w:w="4820" w:type="dxa"/>
            <w:shd w:val="clear" w:color="auto" w:fill="FDE891"/>
          </w:tcPr>
          <w:p w14:paraId="438EF1B2" w14:textId="77777777" w:rsidR="00B20668" w:rsidRPr="00DF02DE" w:rsidRDefault="00B20668" w:rsidP="006E176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5DDB20B0" w14:textId="77777777" w:rsidR="00B20668" w:rsidRPr="00767D48" w:rsidRDefault="00B20668" w:rsidP="006E176A">
            <w:pPr>
              <w:rPr>
                <w:sz w:val="20"/>
                <w:szCs w:val="20"/>
                <w:lang w:eastAsia="fr-FR"/>
              </w:rPr>
            </w:pPr>
          </w:p>
        </w:tc>
      </w:tr>
      <w:tr w:rsidR="00B20668" w:rsidRPr="000A7FDB" w14:paraId="6C7BBEF6" w14:textId="77777777" w:rsidTr="006E176A">
        <w:tc>
          <w:tcPr>
            <w:tcW w:w="4820" w:type="dxa"/>
            <w:shd w:val="clear" w:color="auto" w:fill="FDE891"/>
          </w:tcPr>
          <w:p w14:paraId="26E4E6EB" w14:textId="77777777" w:rsidR="00B20668" w:rsidRDefault="00B20668" w:rsidP="006E176A">
            <w:pPr>
              <w:rPr>
                <w:b/>
                <w:sz w:val="20"/>
                <w:szCs w:val="20"/>
                <w:lang w:eastAsia="fr-FR"/>
              </w:rPr>
            </w:pPr>
            <w:r w:rsidRPr="000A7FDB">
              <w:rPr>
                <w:b/>
                <w:sz w:val="20"/>
                <w:szCs w:val="20"/>
                <w:lang w:eastAsia="fr-FR"/>
              </w:rPr>
              <w:t xml:space="preserve">Брой подадени оферти </w:t>
            </w:r>
          </w:p>
          <w:p w14:paraId="367B88CF" w14:textId="77777777" w:rsidR="00B20668" w:rsidRPr="00964165" w:rsidRDefault="00B20668" w:rsidP="006E176A">
            <w:pPr>
              <w:rPr>
                <w:i/>
                <w:sz w:val="18"/>
                <w:szCs w:val="18"/>
                <w:lang w:eastAsia="fr-FR"/>
              </w:rPr>
            </w:pPr>
            <w:r w:rsidRPr="00964165">
              <w:rPr>
                <w:i/>
                <w:sz w:val="18"/>
                <w:szCs w:val="18"/>
                <w:lang w:eastAsia="fr-FR"/>
              </w:rPr>
              <w:t>(вкл. за всяка обособена позиция):</w:t>
            </w:r>
          </w:p>
        </w:tc>
        <w:tc>
          <w:tcPr>
            <w:tcW w:w="10065" w:type="dxa"/>
          </w:tcPr>
          <w:p w14:paraId="3C3C32F5" w14:textId="77777777" w:rsidR="00B20668" w:rsidRPr="000A7FDB" w:rsidRDefault="00B20668" w:rsidP="006E176A">
            <w:pPr>
              <w:rPr>
                <w:sz w:val="20"/>
                <w:szCs w:val="20"/>
                <w:lang w:eastAsia="fr-FR"/>
              </w:rPr>
            </w:pPr>
          </w:p>
        </w:tc>
      </w:tr>
      <w:tr w:rsidR="00B20668" w:rsidRPr="000A7FDB" w14:paraId="5B59703A" w14:textId="77777777" w:rsidTr="006E176A">
        <w:tc>
          <w:tcPr>
            <w:tcW w:w="4820" w:type="dxa"/>
            <w:shd w:val="clear" w:color="auto" w:fill="FDE891"/>
          </w:tcPr>
          <w:p w14:paraId="6259DB07" w14:textId="77777777" w:rsidR="00B20668" w:rsidRDefault="00B20668" w:rsidP="006E176A">
            <w:pPr>
              <w:rPr>
                <w:b/>
                <w:sz w:val="20"/>
                <w:szCs w:val="20"/>
                <w:lang w:eastAsia="fr-FR"/>
              </w:rPr>
            </w:pPr>
            <w:r w:rsidRPr="000A7FDB">
              <w:rPr>
                <w:b/>
                <w:sz w:val="20"/>
                <w:szCs w:val="20"/>
                <w:lang w:eastAsia="fr-FR"/>
              </w:rPr>
              <w:t xml:space="preserve">Брой отстранени участници </w:t>
            </w:r>
          </w:p>
          <w:p w14:paraId="2C347888" w14:textId="77777777" w:rsidR="00B20668" w:rsidRPr="00964165" w:rsidRDefault="00B20668" w:rsidP="006E176A">
            <w:pPr>
              <w:rPr>
                <w:i/>
                <w:sz w:val="18"/>
                <w:szCs w:val="18"/>
                <w:lang w:eastAsia="fr-FR"/>
              </w:rPr>
            </w:pPr>
            <w:r w:rsidRPr="00964165">
              <w:rPr>
                <w:i/>
                <w:sz w:val="18"/>
                <w:szCs w:val="18"/>
                <w:lang w:eastAsia="fr-FR"/>
              </w:rPr>
              <w:t>(вкл. за всяка обособена позиция):</w:t>
            </w:r>
          </w:p>
        </w:tc>
        <w:tc>
          <w:tcPr>
            <w:tcW w:w="10065" w:type="dxa"/>
          </w:tcPr>
          <w:p w14:paraId="7400BCD7" w14:textId="77777777" w:rsidR="00B20668" w:rsidRPr="000A7FDB" w:rsidRDefault="00B20668" w:rsidP="006E176A">
            <w:pPr>
              <w:rPr>
                <w:sz w:val="20"/>
                <w:szCs w:val="20"/>
                <w:lang w:eastAsia="fr-FR"/>
              </w:rPr>
            </w:pPr>
          </w:p>
        </w:tc>
      </w:tr>
    </w:tbl>
    <w:p w14:paraId="11333F1C" w14:textId="77777777" w:rsidR="00B20668" w:rsidRDefault="00B20668" w:rsidP="00B20668">
      <w:pPr>
        <w:tabs>
          <w:tab w:val="num" w:pos="0"/>
        </w:tabs>
        <w:jc w:val="both"/>
        <w:rPr>
          <w:sz w:val="20"/>
          <w:szCs w:val="20"/>
        </w:rPr>
      </w:pPr>
    </w:p>
    <w:p w14:paraId="7608C712" w14:textId="77777777" w:rsidR="00B20668" w:rsidRDefault="00B20668" w:rsidP="00B20668">
      <w:pPr>
        <w:tabs>
          <w:tab w:val="num" w:pos="540"/>
        </w:tabs>
        <w:spacing w:after="120"/>
        <w:ind w:left="540" w:hanging="540"/>
        <w:jc w:val="both"/>
        <w:rPr>
          <w:sz w:val="22"/>
          <w:szCs w:val="22"/>
        </w:rPr>
      </w:pPr>
    </w:p>
    <w:p w14:paraId="49C9FCB1" w14:textId="77777777" w:rsidR="00B20668" w:rsidRDefault="00B20668" w:rsidP="00B20668">
      <w:pPr>
        <w:tabs>
          <w:tab w:val="num" w:pos="540"/>
        </w:tabs>
        <w:spacing w:after="120"/>
        <w:ind w:left="540" w:hanging="540"/>
        <w:jc w:val="both"/>
        <w:rPr>
          <w:sz w:val="22"/>
          <w:szCs w:val="22"/>
        </w:rPr>
      </w:pPr>
    </w:p>
    <w:p w14:paraId="64EFF594" w14:textId="77777777" w:rsidR="00B20668" w:rsidRDefault="00B20668" w:rsidP="00B20668">
      <w:pPr>
        <w:tabs>
          <w:tab w:val="num" w:pos="540"/>
        </w:tabs>
        <w:spacing w:after="120"/>
        <w:ind w:left="540" w:hanging="540"/>
        <w:jc w:val="both"/>
        <w:rPr>
          <w:sz w:val="22"/>
          <w:szCs w:val="22"/>
        </w:rPr>
      </w:pPr>
    </w:p>
    <w:p w14:paraId="64AD2274" w14:textId="77777777" w:rsidR="00B20668" w:rsidRDefault="00B20668" w:rsidP="00B20668">
      <w:pPr>
        <w:tabs>
          <w:tab w:val="num" w:pos="540"/>
        </w:tabs>
        <w:spacing w:after="120"/>
        <w:ind w:left="540" w:hanging="540"/>
        <w:jc w:val="both"/>
        <w:rPr>
          <w:sz w:val="22"/>
          <w:szCs w:val="22"/>
        </w:rPr>
      </w:pPr>
    </w:p>
    <w:p w14:paraId="49E09495" w14:textId="77777777" w:rsidR="00B20668" w:rsidRPr="0081569A" w:rsidRDefault="00B20668" w:rsidP="00B20668">
      <w:pPr>
        <w:tabs>
          <w:tab w:val="num" w:pos="540"/>
        </w:tabs>
        <w:spacing w:after="120"/>
        <w:ind w:left="540" w:hanging="540"/>
        <w:jc w:val="both"/>
        <w:rPr>
          <w:sz w:val="22"/>
          <w:szCs w:val="22"/>
        </w:rPr>
      </w:pPr>
      <w:bookmarkStart w:id="2" w:name="_Hlk178601974"/>
      <w:r w:rsidRPr="0081569A">
        <w:rPr>
          <w:sz w:val="22"/>
          <w:szCs w:val="22"/>
        </w:rPr>
        <w:lastRenderedPageBreak/>
        <w:t>При попълване на контролни</w:t>
      </w:r>
      <w:r>
        <w:rPr>
          <w:sz w:val="22"/>
          <w:szCs w:val="22"/>
        </w:rPr>
        <w:t>я</w:t>
      </w:r>
      <w:r w:rsidRPr="0081569A">
        <w:rPr>
          <w:sz w:val="22"/>
          <w:szCs w:val="22"/>
        </w:rPr>
        <w:t xml:space="preserve"> лист се спазват следните указания:</w:t>
      </w:r>
    </w:p>
    <w:p w14:paraId="47B0F08B" w14:textId="77777777" w:rsidR="00B20668" w:rsidRPr="0081569A" w:rsidRDefault="00B20668" w:rsidP="00B20668">
      <w:pPr>
        <w:tabs>
          <w:tab w:val="num" w:pos="0"/>
        </w:tabs>
        <w:spacing w:after="120"/>
        <w:jc w:val="both"/>
        <w:rPr>
          <w:b/>
          <w:bCs/>
          <w:sz w:val="22"/>
          <w:szCs w:val="22"/>
        </w:rPr>
      </w:pPr>
      <w:r w:rsidRPr="0081569A">
        <w:rPr>
          <w:b/>
          <w:bCs/>
          <w:sz w:val="22"/>
          <w:szCs w:val="22"/>
        </w:rPr>
        <w:t>I. ЗА ПРОВЕРЯВАЩИЯ ЕКСПЕРТ</w:t>
      </w:r>
    </w:p>
    <w:p w14:paraId="6A08EB38" w14:textId="77777777" w:rsidR="00B20668" w:rsidRPr="0081569A" w:rsidRDefault="00B20668" w:rsidP="00B20668">
      <w:pPr>
        <w:tabs>
          <w:tab w:val="num" w:pos="0"/>
        </w:tabs>
        <w:spacing w:after="120"/>
        <w:jc w:val="both"/>
        <w:rPr>
          <w:bCs/>
          <w:sz w:val="22"/>
          <w:szCs w:val="22"/>
        </w:rPr>
      </w:pPr>
      <w:r w:rsidRPr="0081569A">
        <w:rPr>
          <w:b/>
          <w:bCs/>
          <w:sz w:val="22"/>
          <w:szCs w:val="22"/>
        </w:rPr>
        <w:t>1. Минимум следните документи (в електронен вид)</w:t>
      </w:r>
      <w:r w:rsidRPr="0081569A">
        <w:rPr>
          <w:bCs/>
          <w:sz w:val="22"/>
          <w:szCs w:val="22"/>
        </w:rPr>
        <w:t xml:space="preserve"> се проверяват:</w:t>
      </w:r>
    </w:p>
    <w:p w14:paraId="7334C4AB"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обявления за предварителна информация (ако има такива) (по отделно публикувани в ОВЕС и в РОП);</w:t>
      </w:r>
    </w:p>
    <w:p w14:paraId="4A69C197"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обявления за обществената поръчка (по отделно публикувани в ОВЕС и в РОП);</w:t>
      </w:r>
    </w:p>
    <w:p w14:paraId="5634A63B"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документация за обществената поръчка;</w:t>
      </w:r>
    </w:p>
    <w:p w14:paraId="3CDA003F"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разясненията на възложителя (ако има такива);</w:t>
      </w:r>
    </w:p>
    <w:p w14:paraId="1248506C"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актове на АОП по предварителен контрол и/или мониторинг (ако има такива) и становища на наблюдатели при наличие на такива;</w:t>
      </w:r>
    </w:p>
    <w:p w14:paraId="7B420969"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обявлението за изменение или допълнителна информация (ако има такова) (по отделно публикувани в ОВЕС и в РОП);</w:t>
      </w:r>
    </w:p>
    <w:p w14:paraId="2F6FFA9B"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регистър на участниците;</w:t>
      </w:r>
    </w:p>
    <w:p w14:paraId="75EDD0B7"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протоколи за работата на комисията, доклад от работата на комисията, вкл. оценителни листове и др. подобни (ако има такива);</w:t>
      </w:r>
    </w:p>
    <w:p w14:paraId="3F6CF677"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кореспонденция с участниците;</w:t>
      </w:r>
    </w:p>
    <w:p w14:paraId="523801FB"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решение за определяне на изпълнител;</w:t>
      </w:r>
    </w:p>
    <w:p w14:paraId="49B0D05A"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договор за обществена поръчка;</w:t>
      </w:r>
    </w:p>
    <w:p w14:paraId="1F35E231"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рамково споразумение и договор по него (ако е приложимо);</w:t>
      </w:r>
    </w:p>
    <w:p w14:paraId="71332EF1"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актове на КЗК и ВАС във връзка с процедурата;</w:t>
      </w:r>
    </w:p>
    <w:p w14:paraId="539CB5C8"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 xml:space="preserve">доклади от проверки на други органи по процедурата; </w:t>
      </w:r>
    </w:p>
    <w:p w14:paraId="3DF69897" w14:textId="77777777" w:rsidR="00B20668" w:rsidRPr="0081569A" w:rsidRDefault="00B20668" w:rsidP="00FC36B6">
      <w:pPr>
        <w:pStyle w:val="ListParagraph"/>
        <w:numPr>
          <w:ilvl w:val="0"/>
          <w:numId w:val="14"/>
        </w:numPr>
        <w:spacing w:after="120"/>
        <w:jc w:val="both"/>
        <w:rPr>
          <w:bCs/>
          <w:sz w:val="22"/>
          <w:szCs w:val="22"/>
        </w:rPr>
      </w:pPr>
      <w:r w:rsidRPr="0081569A">
        <w:rPr>
          <w:bCs/>
          <w:sz w:val="22"/>
          <w:szCs w:val="22"/>
        </w:rPr>
        <w:t>документи, подкрепящи установените отклонения.</w:t>
      </w:r>
    </w:p>
    <w:p w14:paraId="3848B804" w14:textId="77777777" w:rsidR="00B20668" w:rsidRPr="0081569A" w:rsidRDefault="00B20668" w:rsidP="00B20668">
      <w:pPr>
        <w:pStyle w:val="ListParagraph"/>
        <w:spacing w:after="120"/>
        <w:ind w:left="0"/>
        <w:jc w:val="both"/>
        <w:rPr>
          <w:bCs/>
          <w:sz w:val="22"/>
          <w:szCs w:val="22"/>
        </w:rPr>
      </w:pPr>
    </w:p>
    <w:p w14:paraId="58C83F27" w14:textId="77777777" w:rsidR="00B20668" w:rsidRPr="0081569A" w:rsidRDefault="00B20668" w:rsidP="00B20668">
      <w:pPr>
        <w:pStyle w:val="ListParagraph"/>
        <w:spacing w:after="120"/>
        <w:ind w:left="0"/>
        <w:jc w:val="both"/>
        <w:rPr>
          <w:bCs/>
          <w:sz w:val="22"/>
          <w:szCs w:val="22"/>
        </w:rPr>
      </w:pPr>
      <w:r w:rsidRPr="0081569A">
        <w:rPr>
          <w:bCs/>
          <w:sz w:val="22"/>
          <w:szCs w:val="22"/>
        </w:rPr>
        <w:t xml:space="preserve">Изброените в т.1-15 документи следва да бъдат налични в ИСУН (или да е посочен линк към РОП или профила на купувача на възложителя) или на </w:t>
      </w:r>
      <w:proofErr w:type="spellStart"/>
      <w:r w:rsidRPr="0081569A">
        <w:rPr>
          <w:bCs/>
          <w:sz w:val="22"/>
          <w:szCs w:val="22"/>
        </w:rPr>
        <w:t>файлсървъра</w:t>
      </w:r>
      <w:proofErr w:type="spellEnd"/>
      <w:r w:rsidRPr="0081569A">
        <w:rPr>
          <w:bCs/>
          <w:sz w:val="22"/>
          <w:szCs w:val="22"/>
        </w:rPr>
        <w:t xml:space="preserve">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81569A">
        <w:rPr>
          <w:b/>
          <w:bCs/>
          <w:sz w:val="22"/>
          <w:szCs w:val="22"/>
        </w:rPr>
        <w:t xml:space="preserve">Линк към електронното досие на </w:t>
      </w:r>
      <w:proofErr w:type="spellStart"/>
      <w:r w:rsidRPr="0081569A">
        <w:rPr>
          <w:b/>
          <w:bCs/>
          <w:sz w:val="22"/>
          <w:szCs w:val="22"/>
        </w:rPr>
        <w:t>файлсървъра</w:t>
      </w:r>
      <w:proofErr w:type="spellEnd"/>
      <w:r w:rsidRPr="0081569A">
        <w:rPr>
          <w:bCs/>
          <w:sz w:val="22"/>
          <w:szCs w:val="22"/>
        </w:rPr>
        <w:t xml:space="preserve"> се посочва в началото или в края на контролния лист.</w:t>
      </w:r>
    </w:p>
    <w:p w14:paraId="152BA2DF" w14:textId="77777777" w:rsidR="00B20668" w:rsidRPr="0081569A" w:rsidRDefault="00B20668" w:rsidP="00B20668">
      <w:pPr>
        <w:tabs>
          <w:tab w:val="num" w:pos="0"/>
        </w:tabs>
        <w:spacing w:after="240"/>
        <w:jc w:val="both"/>
        <w:rPr>
          <w:b/>
          <w:sz w:val="22"/>
          <w:szCs w:val="22"/>
        </w:rPr>
      </w:pPr>
      <w:r w:rsidRPr="0081569A">
        <w:rPr>
          <w:b/>
          <w:sz w:val="22"/>
          <w:szCs w:val="22"/>
        </w:rPr>
        <w:t>2. Задължително се дава отговор в колона „Да/Не/НП”.</w:t>
      </w:r>
    </w:p>
    <w:p w14:paraId="46140779" w14:textId="77777777" w:rsidR="00B20668" w:rsidRPr="0081569A" w:rsidRDefault="00B20668" w:rsidP="00B20668">
      <w:pPr>
        <w:tabs>
          <w:tab w:val="num" w:pos="0"/>
        </w:tabs>
        <w:spacing w:after="120"/>
        <w:jc w:val="both"/>
        <w:rPr>
          <w:b/>
          <w:sz w:val="22"/>
          <w:szCs w:val="22"/>
        </w:rPr>
      </w:pPr>
      <w:r w:rsidRPr="0081569A">
        <w:rPr>
          <w:b/>
          <w:sz w:val="22"/>
          <w:szCs w:val="22"/>
        </w:rPr>
        <w:t>3. Задължително се попълват таблици № 1-4.</w:t>
      </w:r>
    </w:p>
    <w:p w14:paraId="096F8B38" w14:textId="77777777" w:rsidR="00B20668" w:rsidRPr="0081569A" w:rsidRDefault="00B20668" w:rsidP="00B20668">
      <w:pPr>
        <w:tabs>
          <w:tab w:val="num" w:pos="0"/>
        </w:tabs>
        <w:spacing w:after="120"/>
        <w:jc w:val="both"/>
        <w:rPr>
          <w:bCs/>
          <w:sz w:val="22"/>
          <w:szCs w:val="22"/>
        </w:rPr>
      </w:pPr>
      <w:r w:rsidRPr="0081569A">
        <w:rPr>
          <w:b/>
          <w:sz w:val="22"/>
          <w:szCs w:val="22"/>
        </w:rPr>
        <w:t xml:space="preserve">4. </w:t>
      </w:r>
      <w:r w:rsidRPr="0081569A">
        <w:rPr>
          <w:bCs/>
          <w:sz w:val="22"/>
          <w:szCs w:val="22"/>
        </w:rPr>
        <w:t xml:space="preserve">В колона „Коментар/Референция“ експертът </w:t>
      </w:r>
      <w:r w:rsidRPr="0081569A">
        <w:rPr>
          <w:b/>
          <w:bCs/>
          <w:sz w:val="22"/>
          <w:szCs w:val="22"/>
          <w:u w:val="single"/>
        </w:rPr>
        <w:t>задължително</w:t>
      </w:r>
      <w:r w:rsidRPr="0081569A">
        <w:rPr>
          <w:bCs/>
          <w:sz w:val="22"/>
          <w:szCs w:val="22"/>
        </w:rPr>
        <w:t xml:space="preserve"> посочва кратка, точна, ясна и еднозначна </w:t>
      </w:r>
      <w:r w:rsidRPr="0081569A">
        <w:rPr>
          <w:b/>
          <w:bCs/>
          <w:sz w:val="22"/>
          <w:szCs w:val="22"/>
          <w:u w:val="single"/>
        </w:rPr>
        <w:t>референция</w:t>
      </w:r>
      <w:r w:rsidRPr="0081569A">
        <w:rPr>
          <w:bCs/>
          <w:sz w:val="22"/>
          <w:szCs w:val="22"/>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173CAA27" w14:textId="77777777" w:rsidR="00B20668" w:rsidRPr="0081569A" w:rsidRDefault="00B20668" w:rsidP="00B20668">
      <w:pPr>
        <w:tabs>
          <w:tab w:val="num" w:pos="0"/>
        </w:tabs>
        <w:spacing w:after="120"/>
        <w:jc w:val="both"/>
        <w:rPr>
          <w:sz w:val="22"/>
          <w:szCs w:val="22"/>
        </w:rPr>
      </w:pPr>
      <w:r w:rsidRPr="0081569A">
        <w:rPr>
          <w:b/>
          <w:sz w:val="22"/>
          <w:szCs w:val="22"/>
        </w:rPr>
        <w:t>5.</w:t>
      </w:r>
      <w:r w:rsidRPr="0081569A">
        <w:rPr>
          <w:sz w:val="22"/>
          <w:szCs w:val="22"/>
        </w:rPr>
        <w:t xml:space="preserve"> В случай, че отговорът на въпроса в предходната колона показва </w:t>
      </w:r>
      <w:r w:rsidRPr="0081569A">
        <w:rPr>
          <w:b/>
          <w:sz w:val="22"/>
          <w:szCs w:val="22"/>
        </w:rPr>
        <w:t>УСТАНОВЕНО ОТКЛОНЕНИЕ,</w:t>
      </w:r>
      <w:r w:rsidRPr="0081569A">
        <w:rPr>
          <w:sz w:val="22"/>
          <w:szCs w:val="22"/>
        </w:rPr>
        <w:t xml:space="preserve"> в колона „Коментари/Референции” се посочват:</w:t>
      </w:r>
    </w:p>
    <w:p w14:paraId="0D586699" w14:textId="77777777" w:rsidR="00B20668" w:rsidRPr="0081569A" w:rsidRDefault="00B20668" w:rsidP="00B20668">
      <w:pPr>
        <w:tabs>
          <w:tab w:val="num" w:pos="540"/>
        </w:tabs>
        <w:spacing w:after="120"/>
        <w:jc w:val="both"/>
        <w:rPr>
          <w:b/>
          <w:bCs/>
          <w:sz w:val="22"/>
          <w:szCs w:val="22"/>
        </w:rPr>
      </w:pPr>
      <w:r w:rsidRPr="0081569A">
        <w:rPr>
          <w:sz w:val="22"/>
          <w:szCs w:val="22"/>
        </w:rPr>
        <w:lastRenderedPageBreak/>
        <w:t xml:space="preserve">а) </w:t>
      </w:r>
      <w:r w:rsidRPr="0081569A">
        <w:rPr>
          <w:b/>
          <w:sz w:val="22"/>
          <w:szCs w:val="22"/>
        </w:rPr>
        <w:t>П</w:t>
      </w:r>
      <w:r w:rsidRPr="0081569A">
        <w:rPr>
          <w:b/>
          <w:bCs/>
          <w:sz w:val="22"/>
          <w:szCs w:val="22"/>
        </w:rPr>
        <w:t xml:space="preserve">риложимата правна норма </w:t>
      </w:r>
      <w:r w:rsidRPr="0081569A">
        <w:rPr>
          <w:bCs/>
          <w:sz w:val="22"/>
          <w:szCs w:val="22"/>
        </w:rPr>
        <w:t>(</w:t>
      </w:r>
      <w:r w:rsidRPr="0081569A">
        <w:rPr>
          <w:sz w:val="22"/>
          <w:szCs w:val="22"/>
        </w:rPr>
        <w:t>съкратено винаги, когато е възможно) – тя</w:t>
      </w:r>
      <w:r w:rsidRPr="0081569A">
        <w:rPr>
          <w:bCs/>
          <w:sz w:val="22"/>
          <w:szCs w:val="22"/>
        </w:rPr>
        <w:t xml:space="preserve"> представлява критерия/изискването, спрямо което оценяваме фактите.</w:t>
      </w:r>
    </w:p>
    <w:p w14:paraId="1364B98D" w14:textId="77777777" w:rsidR="00B20668" w:rsidRPr="0081569A" w:rsidRDefault="00B20668" w:rsidP="00B20668">
      <w:pPr>
        <w:tabs>
          <w:tab w:val="num" w:pos="0"/>
        </w:tabs>
        <w:spacing w:after="120"/>
        <w:jc w:val="both"/>
        <w:rPr>
          <w:b/>
          <w:sz w:val="22"/>
          <w:szCs w:val="22"/>
        </w:rPr>
      </w:pPr>
      <w:r w:rsidRPr="0081569A">
        <w:rPr>
          <w:sz w:val="22"/>
          <w:szCs w:val="22"/>
        </w:rPr>
        <w:t xml:space="preserve">б) </w:t>
      </w:r>
      <w:r w:rsidRPr="0081569A">
        <w:rPr>
          <w:b/>
          <w:sz w:val="22"/>
          <w:szCs w:val="22"/>
        </w:rPr>
        <w:t>Установените относими факти</w:t>
      </w:r>
      <w:r w:rsidRPr="0081569A">
        <w:rPr>
          <w:sz w:val="22"/>
          <w:szCs w:val="22"/>
        </w:rPr>
        <w:t xml:space="preserve"> – те</w:t>
      </w:r>
      <w:r w:rsidRPr="0081569A">
        <w:rPr>
          <w:b/>
          <w:sz w:val="22"/>
          <w:szCs w:val="22"/>
        </w:rPr>
        <w:t xml:space="preserve"> </w:t>
      </w:r>
      <w:r w:rsidRPr="0081569A">
        <w:rPr>
          <w:sz w:val="22"/>
          <w:szCs w:val="22"/>
        </w:rPr>
        <w:t>не съответстват на а) и затова представляват</w:t>
      </w:r>
      <w:r w:rsidRPr="0081569A">
        <w:rPr>
          <w:b/>
          <w:sz w:val="22"/>
          <w:szCs w:val="22"/>
        </w:rPr>
        <w:t xml:space="preserve"> отклонение.</w:t>
      </w:r>
    </w:p>
    <w:p w14:paraId="1A2F1205" w14:textId="77777777" w:rsidR="00B20668" w:rsidRPr="0081569A" w:rsidRDefault="00B20668" w:rsidP="00B20668">
      <w:pPr>
        <w:tabs>
          <w:tab w:val="num" w:pos="0"/>
        </w:tabs>
        <w:spacing w:after="120"/>
        <w:jc w:val="both"/>
        <w:rPr>
          <w:sz w:val="22"/>
          <w:szCs w:val="22"/>
        </w:rPr>
      </w:pPr>
      <w:r w:rsidRPr="0081569A">
        <w:rPr>
          <w:sz w:val="22"/>
          <w:szCs w:val="22"/>
        </w:rPr>
        <w:t>Експертът</w:t>
      </w:r>
      <w:r w:rsidRPr="0081569A">
        <w:rPr>
          <w:b/>
          <w:sz w:val="22"/>
          <w:szCs w:val="22"/>
        </w:rPr>
        <w:t xml:space="preserve"> </w:t>
      </w:r>
      <w:r w:rsidRPr="0081569A">
        <w:rPr>
          <w:sz w:val="22"/>
          <w:szCs w:val="22"/>
        </w:rPr>
        <w:t>ги</w:t>
      </w:r>
      <w:r w:rsidRPr="0081569A">
        <w:rPr>
          <w:b/>
          <w:sz w:val="22"/>
          <w:szCs w:val="22"/>
        </w:rPr>
        <w:t xml:space="preserve"> </w:t>
      </w:r>
      <w:r w:rsidRPr="0081569A">
        <w:rPr>
          <w:sz w:val="22"/>
          <w:szCs w:val="22"/>
        </w:rPr>
        <w:t>излага пълно, кратко, точно и ясно,</w:t>
      </w:r>
      <w:r w:rsidRPr="0081569A">
        <w:rPr>
          <w:b/>
          <w:sz w:val="22"/>
          <w:szCs w:val="22"/>
        </w:rPr>
        <w:t xml:space="preserve"> </w:t>
      </w:r>
      <w:r w:rsidRPr="0081569A">
        <w:rPr>
          <w:sz w:val="22"/>
          <w:szCs w:val="22"/>
        </w:rPr>
        <w:t xml:space="preserve">като взима предвид конкретните указания към съответния въпрос за проверка.  </w:t>
      </w:r>
    </w:p>
    <w:p w14:paraId="1AD2FB59" w14:textId="77777777" w:rsidR="00B20668" w:rsidRPr="0081569A" w:rsidRDefault="00B20668" w:rsidP="00B20668">
      <w:pPr>
        <w:tabs>
          <w:tab w:val="num" w:pos="0"/>
        </w:tabs>
        <w:spacing w:after="120"/>
        <w:jc w:val="both"/>
        <w:rPr>
          <w:sz w:val="22"/>
          <w:szCs w:val="22"/>
        </w:rPr>
      </w:pPr>
      <w:r w:rsidRPr="0081569A">
        <w:rPr>
          <w:sz w:val="22"/>
          <w:szCs w:val="22"/>
        </w:rPr>
        <w:t xml:space="preserve">ВНИМАНИЕ! </w:t>
      </w:r>
      <w:r w:rsidRPr="0081569A">
        <w:rPr>
          <w:bCs/>
          <w:sz w:val="22"/>
          <w:szCs w:val="22"/>
        </w:rPr>
        <w:t xml:space="preserve">Отклонение има само при несъответствие между установените факти и приложимия критерий за оценка; </w:t>
      </w:r>
      <w:r w:rsidRPr="0081569A">
        <w:rPr>
          <w:sz w:val="22"/>
          <w:szCs w:val="22"/>
        </w:rPr>
        <w:t>за отклонението се събират достатъчни, относими и надеждни доказателства, които се прилагат и към които се реферира.</w:t>
      </w:r>
    </w:p>
    <w:p w14:paraId="2B013B48" w14:textId="77777777" w:rsidR="00B20668" w:rsidRPr="0081569A" w:rsidRDefault="00B20668" w:rsidP="00B20668">
      <w:pPr>
        <w:tabs>
          <w:tab w:val="num" w:pos="0"/>
        </w:tabs>
        <w:spacing w:after="120"/>
        <w:jc w:val="both"/>
        <w:rPr>
          <w:sz w:val="22"/>
          <w:szCs w:val="22"/>
        </w:rPr>
      </w:pPr>
      <w:r w:rsidRPr="0081569A">
        <w:rPr>
          <w:sz w:val="22"/>
          <w:szCs w:val="22"/>
        </w:rPr>
        <w:t>ВНИМАНИЕ! Установените в хода на проверката по т. І</w:t>
      </w:r>
      <w:r w:rsidRPr="0081569A">
        <w:rPr>
          <w:sz w:val="22"/>
          <w:szCs w:val="22"/>
          <w:lang w:val="en-US"/>
        </w:rPr>
        <w:t>V</w:t>
      </w:r>
      <w:r w:rsidRPr="0081569A">
        <w:rPr>
          <w:sz w:val="22"/>
          <w:szCs w:val="22"/>
        </w:rPr>
        <w:t xml:space="preserve">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w:t>
      </w:r>
    </w:p>
    <w:p w14:paraId="694C0A9A" w14:textId="77777777" w:rsidR="00B20668" w:rsidRPr="0081569A" w:rsidRDefault="00B20668" w:rsidP="00B20668">
      <w:pPr>
        <w:tabs>
          <w:tab w:val="num" w:pos="0"/>
        </w:tabs>
        <w:spacing w:after="120"/>
        <w:jc w:val="both"/>
        <w:rPr>
          <w:bCs/>
          <w:sz w:val="22"/>
          <w:szCs w:val="22"/>
        </w:rPr>
      </w:pPr>
      <w:r w:rsidRPr="0081569A">
        <w:rPr>
          <w:bCs/>
          <w:sz w:val="22"/>
          <w:szCs w:val="22"/>
        </w:rPr>
        <w:t>в) В случай, че при следващ въпрос за проверка експертът установи, че вече описани като отклонение факти по предходен въпрос</w:t>
      </w:r>
      <w:r w:rsidRPr="0081569A">
        <w:rPr>
          <w:b/>
          <w:bCs/>
          <w:sz w:val="22"/>
          <w:szCs w:val="22"/>
        </w:rPr>
        <w:t xml:space="preserve"> представляват отклонение и по този въпрос за проверка</w:t>
      </w:r>
      <w:r w:rsidRPr="0081569A">
        <w:rPr>
          <w:bCs/>
          <w:sz w:val="22"/>
          <w:szCs w:val="22"/>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253FA0CC" w14:textId="31C7F8F1" w:rsidR="00B20668" w:rsidRPr="0081569A" w:rsidRDefault="00B20668" w:rsidP="00B20668">
      <w:pPr>
        <w:tabs>
          <w:tab w:val="num" w:pos="0"/>
        </w:tabs>
        <w:spacing w:after="120"/>
        <w:jc w:val="both"/>
        <w:rPr>
          <w:bCs/>
          <w:sz w:val="22"/>
          <w:szCs w:val="22"/>
        </w:rPr>
      </w:pPr>
      <w:r w:rsidRPr="0081569A">
        <w:rPr>
          <w:bCs/>
          <w:sz w:val="22"/>
          <w:szCs w:val="22"/>
        </w:rPr>
        <w:t xml:space="preserve">г) </w:t>
      </w:r>
      <w:r w:rsidRPr="0081569A">
        <w:rPr>
          <w:b/>
          <w:bCs/>
          <w:sz w:val="22"/>
          <w:szCs w:val="22"/>
        </w:rPr>
        <w:t>Ефект на отклонението</w:t>
      </w:r>
      <w:r w:rsidRPr="0081569A">
        <w:rPr>
          <w:bCs/>
          <w:sz w:val="22"/>
          <w:szCs w:val="22"/>
        </w:rPr>
        <w:t xml:space="preserve"> – вземайки предвид всички относими факти и обстоятелства по проверяваната процедура и Насоките</w:t>
      </w:r>
      <w:r w:rsidRPr="0081569A">
        <w:rPr>
          <w:rStyle w:val="FootnoteReference"/>
          <w:bCs/>
          <w:sz w:val="22"/>
          <w:szCs w:val="22"/>
        </w:rPr>
        <w:footnoteReference w:id="1"/>
      </w:r>
      <w:r w:rsidRPr="0081569A">
        <w:rPr>
          <w:bCs/>
          <w:sz w:val="22"/>
          <w:szCs w:val="22"/>
        </w:rPr>
        <w:t>, съответно Приложение № 1 към чл. 2, ал. 1 от</w:t>
      </w:r>
      <w:r w:rsidR="00E6180C" w:rsidRPr="00E6180C">
        <w:rPr>
          <w:bCs/>
          <w:sz w:val="22"/>
          <w:szCs w:val="22"/>
        </w:rPr>
        <w:t>•</w:t>
      </w:r>
      <w:bookmarkStart w:id="4" w:name="_Hlk178062835"/>
      <w:r w:rsidR="00E6180C" w:rsidRPr="00E6180C">
        <w:rPr>
          <w:bCs/>
          <w:sz w:val="22"/>
          <w:szCs w:val="22"/>
        </w:rPr>
        <w:tab/>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w:t>
      </w:r>
      <w:r w:rsidR="0065592E">
        <w:rPr>
          <w:bCs/>
          <w:sz w:val="22"/>
          <w:szCs w:val="22"/>
        </w:rPr>
        <w:t>ДВ</w:t>
      </w:r>
      <w:r w:rsidR="00E6180C" w:rsidRPr="00E6180C">
        <w:rPr>
          <w:bCs/>
          <w:sz w:val="22"/>
          <w:szCs w:val="22"/>
        </w:rPr>
        <w:t>, бр. 59 от 2024 г.)</w:t>
      </w:r>
      <w:bookmarkEnd w:id="4"/>
      <w:r w:rsidRPr="0081569A">
        <w:rPr>
          <w:bCs/>
          <w:sz w:val="22"/>
          <w:szCs w:val="22"/>
        </w:rPr>
        <w:t xml:space="preserve">, експертът обосновава дали установеното отклонение представлява нередност, или не. В случай 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15086656" w14:textId="77777777" w:rsidR="00B20668" w:rsidRPr="0081569A" w:rsidRDefault="00B20668" w:rsidP="00B20668">
      <w:pPr>
        <w:tabs>
          <w:tab w:val="num" w:pos="0"/>
        </w:tabs>
        <w:spacing w:after="120"/>
        <w:jc w:val="both"/>
        <w:rPr>
          <w:bCs/>
          <w:i/>
          <w:sz w:val="22"/>
          <w:szCs w:val="22"/>
        </w:rPr>
      </w:pPr>
      <w:r w:rsidRPr="0081569A">
        <w:rPr>
          <w:bCs/>
          <w:i/>
          <w:sz w:val="22"/>
          <w:szCs w:val="22"/>
        </w:rPr>
        <w:t>Общ подход</w:t>
      </w:r>
    </w:p>
    <w:p w14:paraId="7E4ABBDE" w14:textId="58AD6202" w:rsidR="00B20668" w:rsidRPr="0081569A" w:rsidRDefault="00B20668" w:rsidP="00B20668">
      <w:pPr>
        <w:tabs>
          <w:tab w:val="num" w:pos="0"/>
        </w:tabs>
        <w:spacing w:after="120"/>
        <w:jc w:val="both"/>
        <w:rPr>
          <w:bCs/>
          <w:sz w:val="22"/>
          <w:szCs w:val="22"/>
        </w:rPr>
      </w:pPr>
      <w:r w:rsidRPr="0081569A">
        <w:rPr>
          <w:bCs/>
          <w:sz w:val="22"/>
          <w:szCs w:val="22"/>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w:t>
      </w:r>
      <w:r w:rsidR="00E80FD9">
        <w:rPr>
          <w:bCs/>
          <w:sz w:val="22"/>
          <w:szCs w:val="22"/>
        </w:rPr>
        <w:t>всяко</w:t>
      </w:r>
      <w:r w:rsidRPr="0081569A">
        <w:rPr>
          <w:bCs/>
          <w:sz w:val="22"/>
          <w:szCs w:val="22"/>
        </w:rPr>
        <w:t xml:space="preserve"> нарушени</w:t>
      </w:r>
      <w:r w:rsidR="00E80FD9">
        <w:rPr>
          <w:bCs/>
          <w:sz w:val="22"/>
          <w:szCs w:val="22"/>
        </w:rPr>
        <w:t>е</w:t>
      </w:r>
      <w:r w:rsidRPr="0081569A">
        <w:rPr>
          <w:bCs/>
          <w:sz w:val="22"/>
          <w:szCs w:val="22"/>
        </w:rPr>
        <w:t xml:space="preserve"> прилага финансова</w:t>
      </w:r>
      <w:r w:rsidR="00E80FD9">
        <w:rPr>
          <w:bCs/>
          <w:sz w:val="22"/>
          <w:szCs w:val="22"/>
        </w:rPr>
        <w:t>та</w:t>
      </w:r>
      <w:r w:rsidRPr="0081569A">
        <w:rPr>
          <w:bCs/>
          <w:sz w:val="22"/>
          <w:szCs w:val="22"/>
        </w:rPr>
        <w:t xml:space="preserve">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w:t>
      </w:r>
    </w:p>
    <w:p w14:paraId="64F52FD3" w14:textId="77777777" w:rsidR="00B20668" w:rsidRPr="0081569A" w:rsidRDefault="00B20668" w:rsidP="00B20668">
      <w:pPr>
        <w:tabs>
          <w:tab w:val="num" w:pos="0"/>
        </w:tabs>
        <w:spacing w:after="120"/>
        <w:jc w:val="both"/>
        <w:rPr>
          <w:bCs/>
          <w:sz w:val="22"/>
          <w:szCs w:val="22"/>
        </w:rPr>
      </w:pPr>
      <w:r w:rsidRPr="0081569A">
        <w:rPr>
          <w:bCs/>
          <w:sz w:val="22"/>
          <w:szCs w:val="22"/>
        </w:rPr>
        <w:lastRenderedPageBreak/>
        <w:t xml:space="preserve">При договори, които са сключени в резултат на процедура за поръчка с обособени позиции, </w:t>
      </w:r>
      <w:r w:rsidRPr="0081569A">
        <w:rPr>
          <w:b/>
          <w:bCs/>
          <w:sz w:val="22"/>
          <w:szCs w:val="22"/>
        </w:rPr>
        <w:t>прогнозната стойност</w:t>
      </w:r>
      <w:r w:rsidRPr="0081569A">
        <w:rPr>
          <w:bCs/>
          <w:sz w:val="22"/>
          <w:szCs w:val="22"/>
        </w:rPr>
        <w:t xml:space="preserve"> на поръчката е </w:t>
      </w:r>
      <w:r w:rsidRPr="0081569A">
        <w:rPr>
          <w:b/>
          <w:bCs/>
          <w:sz w:val="22"/>
          <w:szCs w:val="22"/>
        </w:rPr>
        <w:t>общата стойност на всички обособени позиции</w:t>
      </w:r>
      <w:r w:rsidRPr="0081569A">
        <w:rPr>
          <w:bCs/>
          <w:sz w:val="22"/>
          <w:szCs w:val="22"/>
        </w:rPr>
        <w:t xml:space="preserve">. Затова при преценката за приложимост на специфичния подход, е необходимо да се анализира </w:t>
      </w:r>
      <w:r w:rsidRPr="0081569A">
        <w:rPr>
          <w:bCs/>
          <w:sz w:val="22"/>
          <w:szCs w:val="22"/>
          <w:u w:val="single"/>
        </w:rPr>
        <w:t>прогнозната стойност на цялата поръчка</w:t>
      </w:r>
      <w:r w:rsidRPr="0081569A">
        <w:rPr>
          <w:bCs/>
          <w:sz w:val="22"/>
          <w:szCs w:val="22"/>
        </w:rPr>
        <w:t>, а не само стойността на договорите по отделните обособени позиции.</w:t>
      </w:r>
    </w:p>
    <w:p w14:paraId="2D38A5B8" w14:textId="77777777" w:rsidR="00B20668" w:rsidRPr="0081569A" w:rsidRDefault="00B20668" w:rsidP="00B20668">
      <w:pPr>
        <w:tabs>
          <w:tab w:val="num" w:pos="0"/>
        </w:tabs>
        <w:spacing w:after="120"/>
        <w:jc w:val="both"/>
        <w:rPr>
          <w:bCs/>
          <w:i/>
          <w:sz w:val="22"/>
          <w:szCs w:val="22"/>
        </w:rPr>
      </w:pPr>
      <w:r w:rsidRPr="0081569A">
        <w:rPr>
          <w:bCs/>
          <w:i/>
          <w:sz w:val="22"/>
          <w:szCs w:val="22"/>
        </w:rPr>
        <w:t>Подход при нарушения с формален характер</w:t>
      </w:r>
    </w:p>
    <w:p w14:paraId="713A452E" w14:textId="77777777" w:rsidR="00B20668" w:rsidRPr="0081569A" w:rsidRDefault="00B20668" w:rsidP="00B20668">
      <w:pPr>
        <w:tabs>
          <w:tab w:val="num" w:pos="0"/>
        </w:tabs>
        <w:spacing w:after="240"/>
        <w:jc w:val="both"/>
        <w:rPr>
          <w:bCs/>
          <w:sz w:val="22"/>
          <w:szCs w:val="22"/>
        </w:rPr>
      </w:pPr>
      <w:r w:rsidRPr="0081569A">
        <w:rPr>
          <w:bCs/>
          <w:sz w:val="22"/>
          <w:szCs w:val="22"/>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637CDE89" w14:textId="77777777" w:rsidR="00B20668" w:rsidRPr="0081569A" w:rsidRDefault="00B20668" w:rsidP="00B20668">
      <w:pPr>
        <w:tabs>
          <w:tab w:val="num" w:pos="0"/>
        </w:tabs>
        <w:spacing w:after="120"/>
        <w:jc w:val="both"/>
        <w:rPr>
          <w:b/>
          <w:bCs/>
          <w:sz w:val="22"/>
          <w:szCs w:val="22"/>
        </w:rPr>
      </w:pPr>
      <w:r w:rsidRPr="0081569A">
        <w:rPr>
          <w:b/>
          <w:bCs/>
          <w:sz w:val="22"/>
          <w:szCs w:val="22"/>
        </w:rPr>
        <w:t>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48720C1B" w14:textId="77777777" w:rsidR="00B20668" w:rsidRPr="0081569A" w:rsidRDefault="00B20668" w:rsidP="00B20668">
      <w:pPr>
        <w:tabs>
          <w:tab w:val="num" w:pos="0"/>
        </w:tabs>
        <w:spacing w:after="240"/>
        <w:jc w:val="both"/>
        <w:rPr>
          <w:bCs/>
          <w:sz w:val="22"/>
          <w:szCs w:val="22"/>
        </w:rPr>
      </w:pPr>
      <w:r w:rsidRPr="0081569A">
        <w:rPr>
          <w:b/>
          <w:bCs/>
          <w:sz w:val="22"/>
          <w:szCs w:val="22"/>
        </w:rPr>
        <w:t xml:space="preserve">7. </w:t>
      </w:r>
      <w:r w:rsidRPr="0081569A">
        <w:rPr>
          <w:bCs/>
          <w:sz w:val="22"/>
          <w:szCs w:val="22"/>
        </w:rPr>
        <w:t xml:space="preserve">Във всеки отделен случай на установено отклонение експертът задължително извършва </w:t>
      </w:r>
      <w:r w:rsidRPr="0081569A">
        <w:rPr>
          <w:b/>
          <w:bCs/>
          <w:sz w:val="22"/>
          <w:szCs w:val="22"/>
        </w:rPr>
        <w:t>допълнителен анализ за наличие на индикатори за нередности и измами,</w:t>
      </w:r>
      <w:r w:rsidRPr="0081569A">
        <w:rPr>
          <w:bCs/>
          <w:sz w:val="22"/>
          <w:szCs w:val="22"/>
        </w:rPr>
        <w:t xml:space="preserve"> които имат отношение към обществената поръчка („Червени флагове“), съгласно т. I</w:t>
      </w:r>
      <w:r w:rsidRPr="0081569A">
        <w:rPr>
          <w:bCs/>
          <w:sz w:val="22"/>
          <w:szCs w:val="22"/>
          <w:lang w:val="en-US"/>
        </w:rPr>
        <w:t>V</w:t>
      </w:r>
      <w:r w:rsidRPr="0081569A">
        <w:rPr>
          <w:bCs/>
          <w:sz w:val="22"/>
          <w:szCs w:val="22"/>
        </w:rPr>
        <w:t xml:space="preserve"> от настоящите указания. Задължението за допълнителен анализ може да възникне при всеки въпрос за проверка от контролен лист.</w:t>
      </w:r>
      <w:r w:rsidRPr="0081569A">
        <w:rPr>
          <w:sz w:val="22"/>
          <w:szCs w:val="22"/>
        </w:rPr>
        <w:t xml:space="preserve"> Резултатите от анализа се документират в колона „Коментар/ Референция“ от раздел ІV от съответния контролен лист.</w:t>
      </w:r>
    </w:p>
    <w:p w14:paraId="5A473595" w14:textId="72A0DFFD" w:rsidR="00B20668" w:rsidRPr="0081569A" w:rsidRDefault="00B20668" w:rsidP="00B20668">
      <w:pPr>
        <w:tabs>
          <w:tab w:val="num" w:pos="0"/>
        </w:tabs>
        <w:spacing w:after="120"/>
        <w:jc w:val="both"/>
        <w:rPr>
          <w:b/>
          <w:bCs/>
          <w:sz w:val="22"/>
          <w:szCs w:val="22"/>
        </w:rPr>
      </w:pPr>
      <w:bookmarkStart w:id="5" w:name="_Hlk178598705"/>
      <w:r w:rsidRPr="0081569A">
        <w:rPr>
          <w:b/>
          <w:bCs/>
          <w:sz w:val="22"/>
          <w:szCs w:val="22"/>
        </w:rPr>
        <w:t>ІI. ЗА НАЧАЛНИКА НА</w:t>
      </w:r>
      <w:r w:rsidR="00E6180C">
        <w:rPr>
          <w:b/>
          <w:bCs/>
          <w:sz w:val="22"/>
          <w:szCs w:val="22"/>
        </w:rPr>
        <w:t xml:space="preserve"> </w:t>
      </w:r>
      <w:r w:rsidRPr="0081569A">
        <w:rPr>
          <w:b/>
          <w:bCs/>
          <w:sz w:val="22"/>
          <w:szCs w:val="22"/>
        </w:rPr>
        <w:t xml:space="preserve"> </w:t>
      </w:r>
      <w:bookmarkStart w:id="6" w:name="_Hlk178062917"/>
      <w:r w:rsidR="00E6180C" w:rsidRPr="00E6180C">
        <w:rPr>
          <w:b/>
          <w:bCs/>
          <w:sz w:val="22"/>
          <w:szCs w:val="22"/>
        </w:rPr>
        <w:t xml:space="preserve">ОТДЕЛ </w:t>
      </w:r>
      <w:r w:rsidR="00E6180C">
        <w:rPr>
          <w:b/>
          <w:bCs/>
          <w:sz w:val="22"/>
          <w:szCs w:val="22"/>
        </w:rPr>
        <w:t>„КОНТРОЛ НА ВЪНШНИТЕ ВЪЗЛАГАНИЯ“/</w:t>
      </w:r>
      <w:bookmarkEnd w:id="6"/>
      <w:r w:rsidRPr="0081569A">
        <w:rPr>
          <w:b/>
          <w:bCs/>
          <w:sz w:val="22"/>
          <w:szCs w:val="22"/>
        </w:rPr>
        <w:t>ОТДЕЛ „ТЕХНИЧЕСКА ВЕРИФИКАЦИЯ“</w:t>
      </w:r>
    </w:p>
    <w:p w14:paraId="78DF83CB" w14:textId="0EE2C418" w:rsidR="00B20668" w:rsidRPr="0081569A" w:rsidRDefault="00B20668" w:rsidP="00B20668">
      <w:pPr>
        <w:tabs>
          <w:tab w:val="num" w:pos="0"/>
        </w:tabs>
        <w:spacing w:after="120"/>
        <w:jc w:val="both"/>
        <w:rPr>
          <w:bCs/>
          <w:sz w:val="22"/>
          <w:szCs w:val="22"/>
        </w:rPr>
      </w:pPr>
      <w:r w:rsidRPr="0081569A">
        <w:rPr>
          <w:bCs/>
          <w:sz w:val="22"/>
          <w:szCs w:val="22"/>
        </w:rPr>
        <w:t xml:space="preserve">Началникът на отдел </w:t>
      </w:r>
      <w:r w:rsidR="00B07E5A">
        <w:rPr>
          <w:bCs/>
          <w:sz w:val="22"/>
          <w:szCs w:val="22"/>
        </w:rPr>
        <w:t>КВВ/</w:t>
      </w:r>
      <w:r w:rsidRPr="0081569A">
        <w:rPr>
          <w:bCs/>
          <w:sz w:val="22"/>
          <w:szCs w:val="22"/>
        </w:rPr>
        <w:t>ТВ извършва преглед на контролния лист и документите за поръчката и потвърждава, че:</w:t>
      </w:r>
    </w:p>
    <w:p w14:paraId="31D00DD0" w14:textId="77777777" w:rsidR="00B20668" w:rsidRPr="0081569A" w:rsidRDefault="00B20668" w:rsidP="00B20668">
      <w:pPr>
        <w:jc w:val="both"/>
        <w:rPr>
          <w:bCs/>
          <w:sz w:val="22"/>
          <w:szCs w:val="22"/>
        </w:rPr>
      </w:pPr>
      <w:r w:rsidRPr="0081569A">
        <w:rPr>
          <w:b/>
          <w:bCs/>
          <w:sz w:val="22"/>
          <w:szCs w:val="22"/>
        </w:rPr>
        <w:t>1.</w:t>
      </w:r>
      <w:r w:rsidRPr="0081569A">
        <w:rPr>
          <w:bCs/>
          <w:sz w:val="22"/>
          <w:szCs w:val="22"/>
        </w:rPr>
        <w:t xml:space="preserve"> Експертът е събрал минимално изискуемите документи и те са посочени към съответния въпрос за проверка;</w:t>
      </w:r>
    </w:p>
    <w:p w14:paraId="15AEC333" w14:textId="77777777" w:rsidR="00B20668" w:rsidRPr="0081569A" w:rsidRDefault="00B20668" w:rsidP="00B20668">
      <w:pPr>
        <w:jc w:val="both"/>
        <w:rPr>
          <w:bCs/>
          <w:sz w:val="22"/>
          <w:szCs w:val="22"/>
        </w:rPr>
      </w:pPr>
      <w:r w:rsidRPr="0081569A">
        <w:rPr>
          <w:b/>
          <w:bCs/>
          <w:sz w:val="22"/>
          <w:szCs w:val="22"/>
        </w:rPr>
        <w:t>2.</w:t>
      </w:r>
      <w:r w:rsidRPr="0081569A">
        <w:rPr>
          <w:bCs/>
          <w:sz w:val="22"/>
          <w:szCs w:val="22"/>
        </w:rPr>
        <w:t xml:space="preserve"> Посочен е отговор „Да/Не/НП“ по всички въпроси за проверка;</w:t>
      </w:r>
    </w:p>
    <w:p w14:paraId="6C833ED0" w14:textId="77777777" w:rsidR="00B20668" w:rsidRPr="0081569A" w:rsidRDefault="00B20668" w:rsidP="00B20668">
      <w:pPr>
        <w:jc w:val="both"/>
        <w:rPr>
          <w:bCs/>
          <w:sz w:val="22"/>
          <w:szCs w:val="22"/>
        </w:rPr>
      </w:pPr>
      <w:r w:rsidRPr="0081569A">
        <w:rPr>
          <w:b/>
          <w:bCs/>
          <w:sz w:val="22"/>
          <w:szCs w:val="22"/>
        </w:rPr>
        <w:t>3.</w:t>
      </w:r>
      <w:r w:rsidRPr="0081569A">
        <w:rPr>
          <w:bCs/>
          <w:sz w:val="22"/>
          <w:szCs w:val="22"/>
        </w:rPr>
        <w:t xml:space="preserve"> Към всеки въпрос за проверка е посочена точна, ясна и еднозначна референция;</w:t>
      </w:r>
    </w:p>
    <w:p w14:paraId="020D8FC0" w14:textId="77777777" w:rsidR="00B20668" w:rsidRPr="0081569A" w:rsidRDefault="00B20668" w:rsidP="00B20668">
      <w:pPr>
        <w:jc w:val="both"/>
        <w:rPr>
          <w:bCs/>
          <w:sz w:val="22"/>
          <w:szCs w:val="22"/>
        </w:rPr>
      </w:pPr>
      <w:r w:rsidRPr="0081569A">
        <w:rPr>
          <w:b/>
          <w:bCs/>
          <w:sz w:val="22"/>
          <w:szCs w:val="22"/>
        </w:rPr>
        <w:t>4.</w:t>
      </w:r>
      <w:r w:rsidRPr="0081569A">
        <w:rPr>
          <w:bCs/>
          <w:sz w:val="22"/>
          <w:szCs w:val="22"/>
        </w:rPr>
        <w:t xml:space="preserve"> Направен е анализ за наличие на индикатори за измами.</w:t>
      </w:r>
    </w:p>
    <w:bookmarkEnd w:id="5"/>
    <w:p w14:paraId="5D5078AA" w14:textId="77777777" w:rsidR="00B20668" w:rsidRPr="0081569A" w:rsidRDefault="00B20668" w:rsidP="00B20668">
      <w:pPr>
        <w:jc w:val="both"/>
        <w:rPr>
          <w:bCs/>
          <w:sz w:val="22"/>
          <w:szCs w:val="22"/>
        </w:rPr>
      </w:pPr>
    </w:p>
    <w:p w14:paraId="5BAE3A3C" w14:textId="77777777" w:rsidR="00B20668" w:rsidRPr="0081569A" w:rsidRDefault="00B20668" w:rsidP="00B20668">
      <w:pPr>
        <w:pStyle w:val="ListParagraph"/>
        <w:tabs>
          <w:tab w:val="left" w:pos="284"/>
        </w:tabs>
        <w:ind w:left="0"/>
        <w:contextualSpacing w:val="0"/>
        <w:jc w:val="both"/>
        <w:rPr>
          <w:bCs/>
          <w:sz w:val="22"/>
          <w:szCs w:val="22"/>
        </w:rPr>
      </w:pPr>
    </w:p>
    <w:p w14:paraId="45FD006A" w14:textId="2A247A2B" w:rsidR="00B20668" w:rsidRPr="0081569A" w:rsidRDefault="00113676" w:rsidP="00B20668">
      <w:pPr>
        <w:tabs>
          <w:tab w:val="num" w:pos="0"/>
        </w:tabs>
        <w:jc w:val="both"/>
        <w:rPr>
          <w:b/>
          <w:bCs/>
          <w:sz w:val="22"/>
          <w:szCs w:val="22"/>
        </w:rPr>
      </w:pPr>
      <w:r>
        <w:rPr>
          <w:b/>
          <w:bCs/>
          <w:sz w:val="22"/>
          <w:szCs w:val="22"/>
          <w:lang w:val="en-US"/>
        </w:rPr>
        <w:t>III</w:t>
      </w:r>
      <w:r w:rsidR="00B20668" w:rsidRPr="0081569A">
        <w:rPr>
          <w:b/>
          <w:bCs/>
          <w:sz w:val="22"/>
          <w:szCs w:val="22"/>
        </w:rPr>
        <w:t xml:space="preserve">. ЗА ИЗВЪРШВАНЕ НА АНАЛИЗ ЗА НАЛИЧИЕ НА </w:t>
      </w:r>
      <w:r w:rsidR="00B20668" w:rsidRPr="0081569A">
        <w:rPr>
          <w:b/>
          <w:sz w:val="22"/>
          <w:szCs w:val="22"/>
          <w:lang w:eastAsia="fr-FR"/>
        </w:rPr>
        <w:t xml:space="preserve">ИНДИКАТОРИ ЗА НЕРЕДНОСТИ И ИЗМАМИ, КОИТО ИМАТ ОТНОШЕНИЕ КЪМ ПРОВЕДЕНАТА ОБЩЕСТВЕНА ПОРЪЧКА („ЧЕРВЕНИ </w:t>
      </w:r>
      <w:proofErr w:type="gramStart"/>
      <w:r w:rsidR="00B20668" w:rsidRPr="0081569A">
        <w:rPr>
          <w:b/>
          <w:sz w:val="22"/>
          <w:szCs w:val="22"/>
          <w:lang w:eastAsia="fr-FR"/>
        </w:rPr>
        <w:t>ФЛАГОВЕ“</w:t>
      </w:r>
      <w:proofErr w:type="gramEnd"/>
      <w:r w:rsidR="00B20668" w:rsidRPr="0081569A">
        <w:rPr>
          <w:b/>
          <w:sz w:val="22"/>
          <w:szCs w:val="22"/>
          <w:lang w:eastAsia="fr-FR"/>
        </w:rPr>
        <w:t>)</w:t>
      </w:r>
    </w:p>
    <w:p w14:paraId="1605BC93" w14:textId="45C6A2D9" w:rsidR="00B20668" w:rsidRPr="0081569A" w:rsidRDefault="00B20668" w:rsidP="00B20668">
      <w:pPr>
        <w:tabs>
          <w:tab w:val="num" w:pos="0"/>
        </w:tabs>
        <w:spacing w:before="120" w:after="120"/>
        <w:jc w:val="both"/>
        <w:rPr>
          <w:bCs/>
          <w:sz w:val="22"/>
          <w:szCs w:val="22"/>
        </w:rPr>
      </w:pPr>
      <w:r w:rsidRPr="0081569A">
        <w:rPr>
          <w:bCs/>
          <w:sz w:val="22"/>
          <w:szCs w:val="22"/>
        </w:rPr>
        <w:t xml:space="preserve">При всеки отделен случай на установено отклонение, което се документира съобразно указанията по т. І, експертът и началникът на отдел </w:t>
      </w:r>
      <w:bookmarkStart w:id="7" w:name="_Hlk178062942"/>
      <w:r w:rsidR="00E6180C">
        <w:rPr>
          <w:bCs/>
          <w:sz w:val="22"/>
          <w:szCs w:val="22"/>
        </w:rPr>
        <w:t>КВВ/</w:t>
      </w:r>
      <w:bookmarkEnd w:id="7"/>
      <w:r w:rsidRPr="0081569A">
        <w:rPr>
          <w:bCs/>
          <w:sz w:val="22"/>
          <w:szCs w:val="22"/>
        </w:rPr>
        <w:t xml:space="preserve">ТВ задължително извършват допълнителен анализ за наличие на индикатори за нередности и измами („Червени флагове“). </w:t>
      </w:r>
    </w:p>
    <w:p w14:paraId="7520139D" w14:textId="546F9810" w:rsidR="00B20668" w:rsidRPr="0081569A" w:rsidRDefault="00B20668" w:rsidP="00B20668">
      <w:pPr>
        <w:tabs>
          <w:tab w:val="num" w:pos="0"/>
        </w:tabs>
        <w:spacing w:before="120" w:after="120"/>
        <w:jc w:val="both"/>
        <w:rPr>
          <w:bCs/>
          <w:sz w:val="22"/>
          <w:szCs w:val="22"/>
        </w:rPr>
      </w:pPr>
      <w:r w:rsidRPr="0081569A">
        <w:rPr>
          <w:bCs/>
          <w:sz w:val="22"/>
          <w:szCs w:val="22"/>
        </w:rPr>
        <w:lastRenderedPageBreak/>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81569A">
        <w:rPr>
          <w:b/>
          <w:bCs/>
          <w:sz w:val="22"/>
          <w:szCs w:val="22"/>
        </w:rPr>
        <w:t>указанията по т. І</w:t>
      </w:r>
      <w:r w:rsidR="00B77E2C">
        <w:rPr>
          <w:b/>
          <w:bCs/>
          <w:sz w:val="22"/>
          <w:szCs w:val="22"/>
          <w:lang w:val="en-US"/>
        </w:rPr>
        <w:t>II</w:t>
      </w:r>
      <w:r w:rsidRPr="0081569A">
        <w:rPr>
          <w:b/>
          <w:bCs/>
          <w:sz w:val="22"/>
          <w:szCs w:val="22"/>
        </w:rPr>
        <w:t xml:space="preserve"> се прилагат при всички въпроси</w:t>
      </w:r>
      <w:r w:rsidRPr="0081569A">
        <w:rPr>
          <w:bCs/>
          <w:sz w:val="22"/>
          <w:szCs w:val="22"/>
        </w:rPr>
        <w:t xml:space="preserve"> за проверка на съответния контролен лист, в случай че е налице отклонение в проверяваната процедура.</w:t>
      </w:r>
    </w:p>
    <w:p w14:paraId="6A9D616C" w14:textId="77777777" w:rsidR="00B20668" w:rsidRPr="0081569A" w:rsidRDefault="00B20668" w:rsidP="00B20668">
      <w:pPr>
        <w:tabs>
          <w:tab w:val="num" w:pos="0"/>
        </w:tabs>
        <w:spacing w:before="120" w:after="120"/>
        <w:jc w:val="both"/>
        <w:rPr>
          <w:bCs/>
          <w:sz w:val="22"/>
          <w:szCs w:val="22"/>
        </w:rPr>
      </w:pPr>
      <w:r w:rsidRPr="0081569A">
        <w:rPr>
          <w:bCs/>
          <w:sz w:val="22"/>
          <w:szCs w:val="22"/>
        </w:rPr>
        <w:t xml:space="preserve">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ІV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w:t>
      </w:r>
      <w:r w:rsidRPr="00BD0602">
        <w:rPr>
          <w:bCs/>
          <w:sz w:val="22"/>
          <w:szCs w:val="22"/>
        </w:rPr>
        <w:t>към Наръчника за одит на средствата от ЕС и Информационната бележка на ЕК относно индикаторите за измами във връзка с ЕФРР, ЕСФ и КФ</w:t>
      </w:r>
      <w:r w:rsidRPr="0081569A">
        <w:rPr>
          <w:bCs/>
          <w:sz w:val="22"/>
          <w:szCs w:val="22"/>
        </w:rPr>
        <w:t>.</w:t>
      </w:r>
    </w:p>
    <w:p w14:paraId="32AF61F3" w14:textId="77777777" w:rsidR="00B20668" w:rsidRPr="0081569A" w:rsidRDefault="00B20668" w:rsidP="00B20668">
      <w:pPr>
        <w:jc w:val="both"/>
        <w:rPr>
          <w:b/>
          <w:sz w:val="22"/>
          <w:szCs w:val="22"/>
          <w:lang w:eastAsia="fr-FR"/>
        </w:rPr>
      </w:pPr>
      <w:r w:rsidRPr="0081569A">
        <w:rPr>
          <w:b/>
          <w:bCs/>
          <w:sz w:val="22"/>
          <w:szCs w:val="22"/>
        </w:rPr>
        <w:t>1.</w:t>
      </w:r>
      <w:r w:rsidRPr="0081569A">
        <w:rPr>
          <w:bCs/>
          <w:sz w:val="22"/>
          <w:szCs w:val="22"/>
        </w:rPr>
        <w:t xml:space="preserve"> </w:t>
      </w:r>
      <w:r w:rsidRPr="0081569A">
        <w:rPr>
          <w:b/>
          <w:sz w:val="22"/>
          <w:szCs w:val="22"/>
          <w:lang w:eastAsia="fr-FR"/>
        </w:rPr>
        <w:t>Индикатори за измама при конфликт на интереси:</w:t>
      </w:r>
    </w:p>
    <w:p w14:paraId="0D4D6878" w14:textId="77777777" w:rsidR="00B20668" w:rsidRPr="0081569A" w:rsidRDefault="00B20668" w:rsidP="00B20668">
      <w:pPr>
        <w:jc w:val="both"/>
        <w:rPr>
          <w:sz w:val="22"/>
          <w:szCs w:val="22"/>
          <w:lang w:eastAsia="fr-FR"/>
        </w:rPr>
      </w:pPr>
      <w:r w:rsidRPr="0081569A">
        <w:rPr>
          <w:sz w:val="22"/>
          <w:szCs w:val="22"/>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6DAD781E" w14:textId="77777777" w:rsidR="00B20668" w:rsidRPr="0081569A" w:rsidRDefault="00B20668" w:rsidP="00B20668">
      <w:pPr>
        <w:jc w:val="both"/>
        <w:rPr>
          <w:sz w:val="22"/>
          <w:szCs w:val="22"/>
          <w:lang w:eastAsia="fr-FR"/>
        </w:rPr>
      </w:pPr>
      <w:r w:rsidRPr="0081569A">
        <w:rPr>
          <w:sz w:val="22"/>
          <w:szCs w:val="22"/>
          <w:lang w:eastAsia="fr-FR"/>
        </w:rPr>
        <w:t>Съмнение за наличие на конфликт на интереси може да възникне, ако са налице едно или няколко от следните обстоятелства:</w:t>
      </w:r>
    </w:p>
    <w:p w14:paraId="32E5FD67"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lang w:eastAsia="fr-FR"/>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3C371E7A"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lang w:eastAsia="fr-FR"/>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299901CB"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lang w:eastAsia="fr-FR"/>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6DE6898E" w14:textId="4DF38465"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w:t>
      </w:r>
      <w:r w:rsidRPr="003C3D20">
        <w:rPr>
          <w:sz w:val="22"/>
          <w:szCs w:val="22"/>
        </w:rPr>
        <w:t xml:space="preserve">№ </w:t>
      </w:r>
      <w:r w:rsidR="003C3D20">
        <w:rPr>
          <w:sz w:val="22"/>
          <w:szCs w:val="22"/>
        </w:rPr>
        <w:t>28</w:t>
      </w:r>
      <w:r w:rsidRPr="0081569A">
        <w:rPr>
          <w:sz w:val="22"/>
          <w:szCs w:val="22"/>
        </w:rPr>
        <w:t xml:space="preserve"> от настоящия контролен лист.</w:t>
      </w:r>
    </w:p>
    <w:p w14:paraId="4038115C" w14:textId="77777777"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rPr>
        <w:t>Налице е промяна на оферта след нейното подаване след изтичане на срока за получаване на офертите;</w:t>
      </w:r>
    </w:p>
    <w:p w14:paraId="41FECB2A" w14:textId="77777777" w:rsidR="00B20668" w:rsidRPr="0081569A" w:rsidRDefault="00B20668" w:rsidP="00FC36B6">
      <w:pPr>
        <w:numPr>
          <w:ilvl w:val="0"/>
          <w:numId w:val="12"/>
        </w:numPr>
        <w:tabs>
          <w:tab w:val="clear" w:pos="1050"/>
          <w:tab w:val="num" w:pos="709"/>
        </w:tabs>
        <w:ind w:left="709" w:hanging="349"/>
        <w:jc w:val="both"/>
        <w:rPr>
          <w:sz w:val="22"/>
          <w:szCs w:val="22"/>
          <w:lang w:eastAsia="fr-FR"/>
        </w:rPr>
      </w:pPr>
      <w:r w:rsidRPr="0081569A">
        <w:rPr>
          <w:sz w:val="22"/>
          <w:szCs w:val="22"/>
          <w:lang w:eastAsia="fr-FR"/>
        </w:rPr>
        <w:t>Налице са възражения/жалби/ сигнали от други участници с твърдение за някои от индикаторите за измама;</w:t>
      </w:r>
    </w:p>
    <w:p w14:paraId="66C4F4CE" w14:textId="77777777" w:rsidR="00B20668" w:rsidRPr="0081569A" w:rsidRDefault="00B20668" w:rsidP="00FC36B6">
      <w:pPr>
        <w:numPr>
          <w:ilvl w:val="0"/>
          <w:numId w:val="12"/>
        </w:numPr>
        <w:tabs>
          <w:tab w:val="clear" w:pos="1050"/>
          <w:tab w:val="num" w:pos="709"/>
        </w:tabs>
        <w:ind w:left="709" w:hanging="349"/>
        <w:jc w:val="both"/>
        <w:rPr>
          <w:sz w:val="22"/>
          <w:szCs w:val="22"/>
          <w:lang w:eastAsia="fr-FR"/>
        </w:rPr>
      </w:pPr>
      <w:r w:rsidRPr="0081569A">
        <w:rPr>
          <w:sz w:val="22"/>
          <w:szCs w:val="22"/>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2CF067EA" w14:textId="77777777" w:rsidR="00B20668" w:rsidRPr="00F725E9" w:rsidRDefault="00B20668" w:rsidP="00FC36B6">
      <w:pPr>
        <w:numPr>
          <w:ilvl w:val="0"/>
          <w:numId w:val="12"/>
        </w:numPr>
        <w:tabs>
          <w:tab w:val="clear" w:pos="1050"/>
          <w:tab w:val="num" w:pos="709"/>
        </w:tabs>
        <w:spacing w:after="120"/>
        <w:ind w:left="709" w:hanging="349"/>
        <w:jc w:val="both"/>
        <w:rPr>
          <w:sz w:val="22"/>
          <w:szCs w:val="22"/>
          <w:lang w:eastAsia="fr-FR"/>
        </w:rPr>
      </w:pPr>
      <w:r w:rsidRPr="0081569A">
        <w:rPr>
          <w:sz w:val="22"/>
          <w:szCs w:val="22"/>
          <w:lang w:eastAsia="fr-FR"/>
        </w:rPr>
        <w:lastRenderedPageBreak/>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1DCF571F" w14:textId="77777777" w:rsidR="00B20668" w:rsidRPr="0081569A" w:rsidRDefault="00B20668" w:rsidP="00B20668">
      <w:pPr>
        <w:spacing w:after="120"/>
        <w:jc w:val="both"/>
        <w:rPr>
          <w:b/>
          <w:sz w:val="22"/>
          <w:szCs w:val="22"/>
          <w:lang w:eastAsia="fr-FR"/>
        </w:rPr>
      </w:pPr>
      <w:r w:rsidRPr="0081569A">
        <w:rPr>
          <w:b/>
          <w:bCs/>
          <w:sz w:val="22"/>
          <w:szCs w:val="22"/>
        </w:rPr>
        <w:t>2.</w:t>
      </w:r>
      <w:r w:rsidRPr="0081569A">
        <w:rPr>
          <w:bCs/>
          <w:sz w:val="22"/>
          <w:szCs w:val="22"/>
        </w:rPr>
        <w:t xml:space="preserve">  </w:t>
      </w:r>
      <w:r w:rsidRPr="0081569A">
        <w:rPr>
          <w:b/>
          <w:bCs/>
          <w:sz w:val="22"/>
          <w:szCs w:val="22"/>
        </w:rPr>
        <w:t>Индикатори за измама при</w:t>
      </w:r>
      <w:r w:rsidRPr="0081569A">
        <w:rPr>
          <w:bCs/>
          <w:sz w:val="22"/>
          <w:szCs w:val="22"/>
        </w:rPr>
        <w:t xml:space="preserve"> </w:t>
      </w:r>
      <w:r w:rsidRPr="0081569A">
        <w:rPr>
          <w:b/>
          <w:sz w:val="22"/>
          <w:szCs w:val="22"/>
          <w:lang w:eastAsia="fr-FR"/>
        </w:rPr>
        <w:t>договаряне при офериране:</w:t>
      </w:r>
    </w:p>
    <w:p w14:paraId="364E154E" w14:textId="77777777" w:rsidR="00B20668" w:rsidRPr="0081569A" w:rsidRDefault="00B20668" w:rsidP="00B20668">
      <w:pPr>
        <w:jc w:val="both"/>
        <w:rPr>
          <w:sz w:val="22"/>
          <w:szCs w:val="22"/>
          <w:lang w:eastAsia="fr-FR"/>
        </w:rPr>
      </w:pPr>
      <w:r w:rsidRPr="0081569A">
        <w:rPr>
          <w:sz w:val="22"/>
          <w:szCs w:val="22"/>
          <w:lang w:eastAsia="fr-FR"/>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6C943164" w14:textId="77777777" w:rsidR="00B20668" w:rsidRPr="0081569A" w:rsidRDefault="00B20668" w:rsidP="00B20668">
      <w:pPr>
        <w:jc w:val="both"/>
        <w:rPr>
          <w:sz w:val="22"/>
          <w:szCs w:val="22"/>
          <w:lang w:eastAsia="fr-FR"/>
        </w:rPr>
      </w:pPr>
      <w:r w:rsidRPr="0081569A">
        <w:rPr>
          <w:b/>
          <w:sz w:val="22"/>
          <w:szCs w:val="22"/>
          <w:lang w:eastAsia="fr-FR"/>
        </w:rPr>
        <w:t>- Допълващо офериране</w:t>
      </w:r>
    </w:p>
    <w:p w14:paraId="0C37C44A" w14:textId="77777777" w:rsidR="00B20668" w:rsidRPr="0081569A" w:rsidRDefault="00B20668" w:rsidP="00B20668">
      <w:pPr>
        <w:ind w:left="720"/>
        <w:jc w:val="both"/>
        <w:rPr>
          <w:sz w:val="22"/>
          <w:szCs w:val="22"/>
          <w:lang w:eastAsia="fr-FR"/>
        </w:rPr>
      </w:pPr>
      <w:r w:rsidRPr="0081569A">
        <w:rPr>
          <w:sz w:val="22"/>
          <w:szCs w:val="22"/>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52720134" w14:textId="77777777" w:rsidR="00B20668" w:rsidRPr="0081569A" w:rsidRDefault="00B20668" w:rsidP="00B20668">
      <w:pPr>
        <w:ind w:left="720"/>
        <w:jc w:val="both"/>
        <w:rPr>
          <w:sz w:val="22"/>
          <w:szCs w:val="22"/>
          <w:lang w:eastAsia="fr-FR"/>
        </w:rPr>
      </w:pPr>
      <w:r w:rsidRPr="0081569A">
        <w:rPr>
          <w:sz w:val="22"/>
          <w:szCs w:val="22"/>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7AA51C2D" w14:textId="77777777" w:rsidR="00B20668" w:rsidRPr="0081569A" w:rsidRDefault="00B20668" w:rsidP="00B20668">
      <w:pPr>
        <w:ind w:left="720"/>
        <w:jc w:val="both"/>
        <w:rPr>
          <w:sz w:val="22"/>
          <w:szCs w:val="22"/>
          <w:lang w:eastAsia="fr-FR"/>
        </w:rPr>
      </w:pPr>
      <w:r w:rsidRPr="0081569A">
        <w:rPr>
          <w:sz w:val="22"/>
          <w:szCs w:val="22"/>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2B36E6F4" w14:textId="77777777" w:rsidR="00B20668" w:rsidRPr="0081569A" w:rsidRDefault="00B20668" w:rsidP="00B20668">
      <w:pPr>
        <w:ind w:left="720"/>
        <w:jc w:val="both"/>
        <w:rPr>
          <w:sz w:val="22"/>
          <w:szCs w:val="22"/>
          <w:lang w:eastAsia="fr-FR"/>
        </w:rPr>
      </w:pPr>
      <w:r w:rsidRPr="0081569A">
        <w:rPr>
          <w:sz w:val="22"/>
          <w:szCs w:val="22"/>
          <w:lang w:eastAsia="fr-FR"/>
        </w:rPr>
        <w:t>Допълващи оферти могат да бъдат представени и от дъщерни дружества или свързани лица.</w:t>
      </w:r>
    </w:p>
    <w:p w14:paraId="7446FB2D" w14:textId="77777777" w:rsidR="00B20668" w:rsidRPr="0081569A" w:rsidRDefault="00B20668" w:rsidP="00B20668">
      <w:pPr>
        <w:jc w:val="both"/>
        <w:rPr>
          <w:sz w:val="22"/>
          <w:szCs w:val="22"/>
          <w:lang w:eastAsia="fr-FR"/>
        </w:rPr>
      </w:pPr>
      <w:r w:rsidRPr="0081569A">
        <w:rPr>
          <w:b/>
          <w:sz w:val="22"/>
          <w:szCs w:val="22"/>
          <w:lang w:eastAsia="fr-FR"/>
        </w:rPr>
        <w:t>- Участие на ротационен принцип</w:t>
      </w:r>
    </w:p>
    <w:p w14:paraId="621ED3B3" w14:textId="77777777" w:rsidR="00B20668" w:rsidRPr="0081569A" w:rsidRDefault="00B20668" w:rsidP="00B20668">
      <w:pPr>
        <w:ind w:left="708"/>
        <w:jc w:val="both"/>
        <w:rPr>
          <w:sz w:val="22"/>
          <w:szCs w:val="22"/>
          <w:lang w:eastAsia="fr-FR"/>
        </w:rPr>
      </w:pPr>
      <w:r w:rsidRPr="0081569A">
        <w:rPr>
          <w:sz w:val="22"/>
          <w:szCs w:val="22"/>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53AC58A9" w14:textId="77777777" w:rsidR="00B20668" w:rsidRPr="0081569A" w:rsidRDefault="00B20668" w:rsidP="00B20668">
      <w:pPr>
        <w:ind w:left="1080" w:hanging="1080"/>
        <w:jc w:val="both"/>
        <w:rPr>
          <w:sz w:val="22"/>
          <w:szCs w:val="22"/>
          <w:lang w:eastAsia="fr-FR"/>
        </w:rPr>
      </w:pPr>
      <w:r w:rsidRPr="0081569A">
        <w:rPr>
          <w:sz w:val="22"/>
          <w:szCs w:val="22"/>
          <w:lang w:eastAsia="fr-FR"/>
        </w:rPr>
        <w:t>Съмнение за наличие на договаряне може да възникне, ако са налице едно или няколко от следните обстоятелства:</w:t>
      </w:r>
    </w:p>
    <w:p w14:paraId="15D2350C"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3C49C52E"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трайно завишени цени при всички участници; </w:t>
      </w:r>
    </w:p>
    <w:p w14:paraId="751E5BE9"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28B8F08F"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59F15B9D"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част от обединение/консорциум/АД и друго лице, спечелило процедурата, участва и самостоятелно в същата процедура;</w:t>
      </w:r>
    </w:p>
    <w:p w14:paraId="1B5482AF" w14:textId="77777777" w:rsidR="00B20668" w:rsidRPr="0081569A" w:rsidRDefault="00B20668" w:rsidP="00B20668">
      <w:pPr>
        <w:ind w:left="709" w:hanging="349"/>
        <w:jc w:val="both"/>
        <w:rPr>
          <w:sz w:val="22"/>
          <w:szCs w:val="22"/>
          <w:lang w:eastAsia="fr-FR"/>
        </w:rPr>
      </w:pPr>
      <w:r w:rsidRPr="0081569A">
        <w:rPr>
          <w:sz w:val="22"/>
          <w:szCs w:val="22"/>
          <w:lang w:eastAsia="fr-FR"/>
        </w:rPr>
        <w:t>-</w:t>
      </w:r>
      <w:r w:rsidRPr="0081569A">
        <w:rPr>
          <w:sz w:val="22"/>
          <w:szCs w:val="22"/>
          <w:lang w:eastAsia="fr-FR"/>
        </w:rPr>
        <w:tab/>
        <w:t xml:space="preserve">участници, които не са определени за изпълнители, се наемат като подизпълнители, вкл. неформално или скрито; </w:t>
      </w:r>
    </w:p>
    <w:p w14:paraId="14263597"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18E2964F" w14:textId="77777777" w:rsidR="00B20668" w:rsidRPr="0081569A" w:rsidRDefault="00B20668" w:rsidP="00B20668">
      <w:pPr>
        <w:ind w:left="709" w:hanging="349"/>
        <w:jc w:val="both"/>
        <w:rPr>
          <w:sz w:val="22"/>
          <w:szCs w:val="22"/>
          <w:lang w:eastAsia="fr-FR"/>
        </w:rPr>
      </w:pPr>
      <w:r w:rsidRPr="0081569A">
        <w:rPr>
          <w:sz w:val="22"/>
          <w:szCs w:val="22"/>
          <w:lang w:eastAsia="fr-FR"/>
        </w:rPr>
        <w:lastRenderedPageBreak/>
        <w:t xml:space="preserve">- </w:t>
      </w:r>
      <w:r w:rsidRPr="0081569A">
        <w:rPr>
          <w:sz w:val="22"/>
          <w:szCs w:val="22"/>
          <w:lang w:eastAsia="fr-FR"/>
        </w:rPr>
        <w:tab/>
        <w:t>очевидни връзки между отделни участници, напр. съвпадащи адреси, персонал, телефонни номера и т.н.;</w:t>
      </w:r>
    </w:p>
    <w:p w14:paraId="47AD0DDF" w14:textId="77777777"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54F9EE31" w14:textId="77777777" w:rsidR="00B20668" w:rsidRPr="0081569A" w:rsidRDefault="00B20668" w:rsidP="00B20668">
      <w:pPr>
        <w:jc w:val="both"/>
        <w:rPr>
          <w:sz w:val="22"/>
          <w:szCs w:val="22"/>
          <w:lang w:eastAsia="fr-FR"/>
        </w:rPr>
      </w:pPr>
      <w:r w:rsidRPr="0081569A">
        <w:rPr>
          <w:sz w:val="22"/>
          <w:szCs w:val="22"/>
          <w:lang w:eastAsia="fr-FR"/>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1333A0E6" w14:textId="77777777" w:rsidR="00B20668" w:rsidRPr="00F725E9" w:rsidRDefault="00B20668" w:rsidP="00B20668">
      <w:pPr>
        <w:jc w:val="both"/>
        <w:rPr>
          <w:sz w:val="22"/>
          <w:szCs w:val="22"/>
          <w:lang w:eastAsia="fr-FR"/>
        </w:rPr>
      </w:pPr>
    </w:p>
    <w:p w14:paraId="3EB05BE4" w14:textId="77777777" w:rsidR="00B20668" w:rsidRPr="0081569A" w:rsidRDefault="00B20668" w:rsidP="00B20668">
      <w:pPr>
        <w:spacing w:after="120"/>
        <w:jc w:val="both"/>
        <w:rPr>
          <w:b/>
          <w:sz w:val="22"/>
          <w:szCs w:val="22"/>
          <w:lang w:eastAsia="fr-FR"/>
        </w:rPr>
      </w:pPr>
      <w:r w:rsidRPr="0081569A">
        <w:rPr>
          <w:b/>
          <w:sz w:val="22"/>
          <w:szCs w:val="22"/>
          <w:lang w:eastAsia="fr-FR"/>
        </w:rPr>
        <w:t>3. Индикатори за измама при неоснователно възлагане на един изпълнител:</w:t>
      </w:r>
    </w:p>
    <w:p w14:paraId="0EC2067C" w14:textId="77777777" w:rsidR="00B20668" w:rsidRPr="0081569A" w:rsidRDefault="00B20668" w:rsidP="00B20668">
      <w:pPr>
        <w:jc w:val="both"/>
        <w:rPr>
          <w:sz w:val="22"/>
          <w:szCs w:val="22"/>
          <w:lang w:eastAsia="fr-FR"/>
        </w:rPr>
      </w:pPr>
      <w:r w:rsidRPr="0081569A">
        <w:rPr>
          <w:sz w:val="22"/>
          <w:szCs w:val="22"/>
          <w:lang w:eastAsia="fr-FR"/>
        </w:rPr>
        <w:t xml:space="preserve">Тази схема често възниква в резултат на корупция, особено ако характерните белези се повтарят и са подозрителни. </w:t>
      </w:r>
    </w:p>
    <w:p w14:paraId="447F6F8E" w14:textId="77777777" w:rsidR="00B20668" w:rsidRPr="0081569A" w:rsidRDefault="00B20668" w:rsidP="00B20668">
      <w:pPr>
        <w:jc w:val="both"/>
        <w:rPr>
          <w:sz w:val="22"/>
          <w:szCs w:val="22"/>
          <w:lang w:eastAsia="fr-FR"/>
        </w:rPr>
      </w:pPr>
      <w:r w:rsidRPr="0081569A">
        <w:rPr>
          <w:sz w:val="22"/>
          <w:szCs w:val="22"/>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67E77060" w14:textId="77777777" w:rsidR="00B20668" w:rsidRPr="0081569A" w:rsidRDefault="00B20668" w:rsidP="00B20668">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34CF1241" w14:textId="77777777" w:rsidR="00B20668" w:rsidRPr="0081569A" w:rsidRDefault="00B20668" w:rsidP="00B20668">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14:paraId="06FC195D" w14:textId="77777777" w:rsidR="00B20668" w:rsidRPr="0081569A" w:rsidRDefault="00B20668" w:rsidP="00B20668">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1065BEC8" w14:textId="77777777" w:rsidR="00B20668" w:rsidRPr="0081569A" w:rsidRDefault="00B20668" w:rsidP="00B20668">
      <w:pPr>
        <w:ind w:left="709" w:hanging="425"/>
        <w:jc w:val="both"/>
        <w:rPr>
          <w:sz w:val="22"/>
          <w:szCs w:val="22"/>
          <w:lang w:eastAsia="fr-FR"/>
        </w:rPr>
      </w:pPr>
      <w:r w:rsidRPr="0081569A">
        <w:rPr>
          <w:sz w:val="22"/>
          <w:szCs w:val="22"/>
          <w:lang w:eastAsia="fr-FR"/>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bookmarkEnd w:id="2"/>
    <w:p w14:paraId="2A54C8C3" w14:textId="77777777" w:rsidR="00B20668" w:rsidRPr="0081569A" w:rsidRDefault="00B20668" w:rsidP="00B20668">
      <w:pPr>
        <w:ind w:left="709" w:hanging="425"/>
        <w:jc w:val="both"/>
        <w:rPr>
          <w:sz w:val="22"/>
          <w:szCs w:val="22"/>
          <w:lang w:eastAsia="fr-FR"/>
        </w:rPr>
      </w:pPr>
    </w:p>
    <w:p w14:paraId="11A6ACF8" w14:textId="77777777" w:rsidR="00B20668" w:rsidRPr="000A7FDB" w:rsidRDefault="00B20668" w:rsidP="00B20668">
      <w:pPr>
        <w:tabs>
          <w:tab w:val="num" w:pos="0"/>
        </w:tabs>
        <w:jc w:val="both"/>
        <w:rPr>
          <w:sz w:val="20"/>
          <w:szCs w:val="20"/>
        </w:rPr>
      </w:pPr>
    </w:p>
    <w:tbl>
      <w:tblPr>
        <w:tblW w:w="148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7654"/>
        <w:gridCol w:w="567"/>
        <w:gridCol w:w="5954"/>
      </w:tblGrid>
      <w:tr w:rsidR="00B20668" w:rsidRPr="000A7FDB" w14:paraId="74F8BC36" w14:textId="77777777" w:rsidTr="004A7A72">
        <w:trPr>
          <w:trHeight w:val="523"/>
        </w:trPr>
        <w:tc>
          <w:tcPr>
            <w:tcW w:w="710" w:type="dxa"/>
            <w:shd w:val="clear" w:color="auto" w:fill="FDE891"/>
            <w:vAlign w:val="center"/>
          </w:tcPr>
          <w:p w14:paraId="42466E8D" w14:textId="77777777" w:rsidR="00B20668" w:rsidRPr="008C2581" w:rsidRDefault="00B20668" w:rsidP="006E176A">
            <w:pPr>
              <w:outlineLvl w:val="1"/>
              <w:rPr>
                <w:b/>
                <w:bCs/>
                <w:iCs/>
                <w:sz w:val="20"/>
                <w:szCs w:val="20"/>
              </w:rPr>
            </w:pPr>
            <w:r w:rsidRPr="008C2581">
              <w:rPr>
                <w:b/>
                <w:bCs/>
                <w:iCs/>
                <w:sz w:val="20"/>
                <w:szCs w:val="20"/>
              </w:rPr>
              <w:t>№</w:t>
            </w:r>
          </w:p>
        </w:tc>
        <w:tc>
          <w:tcPr>
            <w:tcW w:w="7654" w:type="dxa"/>
            <w:shd w:val="clear" w:color="auto" w:fill="FDE891"/>
            <w:vAlign w:val="center"/>
          </w:tcPr>
          <w:p w14:paraId="230BE380" w14:textId="77777777" w:rsidR="00B20668" w:rsidRPr="00E942C0" w:rsidRDefault="00B20668" w:rsidP="006E176A">
            <w:pPr>
              <w:ind w:left="-42" w:hanging="42"/>
              <w:jc w:val="center"/>
              <w:outlineLvl w:val="1"/>
              <w:rPr>
                <w:b/>
                <w:bCs/>
                <w:iCs/>
                <w:sz w:val="20"/>
                <w:szCs w:val="20"/>
              </w:rPr>
            </w:pPr>
            <w:r w:rsidRPr="00E942C0">
              <w:rPr>
                <w:b/>
                <w:bCs/>
                <w:iCs/>
                <w:sz w:val="20"/>
                <w:szCs w:val="20"/>
              </w:rPr>
              <w:t>Въпрос</w:t>
            </w:r>
          </w:p>
        </w:tc>
        <w:tc>
          <w:tcPr>
            <w:tcW w:w="567" w:type="dxa"/>
            <w:shd w:val="clear" w:color="auto" w:fill="FDE891"/>
            <w:vAlign w:val="center"/>
          </w:tcPr>
          <w:p w14:paraId="1A237BE5" w14:textId="77777777" w:rsidR="00B20668" w:rsidRPr="00E942C0" w:rsidRDefault="00B20668" w:rsidP="006E176A">
            <w:pPr>
              <w:outlineLvl w:val="1"/>
              <w:rPr>
                <w:b/>
                <w:bCs/>
                <w:iCs/>
                <w:sz w:val="20"/>
                <w:szCs w:val="20"/>
              </w:rPr>
            </w:pPr>
            <w:r w:rsidRPr="00E942C0">
              <w:rPr>
                <w:b/>
                <w:bCs/>
                <w:iCs/>
                <w:sz w:val="20"/>
                <w:szCs w:val="20"/>
              </w:rPr>
              <w:t>Да/Не/НП</w:t>
            </w:r>
          </w:p>
        </w:tc>
        <w:tc>
          <w:tcPr>
            <w:tcW w:w="5954" w:type="dxa"/>
            <w:shd w:val="clear" w:color="auto" w:fill="FDE891"/>
            <w:vAlign w:val="center"/>
          </w:tcPr>
          <w:p w14:paraId="5E54C43A" w14:textId="77777777" w:rsidR="00B20668" w:rsidRPr="00CA3D30" w:rsidRDefault="00B20668" w:rsidP="006E176A">
            <w:pPr>
              <w:jc w:val="center"/>
              <w:outlineLvl w:val="1"/>
              <w:rPr>
                <w:b/>
                <w:bCs/>
                <w:iCs/>
                <w:sz w:val="20"/>
                <w:szCs w:val="20"/>
              </w:rPr>
            </w:pPr>
            <w:r w:rsidRPr="00CA3D30">
              <w:rPr>
                <w:b/>
                <w:bCs/>
                <w:iCs/>
                <w:sz w:val="20"/>
                <w:szCs w:val="20"/>
              </w:rPr>
              <w:t>Коментар/Референция</w:t>
            </w:r>
          </w:p>
        </w:tc>
      </w:tr>
      <w:tr w:rsidR="00B20668" w:rsidRPr="000A7FDB" w14:paraId="4D0492E7" w14:textId="77777777" w:rsidTr="004A7A72">
        <w:trPr>
          <w:trHeight w:val="523"/>
        </w:trPr>
        <w:tc>
          <w:tcPr>
            <w:tcW w:w="14885" w:type="dxa"/>
            <w:gridSpan w:val="4"/>
            <w:shd w:val="clear" w:color="auto" w:fill="FDE891"/>
            <w:vAlign w:val="center"/>
          </w:tcPr>
          <w:p w14:paraId="055946FA" w14:textId="77777777" w:rsidR="00B20668" w:rsidRPr="00F725E9" w:rsidRDefault="00B20668" w:rsidP="006E176A">
            <w:pPr>
              <w:tabs>
                <w:tab w:val="left" w:pos="150"/>
              </w:tabs>
              <w:outlineLvl w:val="1"/>
              <w:rPr>
                <w:b/>
                <w:bCs/>
                <w:iCs/>
              </w:rPr>
            </w:pPr>
            <w:r w:rsidRPr="007F37EB">
              <w:rPr>
                <w:b/>
                <w:bCs/>
                <w:iCs/>
                <w:lang w:val="en-US"/>
              </w:rPr>
              <w:t>I</w:t>
            </w:r>
            <w:r w:rsidRPr="007F37EB">
              <w:rPr>
                <w:b/>
                <w:bCs/>
                <w:iCs/>
              </w:rPr>
              <w:t>. ОБЯВЛЕНИЕ И ДОКУМЕНТАЦИЯ ЗА ОБЩЕСТВЕНА ПОРЪЧКА</w:t>
            </w:r>
          </w:p>
        </w:tc>
      </w:tr>
      <w:tr w:rsidR="00B20668" w:rsidRPr="000A7FDB" w14:paraId="4BC6746B" w14:textId="77777777" w:rsidTr="004A7A72">
        <w:trPr>
          <w:trHeight w:val="523"/>
        </w:trPr>
        <w:tc>
          <w:tcPr>
            <w:tcW w:w="14885" w:type="dxa"/>
            <w:gridSpan w:val="4"/>
            <w:shd w:val="clear" w:color="auto" w:fill="FDE891"/>
            <w:vAlign w:val="center"/>
          </w:tcPr>
          <w:p w14:paraId="43847698" w14:textId="77777777" w:rsidR="00B20668" w:rsidRPr="007528FC" w:rsidRDefault="00B20668" w:rsidP="006E176A">
            <w:pPr>
              <w:outlineLvl w:val="1"/>
              <w:rPr>
                <w:b/>
                <w:bCs/>
                <w:iCs/>
              </w:rPr>
            </w:pPr>
            <w:r w:rsidRPr="007528FC">
              <w:rPr>
                <w:b/>
                <w:bCs/>
                <w:iCs/>
              </w:rPr>
              <w:t>Обявяване на процедурата</w:t>
            </w:r>
          </w:p>
        </w:tc>
      </w:tr>
      <w:tr w:rsidR="00B20668" w:rsidRPr="000A7FDB" w14:paraId="2DE4603E" w14:textId="77777777" w:rsidTr="004A7A72">
        <w:trPr>
          <w:trHeight w:val="458"/>
        </w:trPr>
        <w:tc>
          <w:tcPr>
            <w:tcW w:w="710" w:type="dxa"/>
          </w:tcPr>
          <w:p w14:paraId="176D067D" w14:textId="77777777" w:rsidR="00B20668" w:rsidRPr="006C4392" w:rsidRDefault="00B20668" w:rsidP="006E176A">
            <w:pPr>
              <w:pStyle w:val="Heading2"/>
              <w:keepNext w:val="0"/>
              <w:rPr>
                <w:bCs w:val="0"/>
                <w:i/>
                <w:iCs/>
                <w:sz w:val="20"/>
              </w:rPr>
            </w:pPr>
            <w:r w:rsidRPr="006C4392">
              <w:rPr>
                <w:iCs/>
                <w:sz w:val="20"/>
              </w:rPr>
              <w:t>1.</w:t>
            </w:r>
          </w:p>
          <w:p w14:paraId="4C9EA62D" w14:textId="77777777" w:rsidR="00B20668" w:rsidRDefault="00B20668" w:rsidP="006E176A">
            <w:pPr>
              <w:pStyle w:val="BodyText"/>
              <w:rPr>
                <w:b w:val="0"/>
                <w:sz w:val="20"/>
                <w:szCs w:val="20"/>
              </w:rPr>
            </w:pPr>
          </w:p>
          <w:p w14:paraId="7D59F219" w14:textId="77777777" w:rsidR="00B20668" w:rsidRPr="006C4392" w:rsidRDefault="00B20668" w:rsidP="006E176A">
            <w:pPr>
              <w:pStyle w:val="BodyText"/>
              <w:rPr>
                <w:b w:val="0"/>
                <w:sz w:val="20"/>
                <w:szCs w:val="20"/>
              </w:rPr>
            </w:pPr>
            <w:r w:rsidRPr="006C4392">
              <w:rPr>
                <w:sz w:val="20"/>
                <w:szCs w:val="20"/>
              </w:rPr>
              <w:t>2.</w:t>
            </w:r>
          </w:p>
        </w:tc>
        <w:tc>
          <w:tcPr>
            <w:tcW w:w="7654" w:type="dxa"/>
            <w:noWrap/>
          </w:tcPr>
          <w:p w14:paraId="7EA99C8B" w14:textId="3C5519D9" w:rsidR="00B20668" w:rsidRPr="00B27296" w:rsidRDefault="00B20668" w:rsidP="006E176A">
            <w:pPr>
              <w:spacing w:before="120"/>
              <w:jc w:val="both"/>
              <w:rPr>
                <w:b/>
                <w:bCs/>
              </w:rPr>
            </w:pPr>
            <w:r w:rsidRPr="00B27296">
              <w:rPr>
                <w:b/>
                <w:bCs/>
              </w:rPr>
              <w:t>Изпратено ли е обявление за обществената поръчка до Официален вестник на ЕС и РОП</w:t>
            </w:r>
            <w:r w:rsidR="004455EF">
              <w:t xml:space="preserve"> </w:t>
            </w:r>
            <w:r w:rsidR="004455EF" w:rsidRPr="004455EF">
              <w:rPr>
                <w:b/>
                <w:bCs/>
              </w:rPr>
              <w:t>чрез електронната платформа по чл. 39а от ЗОП</w:t>
            </w:r>
            <w:r w:rsidRPr="00B27296">
              <w:rPr>
                <w:b/>
                <w:bCs/>
              </w:rPr>
              <w:t>?</w:t>
            </w:r>
          </w:p>
          <w:p w14:paraId="4BE77D40" w14:textId="77777777" w:rsidR="00B20668" w:rsidRPr="00B27296" w:rsidRDefault="00B20668" w:rsidP="006E176A">
            <w:pPr>
              <w:jc w:val="both"/>
              <w:rPr>
                <w:b/>
                <w:bCs/>
              </w:rPr>
            </w:pPr>
          </w:p>
          <w:p w14:paraId="1C5958C2" w14:textId="50CC969C" w:rsidR="00B923F5" w:rsidRPr="004A7A72" w:rsidRDefault="00B923F5" w:rsidP="006E176A">
            <w:pPr>
              <w:jc w:val="both"/>
              <w:rPr>
                <w:bCs/>
                <w:color w:val="C0504D"/>
                <w:sz w:val="20"/>
                <w:szCs w:val="20"/>
              </w:rPr>
            </w:pPr>
            <w:r w:rsidRPr="004A7A72">
              <w:rPr>
                <w:bCs/>
                <w:color w:val="C0504D"/>
                <w:sz w:val="20"/>
                <w:szCs w:val="20"/>
              </w:rPr>
              <w:lastRenderedPageBreak/>
              <w:t>Възложителите предоставят неограничен, пълен, безплатен и пряк достъп чрез платформата по чл. 39а, ал. 1 до документацията за обществената поръчка</w:t>
            </w:r>
            <w:r>
              <w:rPr>
                <w:bCs/>
                <w:color w:val="C0504D"/>
                <w:sz w:val="20"/>
                <w:szCs w:val="20"/>
              </w:rPr>
              <w:t>.</w:t>
            </w:r>
          </w:p>
          <w:p w14:paraId="0ABCEABA" w14:textId="0B5A284A" w:rsidR="00B20668" w:rsidRPr="00B27296" w:rsidRDefault="00B923F5" w:rsidP="006E176A">
            <w:pPr>
              <w:jc w:val="both"/>
              <w:rPr>
                <w:b/>
                <w:bCs/>
              </w:rPr>
            </w:pPr>
            <w:r w:rsidRPr="004A7A72">
              <w:rPr>
                <w:bCs/>
                <w:color w:val="C0504D"/>
                <w:sz w:val="20"/>
                <w:szCs w:val="20"/>
              </w:rPr>
              <w:t>Всяка обществена поръчка на стойност по </w:t>
            </w:r>
            <w:hyperlink r:id="rId9" w:anchor="%D1%87%D0%BB20_%D0%B0%D0%BB1-3');" w:history="1">
              <w:r w:rsidRPr="004A7A72">
                <w:rPr>
                  <w:bCs/>
                  <w:color w:val="C0504D"/>
                  <w:sz w:val="20"/>
                  <w:szCs w:val="20"/>
                </w:rPr>
                <w:t>чл. 20, ал. 1 - 3</w:t>
              </w:r>
            </w:hyperlink>
            <w:r w:rsidRPr="004A7A72">
              <w:rPr>
                <w:bCs/>
                <w:color w:val="C0504D"/>
                <w:sz w:val="20"/>
                <w:szCs w:val="20"/>
              </w:rPr>
              <w:t> и </w:t>
            </w:r>
            <w:hyperlink r:id="rId10" w:anchor="%D1%87%D0%BB20_%D0%B0%D0%BB7');" w:history="1">
              <w:r w:rsidRPr="004A7A72">
                <w:rPr>
                  <w:bCs/>
                  <w:color w:val="C0504D"/>
                  <w:sz w:val="20"/>
                  <w:szCs w:val="20"/>
                </w:rPr>
                <w:t>7</w:t>
              </w:r>
            </w:hyperlink>
            <w:r w:rsidRPr="004A7A72">
              <w:rPr>
                <w:bCs/>
                <w:color w:val="C0504D"/>
                <w:sz w:val="20"/>
                <w:szCs w:val="20"/>
              </w:rPr>
              <w:t> от </w:t>
            </w:r>
            <w:hyperlink r:id="rId11" w:history="1">
              <w:r w:rsidRPr="004A7A72">
                <w:rPr>
                  <w:bCs/>
                  <w:color w:val="C0504D"/>
                  <w:sz w:val="20"/>
                  <w:szCs w:val="20"/>
                </w:rPr>
                <w:t>ЗОП</w:t>
              </w:r>
            </w:hyperlink>
            <w:r w:rsidRPr="004A7A72">
              <w:rPr>
                <w:bCs/>
                <w:color w:val="C0504D"/>
                <w:sz w:val="20"/>
                <w:szCs w:val="20"/>
              </w:rPr>
              <w:t> се публикува в Регистъра на обществените поръчки</w:t>
            </w:r>
            <w:r w:rsidR="00454F4C">
              <w:rPr>
                <w:bCs/>
                <w:color w:val="C0504D"/>
                <w:sz w:val="20"/>
                <w:szCs w:val="20"/>
              </w:rPr>
              <w:t xml:space="preserve"> </w:t>
            </w:r>
            <w:r w:rsidRPr="004A7A72">
              <w:rPr>
                <w:bCs/>
                <w:color w:val="C0504D"/>
                <w:sz w:val="20"/>
                <w:szCs w:val="20"/>
              </w:rPr>
              <w:t>и в съответния профил на купувача и получава уникален номер</w:t>
            </w:r>
            <w:r>
              <w:rPr>
                <w:bCs/>
                <w:color w:val="C0504D"/>
                <w:sz w:val="20"/>
                <w:szCs w:val="20"/>
              </w:rPr>
              <w:t>.</w:t>
            </w:r>
          </w:p>
          <w:p w14:paraId="0C859952" w14:textId="77777777" w:rsidR="00B20668" w:rsidRDefault="00B20668" w:rsidP="006E176A">
            <w:pPr>
              <w:jc w:val="both"/>
              <w:rPr>
                <w:b/>
                <w:bCs/>
                <w:sz w:val="20"/>
                <w:szCs w:val="20"/>
              </w:rPr>
            </w:pPr>
          </w:p>
          <w:p w14:paraId="161C608C" w14:textId="4126103E" w:rsidR="00B20668" w:rsidRPr="00DF02DE" w:rsidRDefault="00B20668" w:rsidP="006E176A">
            <w:pPr>
              <w:jc w:val="both"/>
              <w:rPr>
                <w:bCs/>
                <w:color w:val="C0504D"/>
                <w:sz w:val="20"/>
                <w:szCs w:val="20"/>
              </w:rPr>
            </w:pPr>
            <w:r w:rsidRPr="00DF02DE">
              <w:rPr>
                <w:bCs/>
                <w:color w:val="C0504D"/>
                <w:sz w:val="20"/>
                <w:szCs w:val="20"/>
              </w:rPr>
              <w:t>.</w:t>
            </w:r>
          </w:p>
          <w:p w14:paraId="59B08544" w14:textId="77777777" w:rsidR="00B20668" w:rsidRPr="00A24A89" w:rsidRDefault="00B20668" w:rsidP="006E176A">
            <w:pPr>
              <w:jc w:val="both"/>
              <w:rPr>
                <w:b/>
                <w:bCs/>
                <w:sz w:val="20"/>
                <w:szCs w:val="20"/>
              </w:rPr>
            </w:pPr>
          </w:p>
          <w:p w14:paraId="63F57A90" w14:textId="77777777" w:rsidR="00B20668" w:rsidRDefault="00B20668" w:rsidP="006E176A">
            <w:pPr>
              <w:jc w:val="both"/>
              <w:rPr>
                <w:b/>
                <w:sz w:val="20"/>
                <w:szCs w:val="20"/>
              </w:rPr>
            </w:pPr>
            <w:r>
              <w:rPr>
                <w:b/>
                <w:sz w:val="20"/>
                <w:szCs w:val="20"/>
              </w:rPr>
              <w:t>(чл. 35, ал. 1, т. 2 от ЗОП)</w:t>
            </w:r>
          </w:p>
          <w:p w14:paraId="5B6BBFA0" w14:textId="7E7B09C8" w:rsidR="00B20668" w:rsidRDefault="00B20668" w:rsidP="006E176A">
            <w:pPr>
              <w:jc w:val="both"/>
              <w:rPr>
                <w:b/>
                <w:sz w:val="20"/>
                <w:szCs w:val="20"/>
              </w:rPr>
            </w:pPr>
            <w:r>
              <w:rPr>
                <w:b/>
                <w:sz w:val="20"/>
                <w:szCs w:val="20"/>
              </w:rPr>
              <w:t>(чл. 35, ал. 2</w:t>
            </w:r>
            <w:r w:rsidR="0048595E">
              <w:rPr>
                <w:b/>
                <w:sz w:val="20"/>
                <w:szCs w:val="20"/>
              </w:rPr>
              <w:t xml:space="preserve"> и</w:t>
            </w:r>
            <w:r>
              <w:rPr>
                <w:b/>
                <w:sz w:val="20"/>
                <w:szCs w:val="20"/>
              </w:rPr>
              <w:t xml:space="preserve"> 3  от ЗОП)</w:t>
            </w:r>
          </w:p>
          <w:p w14:paraId="4FA34ABF" w14:textId="77777777" w:rsidR="00B20668" w:rsidRDefault="00B20668" w:rsidP="006E176A">
            <w:pPr>
              <w:jc w:val="both"/>
              <w:rPr>
                <w:b/>
                <w:sz w:val="20"/>
                <w:szCs w:val="20"/>
              </w:rPr>
            </w:pPr>
            <w:r w:rsidRPr="0006007F">
              <w:rPr>
                <w:b/>
                <w:sz w:val="20"/>
                <w:szCs w:val="20"/>
              </w:rPr>
              <w:t>(чл.  20 от ППЗОП)</w:t>
            </w:r>
          </w:p>
          <w:p w14:paraId="46775143" w14:textId="3BAAEB09" w:rsidR="00B20668" w:rsidRDefault="00B20668" w:rsidP="006E176A">
            <w:pPr>
              <w:jc w:val="both"/>
              <w:rPr>
                <w:b/>
                <w:sz w:val="20"/>
                <w:szCs w:val="20"/>
              </w:rPr>
            </w:pPr>
            <w:r w:rsidRPr="0006007F">
              <w:rPr>
                <w:b/>
                <w:sz w:val="20"/>
                <w:szCs w:val="20"/>
              </w:rPr>
              <w:t>(чл. 3</w:t>
            </w:r>
            <w:r>
              <w:rPr>
                <w:b/>
                <w:sz w:val="20"/>
                <w:szCs w:val="20"/>
              </w:rPr>
              <w:t>6</w:t>
            </w:r>
            <w:r w:rsidRPr="0006007F">
              <w:rPr>
                <w:b/>
                <w:sz w:val="20"/>
                <w:szCs w:val="20"/>
              </w:rPr>
              <w:t xml:space="preserve"> </w:t>
            </w:r>
            <w:r w:rsidR="0048595E">
              <w:rPr>
                <w:b/>
                <w:sz w:val="20"/>
                <w:szCs w:val="20"/>
              </w:rPr>
              <w:t xml:space="preserve">и чл. 36а </w:t>
            </w:r>
            <w:r w:rsidRPr="0006007F">
              <w:rPr>
                <w:b/>
                <w:sz w:val="20"/>
                <w:szCs w:val="20"/>
              </w:rPr>
              <w:t>от ЗОП)</w:t>
            </w:r>
          </w:p>
          <w:p w14:paraId="6A7542F1" w14:textId="77777777" w:rsidR="00B20668" w:rsidRDefault="00B20668" w:rsidP="006E176A">
            <w:pPr>
              <w:jc w:val="both"/>
              <w:rPr>
                <w:b/>
                <w:bCs/>
                <w:sz w:val="20"/>
                <w:szCs w:val="20"/>
              </w:rPr>
            </w:pPr>
            <w:r w:rsidRPr="0006007F">
              <w:rPr>
                <w:b/>
                <w:bCs/>
                <w:sz w:val="20"/>
                <w:szCs w:val="20"/>
              </w:rPr>
              <w:t>(чл. 32, ал. 1 от ЗОП)</w:t>
            </w:r>
          </w:p>
          <w:p w14:paraId="2F95FBF5" w14:textId="360410CE" w:rsidR="00B20668" w:rsidRDefault="00B20668" w:rsidP="006E176A">
            <w:pPr>
              <w:jc w:val="both"/>
              <w:rPr>
                <w:b/>
                <w:bCs/>
                <w:sz w:val="20"/>
                <w:szCs w:val="20"/>
              </w:rPr>
            </w:pPr>
            <w:r>
              <w:rPr>
                <w:b/>
                <w:bCs/>
                <w:sz w:val="20"/>
                <w:szCs w:val="20"/>
              </w:rPr>
              <w:t xml:space="preserve"> </w:t>
            </w:r>
          </w:p>
          <w:p w14:paraId="5F253F24" w14:textId="5E016402" w:rsidR="00B20668" w:rsidRPr="00B27296" w:rsidRDefault="00B20668" w:rsidP="00EE3598">
            <w:pPr>
              <w:rPr>
                <w:b/>
                <w:color w:val="333399"/>
                <w:sz w:val="20"/>
                <w:szCs w:val="20"/>
              </w:rPr>
            </w:pPr>
            <w:r w:rsidRPr="006B7210">
              <w:rPr>
                <w:b/>
                <w:color w:val="333399"/>
                <w:sz w:val="20"/>
                <w:szCs w:val="20"/>
              </w:rPr>
              <w:t>т. 1 от  Насоките</w:t>
            </w:r>
            <w:r>
              <w:rPr>
                <w:b/>
                <w:color w:val="333399"/>
                <w:sz w:val="20"/>
                <w:szCs w:val="20"/>
              </w:rPr>
              <w:t>/</w:t>
            </w:r>
            <w:r w:rsidRPr="00131680">
              <w:rPr>
                <w:b/>
                <w:color w:val="333399"/>
                <w:sz w:val="20"/>
                <w:szCs w:val="20"/>
              </w:rPr>
              <w:t xml:space="preserve"> т. 1</w:t>
            </w:r>
            <w:r w:rsidR="003428E2">
              <w:rPr>
                <w:b/>
                <w:color w:val="333399"/>
                <w:sz w:val="20"/>
                <w:szCs w:val="20"/>
              </w:rPr>
              <w:t xml:space="preserve"> </w:t>
            </w:r>
            <w:r w:rsidRPr="00131680">
              <w:rPr>
                <w:b/>
                <w:color w:val="333399"/>
                <w:sz w:val="20"/>
                <w:szCs w:val="20"/>
              </w:rPr>
              <w:t>от Приложение № 1 към чл. 2, ал. 1 от Наредбата</w:t>
            </w:r>
          </w:p>
        </w:tc>
        <w:tc>
          <w:tcPr>
            <w:tcW w:w="567" w:type="dxa"/>
          </w:tcPr>
          <w:p w14:paraId="32F43C5E" w14:textId="77777777" w:rsidR="00B20668" w:rsidRPr="000A7FDB" w:rsidRDefault="00B20668" w:rsidP="006E176A">
            <w:pPr>
              <w:outlineLvl w:val="1"/>
              <w:rPr>
                <w:sz w:val="20"/>
                <w:szCs w:val="20"/>
              </w:rPr>
            </w:pPr>
          </w:p>
        </w:tc>
        <w:tc>
          <w:tcPr>
            <w:tcW w:w="5954" w:type="dxa"/>
          </w:tcPr>
          <w:p w14:paraId="5EBCB864" w14:textId="77777777" w:rsidR="00B20668" w:rsidRPr="0081569A" w:rsidRDefault="00B20668" w:rsidP="006E176A">
            <w:pPr>
              <w:spacing w:line="480" w:lineRule="auto"/>
              <w:outlineLvl w:val="1"/>
              <w:rPr>
                <w:b/>
                <w:sz w:val="22"/>
                <w:szCs w:val="22"/>
              </w:rPr>
            </w:pPr>
            <w:r w:rsidRPr="0081569A">
              <w:rPr>
                <w:b/>
                <w:sz w:val="22"/>
                <w:szCs w:val="22"/>
              </w:rPr>
              <w:t>Попълнена е Таблица 1.</w:t>
            </w:r>
          </w:p>
          <w:p w14:paraId="08FAB0CB" w14:textId="77777777" w:rsidR="00B20668" w:rsidRDefault="00B20668" w:rsidP="006E176A">
            <w:pPr>
              <w:spacing w:line="480" w:lineRule="auto"/>
              <w:outlineLvl w:val="1"/>
              <w:rPr>
                <w:sz w:val="18"/>
                <w:szCs w:val="18"/>
              </w:rPr>
            </w:pPr>
            <w:r>
              <w:rPr>
                <w:sz w:val="18"/>
                <w:szCs w:val="18"/>
              </w:rPr>
              <w:t xml:space="preserve">Линк към обявлението в ОВЕС: </w:t>
            </w:r>
          </w:p>
          <w:p w14:paraId="145D14C5" w14:textId="77777777" w:rsidR="00B20668" w:rsidRDefault="00B20668" w:rsidP="006E176A">
            <w:pPr>
              <w:spacing w:line="480" w:lineRule="auto"/>
              <w:outlineLvl w:val="1"/>
              <w:rPr>
                <w:sz w:val="18"/>
                <w:szCs w:val="18"/>
              </w:rPr>
            </w:pPr>
            <w:r>
              <w:rPr>
                <w:sz w:val="18"/>
                <w:szCs w:val="18"/>
              </w:rPr>
              <w:t xml:space="preserve">Линк към обявлението в РОП: </w:t>
            </w:r>
          </w:p>
          <w:p w14:paraId="51F285CF" w14:textId="77777777" w:rsidR="00B20668" w:rsidRPr="00143179" w:rsidRDefault="00B20668" w:rsidP="006E176A">
            <w:pPr>
              <w:spacing w:line="480" w:lineRule="auto"/>
              <w:outlineLvl w:val="1"/>
              <w:rPr>
                <w:sz w:val="18"/>
                <w:szCs w:val="18"/>
              </w:rPr>
            </w:pPr>
            <w:r w:rsidRPr="00143179">
              <w:rPr>
                <w:sz w:val="18"/>
                <w:szCs w:val="18"/>
              </w:rPr>
              <w:lastRenderedPageBreak/>
              <w:t>Дата на изпращане до ОВЕС и РОП: …………</w:t>
            </w:r>
            <w:r>
              <w:rPr>
                <w:sz w:val="18"/>
                <w:szCs w:val="18"/>
              </w:rPr>
              <w:t>………………</w:t>
            </w:r>
            <w:r w:rsidRPr="00143179">
              <w:rPr>
                <w:sz w:val="18"/>
                <w:szCs w:val="18"/>
              </w:rPr>
              <w:t>……………..</w:t>
            </w:r>
          </w:p>
          <w:p w14:paraId="60043189" w14:textId="77777777" w:rsidR="00B20668" w:rsidRPr="00143179" w:rsidRDefault="00B20668" w:rsidP="006E176A">
            <w:pPr>
              <w:spacing w:line="480" w:lineRule="auto"/>
              <w:outlineLvl w:val="1"/>
              <w:rPr>
                <w:sz w:val="18"/>
                <w:szCs w:val="18"/>
              </w:rPr>
            </w:pPr>
            <w:r w:rsidRPr="00143179">
              <w:rPr>
                <w:sz w:val="18"/>
                <w:szCs w:val="18"/>
              </w:rPr>
              <w:t xml:space="preserve">Дата на публикуване </w:t>
            </w:r>
            <w:r>
              <w:rPr>
                <w:sz w:val="18"/>
                <w:szCs w:val="18"/>
              </w:rPr>
              <w:t>в ОВЕС</w:t>
            </w:r>
            <w:r w:rsidRPr="00143179">
              <w:rPr>
                <w:sz w:val="18"/>
                <w:szCs w:val="18"/>
              </w:rPr>
              <w:t>: ………………</w:t>
            </w:r>
            <w:r>
              <w:rPr>
                <w:sz w:val="18"/>
                <w:szCs w:val="18"/>
              </w:rPr>
              <w:t>……………………………..</w:t>
            </w:r>
            <w:r w:rsidRPr="00143179">
              <w:rPr>
                <w:sz w:val="18"/>
                <w:szCs w:val="18"/>
              </w:rPr>
              <w:t>….</w:t>
            </w:r>
          </w:p>
          <w:p w14:paraId="1BED3EB8" w14:textId="77777777" w:rsidR="00B20668" w:rsidRPr="00143179" w:rsidRDefault="00B20668" w:rsidP="006E176A">
            <w:pPr>
              <w:spacing w:line="480" w:lineRule="auto"/>
              <w:outlineLvl w:val="1"/>
              <w:rPr>
                <w:sz w:val="18"/>
                <w:szCs w:val="18"/>
              </w:rPr>
            </w:pPr>
            <w:r w:rsidRPr="00143179">
              <w:rPr>
                <w:sz w:val="18"/>
                <w:szCs w:val="18"/>
              </w:rPr>
              <w:t>Дата на публикуване на ПК: ………………</w:t>
            </w:r>
            <w:r>
              <w:rPr>
                <w:sz w:val="18"/>
                <w:szCs w:val="18"/>
              </w:rPr>
              <w:t>…………….………………..</w:t>
            </w:r>
            <w:r w:rsidRPr="00143179">
              <w:rPr>
                <w:sz w:val="18"/>
                <w:szCs w:val="18"/>
              </w:rPr>
              <w:t>….</w:t>
            </w:r>
          </w:p>
          <w:p w14:paraId="778BEC89" w14:textId="77777777" w:rsidR="00B20668" w:rsidRDefault="00B20668" w:rsidP="006E176A">
            <w:pPr>
              <w:spacing w:line="480" w:lineRule="auto"/>
              <w:outlineLvl w:val="1"/>
              <w:rPr>
                <w:sz w:val="18"/>
                <w:szCs w:val="18"/>
              </w:rPr>
            </w:pPr>
          </w:p>
          <w:p w14:paraId="4DFE3FDA" w14:textId="77777777" w:rsidR="00B20668" w:rsidRPr="000A7FDB" w:rsidRDefault="00B20668" w:rsidP="006E176A">
            <w:pPr>
              <w:outlineLvl w:val="1"/>
              <w:rPr>
                <w:sz w:val="20"/>
                <w:szCs w:val="20"/>
              </w:rPr>
            </w:pPr>
          </w:p>
        </w:tc>
      </w:tr>
      <w:tr w:rsidR="00B20668" w:rsidRPr="000A7FDB" w14:paraId="52592AD9" w14:textId="77777777" w:rsidTr="004A7A72">
        <w:trPr>
          <w:trHeight w:val="458"/>
        </w:trPr>
        <w:tc>
          <w:tcPr>
            <w:tcW w:w="14885" w:type="dxa"/>
            <w:gridSpan w:val="4"/>
          </w:tcPr>
          <w:p w14:paraId="2D4D0065" w14:textId="77777777" w:rsidR="00B20668" w:rsidRPr="00A24A89" w:rsidRDefault="00B20668" w:rsidP="006E176A">
            <w:pPr>
              <w:jc w:val="both"/>
              <w:rPr>
                <w:bCs/>
                <w:i/>
                <w:sz w:val="20"/>
                <w:szCs w:val="20"/>
              </w:rPr>
            </w:pPr>
            <w:bookmarkStart w:id="8" w:name="to_paragraph_id39464878"/>
            <w:bookmarkEnd w:id="8"/>
            <w:r w:rsidRPr="00A24A89">
              <w:rPr>
                <w:b/>
                <w:bCs/>
                <w:i/>
                <w:sz w:val="20"/>
                <w:szCs w:val="20"/>
              </w:rPr>
              <w:lastRenderedPageBreak/>
              <w:t>ВНИМАНИЕ!</w:t>
            </w:r>
            <w:r w:rsidRPr="00A24A89">
              <w:rPr>
                <w:bCs/>
                <w:i/>
                <w:sz w:val="20"/>
                <w:szCs w:val="20"/>
              </w:rPr>
              <w:t xml:space="preserve"> За </w:t>
            </w:r>
            <w:r w:rsidRPr="00A24A89">
              <w:rPr>
                <w:b/>
                <w:bCs/>
                <w:i/>
                <w:sz w:val="20"/>
                <w:szCs w:val="20"/>
              </w:rPr>
              <w:t>ВСЯКА</w:t>
            </w:r>
            <w:r w:rsidRPr="00A24A89">
              <w:rPr>
                <w:bCs/>
                <w:i/>
                <w:sz w:val="20"/>
                <w:szCs w:val="20"/>
              </w:rPr>
              <w:t xml:space="preserve"> открита процедура задължително се изпраща обявление до ОВЕС. Това е така, защото:</w:t>
            </w:r>
          </w:p>
          <w:p w14:paraId="7E14DC4F" w14:textId="77777777" w:rsidR="00B20668" w:rsidRPr="00A24A89" w:rsidRDefault="00B20668" w:rsidP="006E176A">
            <w:pPr>
              <w:jc w:val="both"/>
              <w:rPr>
                <w:bCs/>
                <w:i/>
                <w:sz w:val="20"/>
                <w:szCs w:val="20"/>
              </w:rPr>
            </w:pPr>
            <w:r w:rsidRPr="00A24A89">
              <w:rPr>
                <w:bCs/>
                <w:i/>
                <w:sz w:val="20"/>
                <w:szCs w:val="20"/>
              </w:rPr>
              <w:t xml:space="preserve">- по новия ЗОП няма открита процедура без обявяване в ОВЕС и </w:t>
            </w:r>
          </w:p>
          <w:p w14:paraId="0154B6B1" w14:textId="77777777" w:rsidR="00B20668" w:rsidRDefault="00B20668" w:rsidP="006E176A">
            <w:pPr>
              <w:jc w:val="both"/>
              <w:rPr>
                <w:bCs/>
                <w:i/>
                <w:sz w:val="20"/>
                <w:szCs w:val="20"/>
              </w:rPr>
            </w:pPr>
            <w:r w:rsidRPr="00A24A89">
              <w:rPr>
                <w:bCs/>
                <w:i/>
                <w:sz w:val="20"/>
                <w:szCs w:val="20"/>
              </w:rPr>
              <w:t>- възложителят има задължение по чл. 20, ал. 9 от ЗОП, ако избере да проведе процедура, относима за по-високи стойностни прагове, е длъжен да прилага всички правила, валидни за избрания от него ред.</w:t>
            </w:r>
          </w:p>
          <w:p w14:paraId="29F15EAC" w14:textId="77777777" w:rsidR="00B20668" w:rsidRPr="00A24A89" w:rsidRDefault="00B20668" w:rsidP="006E176A">
            <w:pPr>
              <w:jc w:val="both"/>
              <w:rPr>
                <w:bCs/>
                <w:i/>
                <w:sz w:val="20"/>
                <w:szCs w:val="20"/>
              </w:rPr>
            </w:pPr>
          </w:p>
          <w:p w14:paraId="2BC9B312" w14:textId="77777777" w:rsidR="00B20668" w:rsidRDefault="00B20668" w:rsidP="006E176A">
            <w:pPr>
              <w:jc w:val="both"/>
              <w:rPr>
                <w:bCs/>
                <w:sz w:val="20"/>
                <w:szCs w:val="20"/>
              </w:rPr>
            </w:pPr>
            <w:r w:rsidRPr="000A7FDB">
              <w:rPr>
                <w:bCs/>
                <w:sz w:val="20"/>
                <w:szCs w:val="20"/>
              </w:rPr>
              <w:t xml:space="preserve">Задължението за </w:t>
            </w:r>
            <w:r>
              <w:rPr>
                <w:bCs/>
                <w:sz w:val="20"/>
                <w:szCs w:val="20"/>
              </w:rPr>
              <w:t xml:space="preserve">провеждане на открита процедура и </w:t>
            </w:r>
            <w:r w:rsidRPr="000A7FDB">
              <w:rPr>
                <w:bCs/>
                <w:sz w:val="20"/>
                <w:szCs w:val="20"/>
              </w:rPr>
              <w:t>изпращане на обявление до Официален вестник на ЕС</w:t>
            </w:r>
            <w:r>
              <w:rPr>
                <w:bCs/>
                <w:sz w:val="20"/>
                <w:szCs w:val="20"/>
              </w:rPr>
              <w:t xml:space="preserve"> и РОП</w:t>
            </w:r>
            <w:r w:rsidRPr="000A7FDB">
              <w:rPr>
                <w:bCs/>
                <w:sz w:val="20"/>
                <w:szCs w:val="20"/>
              </w:rPr>
              <w:t xml:space="preserve"> възниква, когато обществената поръчка е на стойност над праговете по чл. </w:t>
            </w:r>
            <w:r>
              <w:rPr>
                <w:bCs/>
                <w:sz w:val="20"/>
                <w:szCs w:val="20"/>
              </w:rPr>
              <w:t>20, ал. 1</w:t>
            </w:r>
            <w:r w:rsidRPr="000A7FDB">
              <w:rPr>
                <w:bCs/>
                <w:sz w:val="20"/>
                <w:szCs w:val="20"/>
              </w:rPr>
              <w:t xml:space="preserve"> от ЗОП.</w:t>
            </w:r>
          </w:p>
          <w:p w14:paraId="73E77C8F" w14:textId="77777777" w:rsidR="00B20668" w:rsidRDefault="00B20668" w:rsidP="006E176A">
            <w:pPr>
              <w:jc w:val="both"/>
              <w:rPr>
                <w:bCs/>
                <w:sz w:val="20"/>
                <w:szCs w:val="20"/>
              </w:rPr>
            </w:pPr>
            <w:r>
              <w:rPr>
                <w:bCs/>
                <w:sz w:val="20"/>
                <w:szCs w:val="20"/>
              </w:rPr>
              <w:t>Документите се изпращат за публикуване в електронен формат.</w:t>
            </w:r>
          </w:p>
          <w:p w14:paraId="7622B0F9" w14:textId="55FFF1A5" w:rsidR="00B20668" w:rsidRDefault="00B923F5" w:rsidP="006E176A">
            <w:pPr>
              <w:jc w:val="both"/>
              <w:rPr>
                <w:bCs/>
                <w:sz w:val="20"/>
                <w:szCs w:val="20"/>
              </w:rPr>
            </w:pPr>
            <w:r w:rsidRPr="00B923F5">
              <w:rPr>
                <w:bCs/>
                <w:sz w:val="20"/>
                <w:szCs w:val="20"/>
              </w:rPr>
              <w:t>Възложителите изпращат обявленията по чл. 35, ал. 1 и чл. 156, ал. 1 ЗОП до Службата за публикации на Европейския съюз чрез услугата „Електронен подател", предоставена от платформата, при спазване на правилата по чл. 229, ал. 1, т. 12 от ЗОП.</w:t>
            </w:r>
            <w:r w:rsidR="00F867A9">
              <w:rPr>
                <w:bCs/>
                <w:sz w:val="20"/>
                <w:szCs w:val="20"/>
              </w:rPr>
              <w:t xml:space="preserve"> </w:t>
            </w:r>
            <w:r w:rsidRPr="004A7A72">
              <w:rPr>
                <w:bCs/>
                <w:color w:val="C0504D"/>
                <w:sz w:val="20"/>
                <w:szCs w:val="20"/>
              </w:rPr>
              <w:t>Обявленията се изпращат до Службата за публикации на Европейския съюз чрез платформата по </w:t>
            </w:r>
            <w:hyperlink r:id="rId12" w:history="1">
              <w:r w:rsidRPr="004A7A72">
                <w:rPr>
                  <w:bCs/>
                  <w:color w:val="C0504D"/>
                  <w:sz w:val="20"/>
                  <w:szCs w:val="20"/>
                </w:rPr>
                <w:t>чл. 39a, ал. 1</w:t>
              </w:r>
            </w:hyperlink>
            <w:r w:rsidRPr="004A7A72">
              <w:rPr>
                <w:bCs/>
                <w:color w:val="C0504D"/>
                <w:sz w:val="20"/>
                <w:szCs w:val="20"/>
              </w:rPr>
              <w:t>, поддържана от Агенцията по обществени поръчки. За дата на изпращане на обявленията се приема датата, удостоверена от платформата чрез електронен времеви печат</w:t>
            </w:r>
            <w:r>
              <w:rPr>
                <w:rFonts w:ascii="Tahoma" w:hAnsi="Tahoma" w:cs="Tahoma"/>
                <w:color w:val="000000"/>
                <w:sz w:val="22"/>
                <w:szCs w:val="22"/>
                <w:shd w:val="clear" w:color="auto" w:fill="FFFFFF"/>
              </w:rPr>
              <w:t>.</w:t>
            </w:r>
            <w:r w:rsidR="00B20668">
              <w:rPr>
                <w:bCs/>
                <w:sz w:val="20"/>
                <w:szCs w:val="20"/>
              </w:rPr>
              <w:t xml:space="preserve"> </w:t>
            </w:r>
          </w:p>
          <w:p w14:paraId="28644498" w14:textId="7ED8369B" w:rsidR="004455EF" w:rsidRPr="004455EF" w:rsidRDefault="004455EF" w:rsidP="004455EF">
            <w:pPr>
              <w:jc w:val="both"/>
              <w:rPr>
                <w:bCs/>
                <w:sz w:val="20"/>
                <w:szCs w:val="20"/>
              </w:rPr>
            </w:pPr>
            <w:r w:rsidRPr="004455EF">
              <w:rPr>
                <w:b/>
                <w:bCs/>
                <w:sz w:val="20"/>
                <w:szCs w:val="20"/>
              </w:rPr>
              <w:t xml:space="preserve">Насочващи източници на информация: </w:t>
            </w:r>
            <w:r w:rsidRPr="004455EF">
              <w:rPr>
                <w:bCs/>
                <w:sz w:val="20"/>
                <w:szCs w:val="20"/>
              </w:rPr>
              <w:t>прегледайте обявлението за обществена поръчка в частта относно датата на изпращане на обявлението; електронния времеви печат, издаден от платформата; преписката в РОП и др.</w:t>
            </w:r>
            <w:r w:rsidRPr="004455EF">
              <w:rPr>
                <w:b/>
                <w:bCs/>
                <w:sz w:val="20"/>
                <w:szCs w:val="20"/>
              </w:rPr>
              <w:t xml:space="preserve"> </w:t>
            </w:r>
          </w:p>
          <w:p w14:paraId="29A83C68" w14:textId="77777777" w:rsidR="004455EF" w:rsidRPr="004455EF" w:rsidRDefault="004455EF" w:rsidP="004455EF">
            <w:pPr>
              <w:jc w:val="both"/>
              <w:rPr>
                <w:bCs/>
                <w:sz w:val="20"/>
                <w:szCs w:val="20"/>
              </w:rPr>
            </w:pPr>
            <w:r w:rsidRPr="004455EF">
              <w:rPr>
                <w:bCs/>
                <w:sz w:val="20"/>
                <w:szCs w:val="20"/>
              </w:rPr>
              <w:t xml:space="preserve">Проверете дали обявлението е изпратено до ОВЕС чрез електронната платформа по чл. 39а от ЗОП. </w:t>
            </w:r>
          </w:p>
          <w:p w14:paraId="27FDE579" w14:textId="5671C030" w:rsidR="00B20668" w:rsidRPr="0081569A" w:rsidRDefault="00B20668" w:rsidP="006E176A">
            <w:pPr>
              <w:spacing w:line="480" w:lineRule="auto"/>
              <w:outlineLvl w:val="1"/>
              <w:rPr>
                <w:b/>
                <w:sz w:val="22"/>
                <w:szCs w:val="22"/>
              </w:rPr>
            </w:pPr>
            <w:r w:rsidRPr="00AC2F22">
              <w:rPr>
                <w:color w:val="008000"/>
                <w:sz w:val="20"/>
                <w:szCs w:val="20"/>
              </w:rPr>
              <w:t>Анализирайте датите на изпращане на обявлението за обществената поръчка до ОВЕС</w:t>
            </w:r>
            <w:r w:rsidRPr="000A7FDB">
              <w:rPr>
                <w:color w:val="008000"/>
                <w:sz w:val="20"/>
                <w:szCs w:val="20"/>
              </w:rPr>
              <w:t xml:space="preserve"> </w:t>
            </w:r>
            <w:r w:rsidRPr="00133734">
              <w:rPr>
                <w:color w:val="008000"/>
                <w:sz w:val="20"/>
                <w:szCs w:val="20"/>
              </w:rPr>
              <w:t xml:space="preserve">и датата на публикуване на </w:t>
            </w:r>
            <w:r w:rsidR="004455EF">
              <w:rPr>
                <w:color w:val="008000"/>
                <w:sz w:val="20"/>
                <w:szCs w:val="20"/>
              </w:rPr>
              <w:t xml:space="preserve">обявлението в </w:t>
            </w:r>
            <w:proofErr w:type="spellStart"/>
            <w:r w:rsidR="004455EF">
              <w:rPr>
                <w:color w:val="008000"/>
                <w:sz w:val="20"/>
                <w:szCs w:val="20"/>
              </w:rPr>
              <w:t>РОП.</w:t>
            </w:r>
            <w:r>
              <w:rPr>
                <w:color w:val="008000"/>
                <w:sz w:val="20"/>
                <w:szCs w:val="20"/>
              </w:rPr>
              <w:t>Проверете</w:t>
            </w:r>
            <w:proofErr w:type="spellEnd"/>
            <w:r w:rsidR="00645C33">
              <w:t xml:space="preserve"> </w:t>
            </w:r>
            <w:r w:rsidR="00645C33" w:rsidRPr="00645C33">
              <w:rPr>
                <w:color w:val="008000"/>
                <w:sz w:val="20"/>
                <w:szCs w:val="20"/>
              </w:rPr>
              <w:t>датата, удостоверена от платформата чрез електронен времеви печат</w:t>
            </w:r>
            <w:r w:rsidR="00645C33">
              <w:rPr>
                <w:color w:val="008000"/>
                <w:sz w:val="20"/>
                <w:szCs w:val="20"/>
              </w:rPr>
              <w:t>.</w:t>
            </w:r>
            <w:r>
              <w:rPr>
                <w:color w:val="008000"/>
                <w:sz w:val="20"/>
                <w:szCs w:val="20"/>
              </w:rPr>
              <w:t xml:space="preserve"> </w:t>
            </w:r>
          </w:p>
        </w:tc>
      </w:tr>
      <w:tr w:rsidR="00B20668" w:rsidRPr="000A7FDB" w14:paraId="08F893E4" w14:textId="77777777" w:rsidTr="004A7A72">
        <w:trPr>
          <w:trHeight w:val="458"/>
        </w:trPr>
        <w:tc>
          <w:tcPr>
            <w:tcW w:w="14885" w:type="dxa"/>
            <w:gridSpan w:val="4"/>
            <w:shd w:val="clear" w:color="auto" w:fill="FDE891"/>
            <w:vAlign w:val="center"/>
          </w:tcPr>
          <w:p w14:paraId="41CDA325" w14:textId="77777777" w:rsidR="00B20668" w:rsidRPr="007528FC" w:rsidDel="00DA1A75" w:rsidRDefault="00B20668" w:rsidP="006E176A">
            <w:pPr>
              <w:outlineLvl w:val="1"/>
              <w:rPr>
                <w:b/>
              </w:rPr>
            </w:pPr>
            <w:r w:rsidRPr="007528FC">
              <w:rPr>
                <w:b/>
              </w:rPr>
              <w:lastRenderedPageBreak/>
              <w:t>Срок за получаване на офертите ПРИ откриване на процедурата</w:t>
            </w:r>
          </w:p>
        </w:tc>
      </w:tr>
      <w:tr w:rsidR="00B20668" w:rsidRPr="000A7FDB" w14:paraId="352C04CB" w14:textId="77777777" w:rsidTr="004A7A72">
        <w:trPr>
          <w:trHeight w:val="458"/>
        </w:trPr>
        <w:tc>
          <w:tcPr>
            <w:tcW w:w="710" w:type="dxa"/>
          </w:tcPr>
          <w:p w14:paraId="434E5650" w14:textId="77777777" w:rsidR="00B20668" w:rsidRPr="0048322C" w:rsidRDefault="00B20668" w:rsidP="006E176A">
            <w:pPr>
              <w:pStyle w:val="Heading2"/>
              <w:keepNext w:val="0"/>
              <w:rPr>
                <w:bCs w:val="0"/>
                <w:i/>
                <w:iCs/>
                <w:sz w:val="20"/>
              </w:rPr>
            </w:pPr>
            <w:r w:rsidRPr="0048322C">
              <w:rPr>
                <w:iCs/>
                <w:sz w:val="20"/>
              </w:rPr>
              <w:t>3.</w:t>
            </w:r>
          </w:p>
          <w:p w14:paraId="2F5215A7" w14:textId="77777777" w:rsidR="00B20668" w:rsidRDefault="00B20668" w:rsidP="006E176A">
            <w:pPr>
              <w:pStyle w:val="BodyText"/>
              <w:rPr>
                <w:b w:val="0"/>
                <w:sz w:val="20"/>
                <w:szCs w:val="20"/>
              </w:rPr>
            </w:pPr>
          </w:p>
          <w:p w14:paraId="7B15724B" w14:textId="77777777" w:rsidR="00B20668" w:rsidRPr="0048322C" w:rsidRDefault="00B20668" w:rsidP="006E176A">
            <w:pPr>
              <w:pStyle w:val="BodyText"/>
              <w:rPr>
                <w:b w:val="0"/>
                <w:sz w:val="20"/>
                <w:szCs w:val="20"/>
              </w:rPr>
            </w:pPr>
          </w:p>
          <w:p w14:paraId="00CEA428" w14:textId="77777777" w:rsidR="00B20668" w:rsidRDefault="00B20668" w:rsidP="006E176A">
            <w:pPr>
              <w:pStyle w:val="BodyText"/>
              <w:rPr>
                <w:b w:val="0"/>
                <w:sz w:val="20"/>
                <w:szCs w:val="20"/>
              </w:rPr>
            </w:pPr>
            <w:r w:rsidRPr="0048322C">
              <w:rPr>
                <w:sz w:val="20"/>
                <w:szCs w:val="20"/>
              </w:rPr>
              <w:t>3.1</w:t>
            </w:r>
            <w:r>
              <w:rPr>
                <w:sz w:val="20"/>
                <w:szCs w:val="20"/>
              </w:rPr>
              <w:t>.</w:t>
            </w:r>
          </w:p>
          <w:p w14:paraId="127C3E38" w14:textId="77777777" w:rsidR="00B20668" w:rsidRDefault="00B20668" w:rsidP="006E176A">
            <w:pPr>
              <w:pStyle w:val="BodyText"/>
              <w:rPr>
                <w:b w:val="0"/>
                <w:sz w:val="20"/>
                <w:szCs w:val="20"/>
              </w:rPr>
            </w:pPr>
          </w:p>
          <w:p w14:paraId="436B99D9" w14:textId="77777777" w:rsidR="00B20668" w:rsidRDefault="00B20668" w:rsidP="006E176A">
            <w:pPr>
              <w:pStyle w:val="BodyText"/>
              <w:rPr>
                <w:b w:val="0"/>
                <w:sz w:val="20"/>
                <w:szCs w:val="20"/>
              </w:rPr>
            </w:pPr>
          </w:p>
          <w:p w14:paraId="11FA0552" w14:textId="77777777" w:rsidR="00B20668" w:rsidRDefault="00B20668" w:rsidP="006E176A">
            <w:pPr>
              <w:pStyle w:val="BodyText"/>
              <w:rPr>
                <w:b w:val="0"/>
                <w:sz w:val="20"/>
                <w:szCs w:val="20"/>
              </w:rPr>
            </w:pPr>
          </w:p>
          <w:p w14:paraId="3FAAD0BD" w14:textId="77777777" w:rsidR="00B20668" w:rsidRDefault="00B20668" w:rsidP="006E176A">
            <w:pPr>
              <w:pStyle w:val="BodyText"/>
              <w:rPr>
                <w:b w:val="0"/>
                <w:sz w:val="20"/>
                <w:szCs w:val="20"/>
              </w:rPr>
            </w:pPr>
          </w:p>
          <w:p w14:paraId="1716B41C" w14:textId="77777777" w:rsidR="00B20668" w:rsidRDefault="00B20668" w:rsidP="006E176A">
            <w:pPr>
              <w:pStyle w:val="BodyText"/>
              <w:rPr>
                <w:b w:val="0"/>
                <w:sz w:val="20"/>
                <w:szCs w:val="20"/>
              </w:rPr>
            </w:pPr>
          </w:p>
          <w:p w14:paraId="5D085AA8" w14:textId="77777777" w:rsidR="00B20668" w:rsidRDefault="00B20668" w:rsidP="006E176A">
            <w:pPr>
              <w:pStyle w:val="BodyText"/>
              <w:rPr>
                <w:b w:val="0"/>
                <w:sz w:val="20"/>
                <w:szCs w:val="20"/>
              </w:rPr>
            </w:pPr>
            <w:r>
              <w:rPr>
                <w:sz w:val="20"/>
                <w:szCs w:val="20"/>
              </w:rPr>
              <w:t>3.2.</w:t>
            </w:r>
          </w:p>
          <w:p w14:paraId="248AB99F" w14:textId="77777777" w:rsidR="00B20668" w:rsidRDefault="00B20668" w:rsidP="006E176A">
            <w:pPr>
              <w:pStyle w:val="BodyText"/>
              <w:rPr>
                <w:b w:val="0"/>
                <w:sz w:val="20"/>
                <w:szCs w:val="20"/>
              </w:rPr>
            </w:pPr>
          </w:p>
          <w:p w14:paraId="78FFD363" w14:textId="77777777" w:rsidR="00B20668" w:rsidRDefault="00B20668" w:rsidP="006E176A">
            <w:pPr>
              <w:pStyle w:val="BodyText"/>
              <w:rPr>
                <w:b w:val="0"/>
                <w:sz w:val="20"/>
                <w:szCs w:val="20"/>
              </w:rPr>
            </w:pPr>
          </w:p>
          <w:p w14:paraId="095D79E0" w14:textId="77777777" w:rsidR="00B20668" w:rsidRDefault="00B20668" w:rsidP="006E176A">
            <w:pPr>
              <w:pStyle w:val="BodyText"/>
              <w:rPr>
                <w:b w:val="0"/>
                <w:sz w:val="20"/>
                <w:szCs w:val="20"/>
              </w:rPr>
            </w:pPr>
          </w:p>
          <w:p w14:paraId="6219320E" w14:textId="77777777" w:rsidR="00B20668" w:rsidRPr="0048322C" w:rsidRDefault="00B20668" w:rsidP="006E176A">
            <w:pPr>
              <w:pStyle w:val="BodyText"/>
              <w:rPr>
                <w:b w:val="0"/>
                <w:sz w:val="20"/>
                <w:szCs w:val="20"/>
              </w:rPr>
            </w:pPr>
            <w:r>
              <w:rPr>
                <w:sz w:val="20"/>
                <w:szCs w:val="20"/>
              </w:rPr>
              <w:t>3.3.</w:t>
            </w:r>
          </w:p>
        </w:tc>
        <w:tc>
          <w:tcPr>
            <w:tcW w:w="7654" w:type="dxa"/>
            <w:noWrap/>
          </w:tcPr>
          <w:p w14:paraId="7BA23F50" w14:textId="1E048413" w:rsidR="00B20668" w:rsidRDefault="00B20668" w:rsidP="006E176A">
            <w:pPr>
              <w:spacing w:before="120"/>
              <w:jc w:val="both"/>
              <w:rPr>
                <w:b/>
              </w:rPr>
            </w:pPr>
            <w:r>
              <w:rPr>
                <w:b/>
              </w:rPr>
              <w:t>Спазен ли е минималният срок – 3</w:t>
            </w:r>
            <w:r w:rsidR="00645C33">
              <w:rPr>
                <w:b/>
              </w:rPr>
              <w:t>0</w:t>
            </w:r>
            <w:r>
              <w:rPr>
                <w:b/>
              </w:rPr>
              <w:t xml:space="preserve"> дни от изпращане на обявлението? </w:t>
            </w:r>
          </w:p>
          <w:p w14:paraId="1A63E669" w14:textId="5A709422" w:rsidR="00B20668" w:rsidRPr="004A7A72" w:rsidRDefault="004455EF" w:rsidP="006E176A">
            <w:pPr>
              <w:jc w:val="both"/>
              <w:rPr>
                <w:bCs/>
                <w:sz w:val="20"/>
                <w:szCs w:val="20"/>
              </w:rPr>
            </w:pPr>
            <w:r w:rsidRPr="004A7A72">
              <w:rPr>
                <w:bCs/>
                <w:sz w:val="20"/>
                <w:szCs w:val="20"/>
              </w:rPr>
              <w:t>Минимумът от 30 дни е за поръчки, открити след 01.01.2020/14.06.2020 г., при които се използва платформата по чл. 39а от ЗОП.</w:t>
            </w:r>
          </w:p>
          <w:p w14:paraId="058B17D9" w14:textId="77777777" w:rsidR="00B20668" w:rsidRPr="00447FF0" w:rsidRDefault="00B20668" w:rsidP="006E176A">
            <w:pPr>
              <w:jc w:val="both"/>
              <w:rPr>
                <w:i/>
              </w:rPr>
            </w:pPr>
            <w:r w:rsidRPr="00447FF0">
              <w:rPr>
                <w:i/>
              </w:rPr>
              <w:t>При отговор НЕ:</w:t>
            </w:r>
          </w:p>
          <w:p w14:paraId="441EA12B" w14:textId="77777777" w:rsidR="00B20668" w:rsidRPr="001E4086" w:rsidRDefault="00B20668" w:rsidP="006E176A">
            <w:pPr>
              <w:jc w:val="both"/>
              <w:rPr>
                <w:b/>
              </w:rPr>
            </w:pPr>
            <w:r w:rsidRPr="001E4086">
              <w:rPr>
                <w:b/>
              </w:rPr>
              <w:t xml:space="preserve">Спазени ли са условията за НАМАЛЯВАНЕ на срока за получаване на офертите, </w:t>
            </w:r>
            <w:r w:rsidRPr="00DA463C">
              <w:rPr>
                <w:i/>
              </w:rPr>
              <w:t>ако е  приложимо</w:t>
            </w:r>
            <w:r>
              <w:rPr>
                <w:i/>
              </w:rPr>
              <w:t xml:space="preserve"> (чл. 74, ал. 2-4)</w:t>
            </w:r>
            <w:r w:rsidRPr="001E4086">
              <w:rPr>
                <w:b/>
              </w:rPr>
              <w:t>:</w:t>
            </w:r>
          </w:p>
          <w:p w14:paraId="6619D772" w14:textId="77777777" w:rsidR="00B20668" w:rsidRDefault="00B20668" w:rsidP="006E176A">
            <w:pPr>
              <w:jc w:val="both"/>
              <w:rPr>
                <w:b/>
              </w:rPr>
            </w:pPr>
            <w:r w:rsidRPr="001E4086">
              <w:rPr>
                <w:b/>
              </w:rPr>
              <w:t>- поради обявление за предварителна информация</w:t>
            </w:r>
            <w:r>
              <w:rPr>
                <w:b/>
              </w:rPr>
              <w:t xml:space="preserve"> ?</w:t>
            </w:r>
          </w:p>
          <w:p w14:paraId="086B0EAD" w14:textId="77777777" w:rsidR="00B20668" w:rsidRPr="005C1534" w:rsidRDefault="00B20668" w:rsidP="006E176A">
            <w:pPr>
              <w:jc w:val="both"/>
              <w:rPr>
                <w:i/>
                <w:sz w:val="20"/>
                <w:szCs w:val="20"/>
              </w:rPr>
            </w:pPr>
            <w:r w:rsidRPr="005C1534">
              <w:rPr>
                <w:i/>
                <w:sz w:val="20"/>
                <w:szCs w:val="20"/>
              </w:rPr>
              <w:t xml:space="preserve">(срок не по-кратък от </w:t>
            </w:r>
            <w:r w:rsidRPr="005C1534">
              <w:rPr>
                <w:b/>
                <w:i/>
                <w:sz w:val="20"/>
                <w:szCs w:val="20"/>
              </w:rPr>
              <w:t>15 дни</w:t>
            </w:r>
            <w:r w:rsidRPr="005C1534">
              <w:rPr>
                <w:i/>
                <w:sz w:val="20"/>
                <w:szCs w:val="20"/>
              </w:rPr>
              <w:t xml:space="preserve">, ако е </w:t>
            </w:r>
            <w:r w:rsidRPr="005C1534">
              <w:rPr>
                <w:i/>
                <w:sz w:val="20"/>
                <w:szCs w:val="20"/>
                <w:lang w:val="x-none"/>
              </w:rPr>
              <w:t xml:space="preserve">изпратено за публикуване между 35 дни и 12 </w:t>
            </w:r>
            <w:r w:rsidRPr="001117DD">
              <w:rPr>
                <w:i/>
                <w:sz w:val="20"/>
                <w:szCs w:val="20"/>
                <w:lang w:val="x-none"/>
              </w:rPr>
              <w:t>месеца преди датата на изпращане за публикуване на обявлението за обществена поръчка</w:t>
            </w:r>
            <w:r w:rsidRPr="001117DD">
              <w:rPr>
                <w:i/>
                <w:sz w:val="20"/>
                <w:szCs w:val="20"/>
              </w:rPr>
              <w:t xml:space="preserve"> </w:t>
            </w:r>
            <w:r w:rsidRPr="0081569A">
              <w:rPr>
                <w:b/>
                <w:i/>
                <w:sz w:val="20"/>
                <w:szCs w:val="20"/>
                <w:u w:val="single"/>
              </w:rPr>
              <w:t xml:space="preserve">и </w:t>
            </w:r>
            <w:r w:rsidRPr="0081569A">
              <w:rPr>
                <w:i/>
                <w:sz w:val="20"/>
                <w:szCs w:val="20"/>
                <w:u w:val="single"/>
              </w:rPr>
              <w:t>включва цялата информация по част А, раздел I от приложение №</w:t>
            </w:r>
            <w:r w:rsidRPr="0081569A">
              <w:rPr>
                <w:i/>
                <w:sz w:val="20"/>
                <w:szCs w:val="20"/>
              </w:rPr>
              <w:t xml:space="preserve"> 4 на ЗОП. </w:t>
            </w:r>
            <w:r w:rsidRPr="0081569A">
              <w:rPr>
                <w:b/>
                <w:i/>
                <w:sz w:val="20"/>
                <w:szCs w:val="20"/>
              </w:rPr>
              <w:t>Двете условия следва да са налице едновременно!!</w:t>
            </w:r>
            <w:r w:rsidRPr="005C1534">
              <w:rPr>
                <w:i/>
                <w:sz w:val="20"/>
                <w:szCs w:val="20"/>
              </w:rPr>
              <w:t>)</w:t>
            </w:r>
          </w:p>
          <w:p w14:paraId="0E1EC9A9" w14:textId="77777777" w:rsidR="00B20668" w:rsidRPr="00DA463C" w:rsidRDefault="00B20668" w:rsidP="006E176A">
            <w:pPr>
              <w:jc w:val="both"/>
              <w:rPr>
                <w:sz w:val="20"/>
                <w:szCs w:val="20"/>
              </w:rPr>
            </w:pPr>
          </w:p>
          <w:p w14:paraId="1889778A" w14:textId="77777777" w:rsidR="00B20668" w:rsidRPr="00DA463C" w:rsidRDefault="00B20668" w:rsidP="006E176A">
            <w:pPr>
              <w:jc w:val="both"/>
              <w:rPr>
                <w:sz w:val="20"/>
                <w:szCs w:val="20"/>
              </w:rPr>
            </w:pPr>
          </w:p>
          <w:p w14:paraId="6CBB9AA8" w14:textId="60CD1163" w:rsidR="00B20668" w:rsidRDefault="00B20668" w:rsidP="006E176A">
            <w:pPr>
              <w:jc w:val="both"/>
              <w:rPr>
                <w:b/>
              </w:rPr>
            </w:pPr>
            <w:r w:rsidRPr="001E4086">
              <w:rPr>
                <w:b/>
              </w:rPr>
              <w:t xml:space="preserve">- </w:t>
            </w:r>
            <w:r w:rsidR="00DC23B3">
              <w:rPr>
                <w:rStyle w:val="ala"/>
                <w:color w:val="000000"/>
                <w:sz w:val="22"/>
                <w:szCs w:val="22"/>
                <w:shd w:val="clear" w:color="auto" w:fill="FFFFFF"/>
              </w:rPr>
              <w:t>При възникване на обстоятелства, които изискват спешно възлагане на поръчка, поради което е невъзможно спазването на срока от 30 дни, възложителите могат да определят срок за получаване на оферти, не по-кратък от 15 дни от датата на изпращане на обявлението за обществена поръчка за публикуване.</w:t>
            </w:r>
            <w:r w:rsidR="00DC23B3">
              <w:rPr>
                <w:rStyle w:val="subparinclink"/>
                <w:rFonts w:ascii="Tahoma" w:hAnsi="Tahoma" w:cs="Tahoma"/>
                <w:i/>
                <w:iCs/>
                <w:color w:val="000000"/>
                <w:sz w:val="22"/>
                <w:szCs w:val="22"/>
                <w:shd w:val="clear" w:color="auto" w:fill="FFFFFF"/>
              </w:rPr>
              <w:t> </w:t>
            </w:r>
            <w:r w:rsidR="00DC23B3" w:rsidRPr="001E4086" w:rsidDel="00DC23B3">
              <w:rPr>
                <w:b/>
              </w:rPr>
              <w:t xml:space="preserve"> </w:t>
            </w:r>
          </w:p>
          <w:p w14:paraId="742921B4" w14:textId="448C66FF" w:rsidR="00B20668" w:rsidRPr="005C1534" w:rsidRDefault="006668CC" w:rsidP="006E176A">
            <w:pPr>
              <w:widowControl w:val="0"/>
              <w:autoSpaceDE w:val="0"/>
              <w:autoSpaceDN w:val="0"/>
              <w:adjustRightInd w:val="0"/>
              <w:jc w:val="both"/>
              <w:rPr>
                <w:i/>
                <w:sz w:val="20"/>
                <w:szCs w:val="20"/>
              </w:rPr>
            </w:pPr>
            <w:r>
              <w:rPr>
                <w:b/>
                <w:i/>
                <w:sz w:val="20"/>
                <w:szCs w:val="20"/>
              </w:rPr>
              <w:t xml:space="preserve"> </w:t>
            </w:r>
            <w:r>
              <w:rPr>
                <w:i/>
                <w:sz w:val="20"/>
                <w:szCs w:val="20"/>
              </w:rPr>
              <w:t xml:space="preserve">и </w:t>
            </w:r>
            <w:r w:rsidR="00B20668" w:rsidRPr="005C1534">
              <w:rPr>
                <w:i/>
                <w:sz w:val="20"/>
                <w:szCs w:val="20"/>
              </w:rPr>
              <w:t xml:space="preserve"> ако в обявлението за обществена поръчка възложителят е мотивирал прилагането на чл. 74, ал. 4.)</w:t>
            </w:r>
          </w:p>
          <w:p w14:paraId="68FEEE33" w14:textId="77777777" w:rsidR="00B20668" w:rsidRDefault="00B20668" w:rsidP="006E176A">
            <w:pPr>
              <w:jc w:val="both"/>
              <w:rPr>
                <w:b/>
                <w:sz w:val="20"/>
                <w:szCs w:val="20"/>
              </w:rPr>
            </w:pPr>
          </w:p>
          <w:p w14:paraId="17050574" w14:textId="77777777" w:rsidR="00B20668" w:rsidRDefault="00B20668" w:rsidP="006E176A">
            <w:pPr>
              <w:jc w:val="both"/>
              <w:rPr>
                <w:b/>
                <w:sz w:val="20"/>
                <w:szCs w:val="20"/>
              </w:rPr>
            </w:pPr>
            <w:r w:rsidRPr="000A7FDB">
              <w:rPr>
                <w:b/>
                <w:sz w:val="20"/>
                <w:szCs w:val="20"/>
              </w:rPr>
              <w:t xml:space="preserve">(чл. </w:t>
            </w:r>
            <w:r>
              <w:rPr>
                <w:b/>
                <w:sz w:val="20"/>
                <w:szCs w:val="20"/>
              </w:rPr>
              <w:t>7</w:t>
            </w:r>
            <w:r w:rsidRPr="000A7FDB">
              <w:rPr>
                <w:b/>
                <w:sz w:val="20"/>
                <w:szCs w:val="20"/>
              </w:rPr>
              <w:t>4 от ЗОП)</w:t>
            </w:r>
          </w:p>
          <w:p w14:paraId="36AEEE56" w14:textId="77777777" w:rsidR="00B20668" w:rsidRDefault="00B20668" w:rsidP="006E176A">
            <w:pPr>
              <w:jc w:val="both"/>
              <w:rPr>
                <w:b/>
                <w:sz w:val="20"/>
                <w:szCs w:val="20"/>
              </w:rPr>
            </w:pPr>
            <w:r>
              <w:rPr>
                <w:b/>
                <w:sz w:val="20"/>
                <w:szCs w:val="20"/>
              </w:rPr>
              <w:t>(чл. 39 от ЗОП)</w:t>
            </w:r>
          </w:p>
          <w:p w14:paraId="6FFA1FBF" w14:textId="59580D77" w:rsidR="00B20668" w:rsidRPr="00131680" w:rsidRDefault="00B20668" w:rsidP="006E176A">
            <w:pPr>
              <w:jc w:val="both"/>
              <w:rPr>
                <w:b/>
                <w:color w:val="333399"/>
                <w:sz w:val="20"/>
                <w:szCs w:val="20"/>
              </w:rPr>
            </w:pPr>
            <w:r w:rsidRPr="00131680">
              <w:rPr>
                <w:b/>
                <w:color w:val="333399"/>
                <w:sz w:val="20"/>
                <w:szCs w:val="20"/>
              </w:rPr>
              <w:t>т. 4 от Насоките/т. 4.1 от Приложение № 1 към чл. 2, ал. 1 от Наредбата</w:t>
            </w:r>
          </w:p>
          <w:p w14:paraId="69A0DFAA" w14:textId="77777777" w:rsidR="00B20668" w:rsidRPr="00655F22" w:rsidRDefault="00B20668" w:rsidP="006E176A">
            <w:pPr>
              <w:jc w:val="both"/>
              <w:rPr>
                <w:b/>
                <w:sz w:val="20"/>
                <w:szCs w:val="20"/>
              </w:rPr>
            </w:pPr>
          </w:p>
        </w:tc>
        <w:tc>
          <w:tcPr>
            <w:tcW w:w="567" w:type="dxa"/>
          </w:tcPr>
          <w:p w14:paraId="5BB17192" w14:textId="77777777" w:rsidR="00B20668" w:rsidRPr="000A7FDB" w:rsidRDefault="00B20668" w:rsidP="006E176A">
            <w:pPr>
              <w:outlineLvl w:val="1"/>
              <w:rPr>
                <w:sz w:val="20"/>
                <w:szCs w:val="20"/>
              </w:rPr>
            </w:pPr>
          </w:p>
        </w:tc>
        <w:tc>
          <w:tcPr>
            <w:tcW w:w="5954" w:type="dxa"/>
          </w:tcPr>
          <w:p w14:paraId="415ECEB2" w14:textId="77777777" w:rsidR="00B20668" w:rsidRDefault="00B20668" w:rsidP="006E176A">
            <w:pPr>
              <w:spacing w:line="480" w:lineRule="auto"/>
              <w:outlineLvl w:val="1"/>
              <w:rPr>
                <w:sz w:val="20"/>
                <w:szCs w:val="20"/>
              </w:rPr>
            </w:pPr>
          </w:p>
          <w:p w14:paraId="6D2C68A4" w14:textId="77777777" w:rsidR="00B20668" w:rsidRPr="001E4086" w:rsidRDefault="00B20668" w:rsidP="006E176A">
            <w:pPr>
              <w:spacing w:line="480" w:lineRule="auto"/>
              <w:outlineLvl w:val="1"/>
              <w:rPr>
                <w:sz w:val="20"/>
                <w:szCs w:val="20"/>
              </w:rPr>
            </w:pPr>
            <w:r w:rsidRPr="001E4086">
              <w:rPr>
                <w:sz w:val="20"/>
                <w:szCs w:val="20"/>
              </w:rPr>
              <w:t xml:space="preserve">Дата на изпращане </w:t>
            </w:r>
            <w:r>
              <w:rPr>
                <w:sz w:val="20"/>
                <w:szCs w:val="20"/>
              </w:rPr>
              <w:t>на обявлението</w:t>
            </w:r>
            <w:r w:rsidRPr="001E4086">
              <w:rPr>
                <w:sz w:val="20"/>
                <w:szCs w:val="20"/>
              </w:rPr>
              <w:t>: ………………</w:t>
            </w:r>
            <w:r>
              <w:rPr>
                <w:sz w:val="20"/>
                <w:szCs w:val="20"/>
              </w:rPr>
              <w:t>………</w:t>
            </w:r>
            <w:r w:rsidRPr="001E4086">
              <w:rPr>
                <w:sz w:val="20"/>
                <w:szCs w:val="20"/>
              </w:rPr>
              <w:t>……….</w:t>
            </w:r>
          </w:p>
          <w:p w14:paraId="5BB73D95" w14:textId="77777777" w:rsidR="00B20668" w:rsidRPr="001E4086" w:rsidRDefault="00B20668" w:rsidP="006E176A">
            <w:pPr>
              <w:jc w:val="both"/>
              <w:outlineLvl w:val="1"/>
              <w:rPr>
                <w:sz w:val="20"/>
                <w:szCs w:val="20"/>
              </w:rPr>
            </w:pPr>
            <w:r w:rsidRPr="001E4086">
              <w:rPr>
                <w:sz w:val="20"/>
                <w:szCs w:val="20"/>
              </w:rPr>
              <w:t>Крайна дата за получаване на оферти: ……………</w:t>
            </w:r>
            <w:r>
              <w:rPr>
                <w:sz w:val="20"/>
                <w:szCs w:val="20"/>
              </w:rPr>
              <w:t>..</w:t>
            </w:r>
            <w:r w:rsidRPr="001E4086">
              <w:rPr>
                <w:sz w:val="20"/>
                <w:szCs w:val="20"/>
              </w:rPr>
              <w:t>……………..</w:t>
            </w:r>
          </w:p>
          <w:p w14:paraId="1FC26D73" w14:textId="77777777" w:rsidR="00B20668" w:rsidRPr="001E4086" w:rsidRDefault="00B20668" w:rsidP="006E176A">
            <w:pPr>
              <w:jc w:val="both"/>
              <w:outlineLvl w:val="1"/>
              <w:rPr>
                <w:sz w:val="20"/>
                <w:szCs w:val="20"/>
              </w:rPr>
            </w:pPr>
          </w:p>
          <w:p w14:paraId="00ED92F9" w14:textId="77777777" w:rsidR="00B20668" w:rsidRPr="001E4086" w:rsidRDefault="00B20668" w:rsidP="006E176A">
            <w:pPr>
              <w:jc w:val="both"/>
              <w:outlineLvl w:val="1"/>
              <w:rPr>
                <w:sz w:val="20"/>
                <w:szCs w:val="20"/>
              </w:rPr>
            </w:pPr>
            <w:r w:rsidRPr="001E4086">
              <w:rPr>
                <w:sz w:val="20"/>
                <w:szCs w:val="20"/>
              </w:rPr>
              <w:t>Календарни дни между двете дати: …………</w:t>
            </w:r>
            <w:r>
              <w:rPr>
                <w:sz w:val="20"/>
                <w:szCs w:val="20"/>
              </w:rPr>
              <w:t>……..……..</w:t>
            </w:r>
            <w:r w:rsidRPr="001E4086">
              <w:rPr>
                <w:sz w:val="20"/>
                <w:szCs w:val="20"/>
              </w:rPr>
              <w:t>………</w:t>
            </w:r>
          </w:p>
        </w:tc>
      </w:tr>
      <w:tr w:rsidR="00B20668" w:rsidRPr="000A7FDB" w14:paraId="3396B305" w14:textId="77777777" w:rsidTr="004A7A72">
        <w:trPr>
          <w:trHeight w:val="458"/>
        </w:trPr>
        <w:tc>
          <w:tcPr>
            <w:tcW w:w="14885" w:type="dxa"/>
            <w:gridSpan w:val="4"/>
          </w:tcPr>
          <w:p w14:paraId="74C0AB46" w14:textId="22097D5A" w:rsidR="00B20668" w:rsidRPr="000A7FDB" w:rsidRDefault="00B20668" w:rsidP="006E176A">
            <w:pPr>
              <w:jc w:val="both"/>
              <w:rPr>
                <w:sz w:val="20"/>
                <w:szCs w:val="20"/>
              </w:rPr>
            </w:pPr>
            <w:r w:rsidRPr="000A7FDB">
              <w:rPr>
                <w:sz w:val="20"/>
                <w:szCs w:val="20"/>
              </w:rPr>
              <w:t xml:space="preserve">Ако срокът за получаване на офертите не е намаляван, между датата на </w:t>
            </w:r>
            <w:r w:rsidRPr="000A7FDB">
              <w:rPr>
                <w:b/>
                <w:sz w:val="20"/>
                <w:szCs w:val="20"/>
              </w:rPr>
              <w:t>ИЗПРАЩАНЕ</w:t>
            </w:r>
            <w:r w:rsidRPr="000A7FDB">
              <w:rPr>
                <w:sz w:val="20"/>
                <w:szCs w:val="20"/>
              </w:rPr>
              <w:t xml:space="preserve"> на обявлението за обществената поръчка и крайната дата за получаване на офертите следва да има минимум </w:t>
            </w:r>
            <w:r>
              <w:rPr>
                <w:sz w:val="20"/>
                <w:szCs w:val="20"/>
              </w:rPr>
              <w:t>3</w:t>
            </w:r>
            <w:r w:rsidR="00116AEB">
              <w:rPr>
                <w:sz w:val="20"/>
                <w:szCs w:val="20"/>
              </w:rPr>
              <w:t>0</w:t>
            </w:r>
            <w:r w:rsidRPr="000A7FDB">
              <w:rPr>
                <w:sz w:val="20"/>
                <w:szCs w:val="20"/>
              </w:rPr>
              <w:t xml:space="preserve"> дни. </w:t>
            </w:r>
            <w:r>
              <w:rPr>
                <w:sz w:val="20"/>
                <w:szCs w:val="20"/>
              </w:rPr>
              <w:t xml:space="preserve"> </w:t>
            </w:r>
          </w:p>
          <w:p w14:paraId="1E77855F" w14:textId="77777777" w:rsidR="00B20668" w:rsidRDefault="00B20668" w:rsidP="006E176A">
            <w:pPr>
              <w:jc w:val="both"/>
              <w:rPr>
                <w:sz w:val="20"/>
                <w:szCs w:val="20"/>
              </w:rPr>
            </w:pPr>
            <w:r w:rsidRPr="000A7FDB">
              <w:rPr>
                <w:b/>
                <w:sz w:val="20"/>
                <w:szCs w:val="20"/>
              </w:rPr>
              <w:t>Внимание!</w:t>
            </w:r>
            <w:r w:rsidRPr="000A7FDB">
              <w:rPr>
                <w:sz w:val="20"/>
                <w:szCs w:val="20"/>
              </w:rPr>
              <w:t xml:space="preserve"> Датата, на която е </w:t>
            </w:r>
            <w:r w:rsidRPr="000A7FDB">
              <w:rPr>
                <w:b/>
                <w:sz w:val="20"/>
                <w:szCs w:val="20"/>
              </w:rPr>
              <w:t>публикувано</w:t>
            </w:r>
            <w:r w:rsidRPr="000A7FDB">
              <w:rPr>
                <w:sz w:val="20"/>
                <w:szCs w:val="20"/>
              </w:rPr>
              <w:t xml:space="preserve"> обявлението в РОП и ОВЕС, е </w:t>
            </w:r>
            <w:r w:rsidRPr="000A7FDB">
              <w:rPr>
                <w:b/>
                <w:sz w:val="20"/>
                <w:szCs w:val="20"/>
              </w:rPr>
              <w:t>БЕЗ ЗНАЧЕНИЕ</w:t>
            </w:r>
            <w:r w:rsidRPr="000A7FDB">
              <w:rPr>
                <w:sz w:val="20"/>
                <w:szCs w:val="20"/>
              </w:rPr>
              <w:t xml:space="preserve"> за изчисляване </w:t>
            </w:r>
            <w:r>
              <w:rPr>
                <w:sz w:val="20"/>
                <w:szCs w:val="20"/>
              </w:rPr>
              <w:t xml:space="preserve">на </w:t>
            </w:r>
            <w:r w:rsidRPr="000A7FDB">
              <w:rPr>
                <w:sz w:val="20"/>
                <w:szCs w:val="20"/>
              </w:rPr>
              <w:t>срока за получаване на офертите.</w:t>
            </w:r>
          </w:p>
          <w:p w14:paraId="6A443CCA" w14:textId="21294D8A" w:rsidR="00B20668" w:rsidRPr="00540846" w:rsidRDefault="00B20668" w:rsidP="006E176A">
            <w:pPr>
              <w:jc w:val="both"/>
              <w:rPr>
                <w:sz w:val="20"/>
                <w:szCs w:val="20"/>
              </w:rPr>
            </w:pPr>
            <w:r w:rsidRPr="00497991">
              <w:rPr>
                <w:b/>
                <w:sz w:val="20"/>
                <w:szCs w:val="20"/>
              </w:rPr>
              <w:t>Важно!</w:t>
            </w:r>
            <w:r>
              <w:rPr>
                <w:b/>
                <w:sz w:val="20"/>
                <w:szCs w:val="20"/>
              </w:rPr>
              <w:t xml:space="preserve"> </w:t>
            </w:r>
            <w:r w:rsidRPr="00497991">
              <w:rPr>
                <w:sz w:val="20"/>
                <w:szCs w:val="20"/>
              </w:rPr>
              <w:t xml:space="preserve">Възложителят </w:t>
            </w:r>
            <w:r w:rsidRPr="00E20D40">
              <w:rPr>
                <w:b/>
                <w:sz w:val="20"/>
                <w:szCs w:val="20"/>
              </w:rPr>
              <w:t>трябва да докаже на коя дата е било изпратено</w:t>
            </w:r>
            <w:r w:rsidRPr="00497991">
              <w:rPr>
                <w:sz w:val="20"/>
                <w:szCs w:val="20"/>
              </w:rPr>
              <w:t xml:space="preserve"> обявлението чрез </w:t>
            </w:r>
            <w:r w:rsidR="00116AEB">
              <w:rPr>
                <w:bCs/>
                <w:color w:val="C0504D"/>
                <w:sz w:val="20"/>
                <w:szCs w:val="20"/>
              </w:rPr>
              <w:t>датата, удостоверена от платформата чрез електронен времеви печат.</w:t>
            </w:r>
            <w:r w:rsidR="00116AEB" w:rsidRPr="00497991" w:rsidDel="00116AEB">
              <w:rPr>
                <w:sz w:val="20"/>
                <w:szCs w:val="20"/>
              </w:rPr>
              <w:t xml:space="preserve"> </w:t>
            </w:r>
          </w:p>
          <w:p w14:paraId="56DD02D3" w14:textId="57A4528E" w:rsidR="00B20668" w:rsidRDefault="00B20668" w:rsidP="006E176A">
            <w:pPr>
              <w:jc w:val="both"/>
              <w:rPr>
                <w:sz w:val="20"/>
                <w:szCs w:val="20"/>
              </w:rPr>
            </w:pPr>
            <w:r w:rsidRPr="000A7FDB">
              <w:rPr>
                <w:b/>
                <w:sz w:val="20"/>
                <w:szCs w:val="20"/>
              </w:rPr>
              <w:lastRenderedPageBreak/>
              <w:t>Внимание!</w:t>
            </w:r>
            <w:r w:rsidRPr="000A7FDB">
              <w:rPr>
                <w:sz w:val="20"/>
                <w:szCs w:val="20"/>
              </w:rPr>
              <w:t xml:space="preserve"> Основанията за намаляване на срока за получаване на офертите по</w:t>
            </w:r>
            <w:r>
              <w:rPr>
                <w:sz w:val="20"/>
                <w:szCs w:val="20"/>
              </w:rPr>
              <w:t>ради обявление за предварителна информация</w:t>
            </w:r>
            <w:r w:rsidR="00F867A9">
              <w:rPr>
                <w:sz w:val="20"/>
                <w:szCs w:val="20"/>
              </w:rPr>
              <w:t xml:space="preserve"> </w:t>
            </w:r>
            <w:r w:rsidRPr="000A7FDB">
              <w:rPr>
                <w:sz w:val="20"/>
                <w:szCs w:val="20"/>
              </w:rPr>
              <w:t xml:space="preserve">и </w:t>
            </w:r>
            <w:r>
              <w:rPr>
                <w:sz w:val="20"/>
                <w:szCs w:val="20"/>
              </w:rPr>
              <w:t>наличие на изключителна спешност</w:t>
            </w:r>
            <w:r w:rsidRPr="000A7FDB">
              <w:rPr>
                <w:sz w:val="20"/>
                <w:szCs w:val="20"/>
              </w:rPr>
              <w:t xml:space="preserve"> </w:t>
            </w:r>
            <w:r w:rsidRPr="0006007F">
              <w:rPr>
                <w:b/>
                <w:sz w:val="20"/>
                <w:szCs w:val="20"/>
              </w:rPr>
              <w:t>НЕ МОГАТ</w:t>
            </w:r>
            <w:r w:rsidRPr="0006007F">
              <w:rPr>
                <w:sz w:val="20"/>
                <w:szCs w:val="20"/>
              </w:rPr>
              <w:t xml:space="preserve"> </w:t>
            </w:r>
            <w:r w:rsidRPr="000A7FDB">
              <w:rPr>
                <w:sz w:val="20"/>
                <w:szCs w:val="20"/>
              </w:rPr>
              <w:t>да се прилагат едновременно.</w:t>
            </w:r>
          </w:p>
          <w:p w14:paraId="77C232A3" w14:textId="29155654" w:rsidR="00B20668" w:rsidRDefault="00B20668" w:rsidP="006E176A">
            <w:pPr>
              <w:jc w:val="both"/>
              <w:rPr>
                <w:b/>
                <w:sz w:val="20"/>
                <w:szCs w:val="20"/>
              </w:rPr>
            </w:pPr>
            <w:r>
              <w:rPr>
                <w:b/>
                <w:sz w:val="20"/>
                <w:szCs w:val="20"/>
              </w:rPr>
              <w:t>Всяко от основания</w:t>
            </w:r>
            <w:r w:rsidR="00116AEB">
              <w:rPr>
                <w:b/>
                <w:sz w:val="20"/>
                <w:szCs w:val="20"/>
              </w:rPr>
              <w:t>та</w:t>
            </w:r>
            <w:r>
              <w:rPr>
                <w:b/>
                <w:sz w:val="20"/>
                <w:szCs w:val="20"/>
              </w:rPr>
              <w:t xml:space="preserve"> за НАМАЛЯВАНЕ на срока за получаване на офертите се използва самостоятелно и не може да се </w:t>
            </w:r>
            <w:proofErr w:type="spellStart"/>
            <w:r>
              <w:rPr>
                <w:b/>
                <w:sz w:val="20"/>
                <w:szCs w:val="20"/>
              </w:rPr>
              <w:t>к</w:t>
            </w:r>
            <w:r w:rsidR="00496135">
              <w:rPr>
                <w:b/>
                <w:sz w:val="20"/>
                <w:szCs w:val="20"/>
              </w:rPr>
              <w:t>у</w:t>
            </w:r>
            <w:r>
              <w:rPr>
                <w:b/>
                <w:sz w:val="20"/>
                <w:szCs w:val="20"/>
              </w:rPr>
              <w:t>мулира</w:t>
            </w:r>
            <w:proofErr w:type="spellEnd"/>
            <w:r>
              <w:rPr>
                <w:b/>
                <w:sz w:val="20"/>
                <w:szCs w:val="20"/>
              </w:rPr>
              <w:t xml:space="preserve"> с другите, предвидени в чл. 74 от ЗОП.</w:t>
            </w:r>
          </w:p>
          <w:p w14:paraId="701D9D2F" w14:textId="329DAC7C" w:rsidR="00B20668" w:rsidRDefault="00B20668" w:rsidP="006E176A">
            <w:pPr>
              <w:jc w:val="both"/>
              <w:rPr>
                <w:sz w:val="20"/>
                <w:szCs w:val="20"/>
              </w:rPr>
            </w:pPr>
            <w:r>
              <w:rPr>
                <w:sz w:val="20"/>
                <w:szCs w:val="20"/>
              </w:rPr>
              <w:t xml:space="preserve">Самостоятелно основание за намаляване на срока за получаване на оферти е налице, когато са възникнали </w:t>
            </w:r>
            <w:r w:rsidRPr="001B52FD">
              <w:rPr>
                <w:sz w:val="20"/>
                <w:szCs w:val="20"/>
              </w:rPr>
              <w:t xml:space="preserve">обстоятелства, които изискват спешно възлагане на поръчка, поради което е невъзможно спазването на срока </w:t>
            </w:r>
            <w:r>
              <w:rPr>
                <w:sz w:val="20"/>
                <w:szCs w:val="20"/>
              </w:rPr>
              <w:t>от 3</w:t>
            </w:r>
            <w:r w:rsidR="00116AEB">
              <w:rPr>
                <w:sz w:val="20"/>
                <w:szCs w:val="20"/>
              </w:rPr>
              <w:t>0</w:t>
            </w:r>
            <w:r>
              <w:rPr>
                <w:sz w:val="20"/>
                <w:szCs w:val="20"/>
              </w:rPr>
              <w:t xml:space="preserve"> дни. В тези случаи</w:t>
            </w:r>
            <w:r w:rsidRPr="001B52FD">
              <w:rPr>
                <w:sz w:val="20"/>
                <w:szCs w:val="20"/>
              </w:rPr>
              <w:t>, възложителите могат да определят срок за получаване на оферти, не по-кратък от 15 дни от датата на изпращане на обявлението за обществена поръчка</w:t>
            </w:r>
            <w:r>
              <w:rPr>
                <w:sz w:val="20"/>
                <w:szCs w:val="20"/>
              </w:rPr>
              <w:t>. Прилагането на тази възможност трябва да бъде мотивирано от възложителя, като мотивите трябва да съдържат факти, които обосновават необходимостта от спешно възлагане.</w:t>
            </w:r>
          </w:p>
          <w:p w14:paraId="3B240B96" w14:textId="0D783560" w:rsidR="00B20668" w:rsidRPr="009F43AD" w:rsidRDefault="00B20668" w:rsidP="006E176A">
            <w:pPr>
              <w:jc w:val="both"/>
              <w:rPr>
                <w:bCs/>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срока за получаване на офертите, датата на изпращане на документа</w:t>
            </w:r>
            <w:r w:rsidRPr="000A7FDB">
              <w:rPr>
                <w:bCs/>
                <w:color w:val="C0504D"/>
                <w:sz w:val="20"/>
                <w:szCs w:val="20"/>
              </w:rPr>
              <w:t>, обявление</w:t>
            </w:r>
            <w:r>
              <w:rPr>
                <w:bCs/>
                <w:color w:val="C0504D"/>
                <w:sz w:val="20"/>
                <w:szCs w:val="20"/>
              </w:rPr>
              <w:t xml:space="preserve">то за предварителна информация - Приложение № 4, част А, раздел </w:t>
            </w:r>
            <w:r w:rsidRPr="009F43AD">
              <w:rPr>
                <w:bCs/>
                <w:color w:val="C0504D"/>
                <w:sz w:val="20"/>
                <w:szCs w:val="20"/>
              </w:rPr>
              <w:t>I</w:t>
            </w:r>
            <w:r>
              <w:rPr>
                <w:bCs/>
                <w:color w:val="C0504D"/>
                <w:sz w:val="20"/>
                <w:szCs w:val="20"/>
              </w:rPr>
              <w:t xml:space="preserve"> към чл. 23 от ЗОП</w:t>
            </w:r>
            <w:r w:rsidRPr="009F43AD">
              <w:rPr>
                <w:bCs/>
                <w:color w:val="C0504D"/>
                <w:sz w:val="20"/>
                <w:szCs w:val="20"/>
              </w:rPr>
              <w:t xml:space="preserve"> </w:t>
            </w:r>
            <w:r>
              <w:rPr>
                <w:bCs/>
                <w:color w:val="C0504D"/>
                <w:sz w:val="20"/>
                <w:szCs w:val="20"/>
              </w:rPr>
              <w:t>(</w:t>
            </w:r>
            <w:r w:rsidRPr="000A7FDB">
              <w:rPr>
                <w:bCs/>
                <w:color w:val="C0504D"/>
                <w:sz w:val="20"/>
                <w:szCs w:val="20"/>
              </w:rPr>
              <w:t xml:space="preserve">ако е необходимо), </w:t>
            </w:r>
            <w:r w:rsidRPr="004B2734">
              <w:rPr>
                <w:bCs/>
                <w:color w:val="C0504D"/>
                <w:sz w:val="20"/>
                <w:szCs w:val="20"/>
              </w:rPr>
              <w:t xml:space="preserve">потвърждение за получаване на обявлението, получено от Службата за публикации на </w:t>
            </w:r>
            <w:r>
              <w:rPr>
                <w:bCs/>
                <w:color w:val="C0504D"/>
                <w:sz w:val="20"/>
                <w:szCs w:val="20"/>
              </w:rPr>
              <w:t>ЕС</w:t>
            </w:r>
            <w:r w:rsidR="00F867A9">
              <w:rPr>
                <w:bCs/>
                <w:color w:val="C0504D"/>
                <w:sz w:val="20"/>
                <w:szCs w:val="20"/>
              </w:rPr>
              <w:t xml:space="preserve"> </w:t>
            </w:r>
            <w:r>
              <w:rPr>
                <w:bCs/>
                <w:color w:val="C0504D"/>
                <w:sz w:val="20"/>
                <w:szCs w:val="20"/>
              </w:rPr>
              <w:t>мотивите в обявлението за възникнали обстоятелства, налагащи спешно възлагане на поръчката и невъзможност за спазване на срока от 3</w:t>
            </w:r>
            <w:r w:rsidR="00116AEB">
              <w:rPr>
                <w:bCs/>
                <w:color w:val="C0504D"/>
                <w:sz w:val="20"/>
                <w:szCs w:val="20"/>
              </w:rPr>
              <w:t>0</w:t>
            </w:r>
            <w:r>
              <w:rPr>
                <w:bCs/>
                <w:color w:val="C0504D"/>
                <w:sz w:val="20"/>
                <w:szCs w:val="20"/>
              </w:rPr>
              <w:t xml:space="preserve"> дни, документите, обосноваващи настъпването на тези обстоятелства, и др. относими за всеки конкретен случай</w:t>
            </w:r>
            <w:r w:rsidRPr="009F43AD">
              <w:rPr>
                <w:bCs/>
                <w:color w:val="C0504D"/>
                <w:sz w:val="20"/>
                <w:szCs w:val="20"/>
              </w:rPr>
              <w:t>.</w:t>
            </w:r>
          </w:p>
          <w:p w14:paraId="70DD488A" w14:textId="77777777" w:rsidR="00B20668" w:rsidRPr="00131680" w:rsidRDefault="00B20668" w:rsidP="006E176A">
            <w:pPr>
              <w:jc w:val="both"/>
              <w:rPr>
                <w:b/>
                <w:color w:val="548DD4"/>
                <w:sz w:val="20"/>
                <w:szCs w:val="20"/>
              </w:rPr>
            </w:pPr>
            <w:r w:rsidRPr="00131680">
              <w:rPr>
                <w:b/>
                <w:color w:val="548DD4"/>
                <w:sz w:val="20"/>
                <w:szCs w:val="20"/>
              </w:rPr>
              <w:t>Използвайте таблица № 1</w:t>
            </w:r>
          </w:p>
          <w:p w14:paraId="7434C82C" w14:textId="77777777" w:rsidR="00B20668" w:rsidRPr="00E20D40" w:rsidRDefault="00B20668" w:rsidP="006E176A">
            <w:pPr>
              <w:outlineLvl w:val="1"/>
              <w:rPr>
                <w:b/>
                <w:color w:val="008000"/>
                <w:sz w:val="20"/>
                <w:szCs w:val="20"/>
              </w:rPr>
            </w:pPr>
            <w:r w:rsidRPr="00E20D40">
              <w:rPr>
                <w:b/>
                <w:color w:val="008000"/>
                <w:sz w:val="20"/>
                <w:szCs w:val="20"/>
              </w:rPr>
              <w:t>Анализирайте:</w:t>
            </w:r>
          </w:p>
          <w:p w14:paraId="27F02B82" w14:textId="77777777" w:rsidR="00B20668" w:rsidRPr="000A7FDB" w:rsidRDefault="00B20668" w:rsidP="006E176A">
            <w:pPr>
              <w:outlineLvl w:val="1"/>
              <w:rPr>
                <w:color w:val="008000"/>
                <w:sz w:val="20"/>
                <w:szCs w:val="20"/>
              </w:rPr>
            </w:pPr>
            <w:r w:rsidRPr="000A7FDB">
              <w:rPr>
                <w:color w:val="008000"/>
                <w:sz w:val="20"/>
                <w:szCs w:val="20"/>
              </w:rPr>
              <w:t xml:space="preserve">- дата на изпращане на обявлението за ОП; </w:t>
            </w:r>
          </w:p>
          <w:p w14:paraId="43C1E6E1" w14:textId="77777777" w:rsidR="00B20668" w:rsidRPr="000A7FDB" w:rsidRDefault="00B20668" w:rsidP="006E176A">
            <w:pPr>
              <w:outlineLvl w:val="1"/>
              <w:rPr>
                <w:color w:val="008000"/>
                <w:sz w:val="20"/>
                <w:szCs w:val="20"/>
              </w:rPr>
            </w:pPr>
            <w:r w:rsidRPr="000A7FDB">
              <w:rPr>
                <w:color w:val="008000"/>
                <w:sz w:val="20"/>
                <w:szCs w:val="20"/>
              </w:rPr>
              <w:t>- крайната дата за получаване на офертите;</w:t>
            </w:r>
          </w:p>
          <w:p w14:paraId="00C3189D" w14:textId="77777777" w:rsidR="00B20668" w:rsidRPr="000A7FDB" w:rsidRDefault="00B20668" w:rsidP="006E176A">
            <w:pPr>
              <w:jc w:val="both"/>
              <w:rPr>
                <w:color w:val="008000"/>
                <w:sz w:val="20"/>
                <w:szCs w:val="20"/>
              </w:rPr>
            </w:pPr>
            <w:r w:rsidRPr="000A7FDB">
              <w:rPr>
                <w:color w:val="008000"/>
                <w:sz w:val="20"/>
                <w:szCs w:val="20"/>
              </w:rPr>
              <w:t>- броя на календарните дни между двете дати.</w:t>
            </w:r>
          </w:p>
          <w:p w14:paraId="5793EE77" w14:textId="77777777" w:rsidR="00B20668" w:rsidRDefault="00B20668" w:rsidP="006E176A">
            <w:pPr>
              <w:jc w:val="both"/>
              <w:outlineLvl w:val="1"/>
              <w:rPr>
                <w:b/>
                <w:color w:val="008000"/>
                <w:sz w:val="20"/>
                <w:szCs w:val="20"/>
              </w:rPr>
            </w:pPr>
          </w:p>
          <w:p w14:paraId="6130243F" w14:textId="4F233B45" w:rsidR="00B20668" w:rsidRPr="000A7FDB" w:rsidRDefault="00B20668" w:rsidP="006E176A">
            <w:pPr>
              <w:jc w:val="both"/>
              <w:outlineLvl w:val="1"/>
              <w:rPr>
                <w:color w:val="008000"/>
                <w:sz w:val="20"/>
                <w:szCs w:val="20"/>
              </w:rPr>
            </w:pPr>
            <w:r w:rsidRPr="000A7FDB">
              <w:rPr>
                <w:b/>
                <w:color w:val="008000"/>
                <w:sz w:val="20"/>
                <w:szCs w:val="20"/>
              </w:rPr>
              <w:t xml:space="preserve">За чл. </w:t>
            </w:r>
            <w:r w:rsidRPr="00F725E9">
              <w:rPr>
                <w:b/>
                <w:color w:val="008000"/>
                <w:sz w:val="20"/>
                <w:szCs w:val="20"/>
              </w:rPr>
              <w:t>7</w:t>
            </w:r>
            <w:r w:rsidRPr="000A7FDB">
              <w:rPr>
                <w:b/>
                <w:color w:val="008000"/>
                <w:sz w:val="20"/>
                <w:szCs w:val="20"/>
              </w:rPr>
              <w:t xml:space="preserve">4, ал. 2 от ЗОП </w:t>
            </w:r>
            <w:r w:rsidRPr="00E20D40">
              <w:rPr>
                <w:b/>
                <w:color w:val="008000"/>
                <w:sz w:val="20"/>
                <w:szCs w:val="20"/>
              </w:rPr>
              <w:t>анализирайте</w:t>
            </w:r>
            <w:r w:rsidRPr="000A7FDB">
              <w:rPr>
                <w:color w:val="008000"/>
                <w:sz w:val="20"/>
                <w:szCs w:val="20"/>
              </w:rPr>
              <w:t xml:space="preserve"> (намаляване на срока от </w:t>
            </w:r>
            <w:r w:rsidRPr="00F725E9">
              <w:rPr>
                <w:color w:val="008000"/>
                <w:sz w:val="20"/>
                <w:szCs w:val="20"/>
              </w:rPr>
              <w:t>3</w:t>
            </w:r>
            <w:r w:rsidR="00C43FA5">
              <w:rPr>
                <w:color w:val="008000"/>
                <w:sz w:val="20"/>
                <w:szCs w:val="20"/>
              </w:rPr>
              <w:t>0</w:t>
            </w:r>
            <w:r w:rsidRPr="000A7FDB">
              <w:rPr>
                <w:color w:val="008000"/>
                <w:sz w:val="20"/>
                <w:szCs w:val="20"/>
              </w:rPr>
              <w:t xml:space="preserve"> дни на не по-малко от </w:t>
            </w:r>
            <w:r w:rsidRPr="00F725E9">
              <w:rPr>
                <w:color w:val="008000"/>
                <w:sz w:val="20"/>
                <w:szCs w:val="20"/>
              </w:rPr>
              <w:t>15</w:t>
            </w:r>
            <w:r w:rsidRPr="000A7FDB">
              <w:rPr>
                <w:color w:val="008000"/>
                <w:sz w:val="20"/>
                <w:szCs w:val="20"/>
              </w:rPr>
              <w:t xml:space="preserve"> дни): </w:t>
            </w:r>
          </w:p>
          <w:p w14:paraId="0EEB621A" w14:textId="77777777" w:rsidR="00B20668" w:rsidRPr="000A7FDB" w:rsidRDefault="00B20668" w:rsidP="006E176A">
            <w:pPr>
              <w:jc w:val="both"/>
              <w:outlineLvl w:val="1"/>
              <w:rPr>
                <w:color w:val="008000"/>
                <w:sz w:val="20"/>
                <w:szCs w:val="20"/>
              </w:rPr>
            </w:pPr>
            <w:r w:rsidRPr="000A7FDB">
              <w:rPr>
                <w:color w:val="008000"/>
                <w:sz w:val="20"/>
                <w:szCs w:val="20"/>
              </w:rPr>
              <w:t xml:space="preserve">- изпратено ли е обявление </w:t>
            </w:r>
            <w:r>
              <w:rPr>
                <w:color w:val="008000"/>
                <w:sz w:val="20"/>
                <w:szCs w:val="20"/>
              </w:rPr>
              <w:t xml:space="preserve">за предварителна информация </w:t>
            </w:r>
            <w:r w:rsidRPr="000A7FDB">
              <w:rPr>
                <w:color w:val="008000"/>
                <w:sz w:val="20"/>
                <w:szCs w:val="20"/>
              </w:rPr>
              <w:t>до АОП</w:t>
            </w:r>
            <w:r>
              <w:rPr>
                <w:color w:val="008000"/>
                <w:sz w:val="20"/>
                <w:szCs w:val="20"/>
              </w:rPr>
              <w:t xml:space="preserve"> и</w:t>
            </w:r>
            <w:r w:rsidRPr="000A7FDB">
              <w:rPr>
                <w:color w:val="008000"/>
                <w:sz w:val="20"/>
                <w:szCs w:val="20"/>
              </w:rPr>
              <w:t xml:space="preserve"> ОВЕС и дата на изпращането;</w:t>
            </w:r>
          </w:p>
          <w:p w14:paraId="771F316B" w14:textId="77777777" w:rsidR="00B20668" w:rsidRPr="000A7FDB" w:rsidRDefault="00B20668" w:rsidP="006E176A">
            <w:pPr>
              <w:jc w:val="both"/>
              <w:outlineLvl w:val="1"/>
              <w:rPr>
                <w:color w:val="008000"/>
                <w:sz w:val="20"/>
                <w:szCs w:val="20"/>
              </w:rPr>
            </w:pPr>
            <w:r w:rsidRPr="000A7FDB">
              <w:rPr>
                <w:color w:val="008000"/>
                <w:sz w:val="20"/>
                <w:szCs w:val="20"/>
              </w:rPr>
              <w:t>- дали обявление</w:t>
            </w:r>
            <w:r>
              <w:rPr>
                <w:color w:val="008000"/>
                <w:sz w:val="20"/>
                <w:szCs w:val="20"/>
              </w:rPr>
              <w:t>то за предварителна информация</w:t>
            </w:r>
            <w:r w:rsidRPr="000A7FDB">
              <w:rPr>
                <w:color w:val="008000"/>
                <w:sz w:val="20"/>
                <w:szCs w:val="20"/>
              </w:rPr>
              <w:t xml:space="preserve"> е изпратено между </w:t>
            </w:r>
            <w:r>
              <w:rPr>
                <w:color w:val="008000"/>
                <w:sz w:val="20"/>
                <w:szCs w:val="20"/>
              </w:rPr>
              <w:t>35</w:t>
            </w:r>
            <w:r w:rsidRPr="000A7FDB">
              <w:rPr>
                <w:color w:val="008000"/>
                <w:sz w:val="20"/>
                <w:szCs w:val="20"/>
              </w:rPr>
              <w:t xml:space="preserve"> дни и 12 месеца преди датата на изпращане на обявлението за ОП;</w:t>
            </w:r>
          </w:p>
          <w:p w14:paraId="02B7DBFF" w14:textId="77777777" w:rsidR="00B20668" w:rsidRPr="000A7FDB" w:rsidRDefault="00B20668" w:rsidP="006E176A">
            <w:pPr>
              <w:jc w:val="both"/>
              <w:outlineLvl w:val="1"/>
              <w:rPr>
                <w:color w:val="008000"/>
                <w:sz w:val="20"/>
                <w:szCs w:val="20"/>
              </w:rPr>
            </w:pPr>
            <w:r w:rsidRPr="000A7FDB">
              <w:rPr>
                <w:color w:val="008000"/>
                <w:sz w:val="20"/>
                <w:szCs w:val="20"/>
              </w:rPr>
              <w:t>- дали обявление</w:t>
            </w:r>
            <w:r>
              <w:rPr>
                <w:color w:val="008000"/>
                <w:sz w:val="20"/>
                <w:szCs w:val="20"/>
              </w:rPr>
              <w:t>то за предварителна информация</w:t>
            </w:r>
            <w:r w:rsidRPr="000A7FDB">
              <w:rPr>
                <w:color w:val="008000"/>
                <w:sz w:val="20"/>
                <w:szCs w:val="20"/>
              </w:rPr>
              <w:t xml:space="preserve"> съдържа информация за обществената поръчка, която е</w:t>
            </w:r>
            <w:r>
              <w:rPr>
                <w:color w:val="008000"/>
                <w:sz w:val="20"/>
                <w:szCs w:val="20"/>
              </w:rPr>
              <w:t xml:space="preserve"> изискуема съгласно </w:t>
            </w:r>
            <w:r w:rsidRPr="00177B8A">
              <w:rPr>
                <w:color w:val="008000"/>
                <w:sz w:val="20"/>
                <w:szCs w:val="20"/>
              </w:rPr>
              <w:t>Приложение № 4, част А, раздел I към чл. 23 от ЗОП</w:t>
            </w:r>
            <w:r w:rsidRPr="000A7FDB">
              <w:rPr>
                <w:color w:val="008000"/>
                <w:sz w:val="20"/>
                <w:szCs w:val="20"/>
              </w:rPr>
              <w:t>.</w:t>
            </w:r>
          </w:p>
          <w:p w14:paraId="627F7E81" w14:textId="77777777" w:rsidR="00B20668" w:rsidRDefault="00B20668" w:rsidP="006E176A">
            <w:pPr>
              <w:jc w:val="both"/>
              <w:outlineLvl w:val="1"/>
              <w:rPr>
                <w:color w:val="008000"/>
                <w:sz w:val="20"/>
                <w:szCs w:val="20"/>
              </w:rPr>
            </w:pPr>
            <w:r w:rsidRPr="000A7FDB">
              <w:rPr>
                <w:b/>
                <w:color w:val="008000"/>
                <w:sz w:val="20"/>
                <w:szCs w:val="20"/>
              </w:rPr>
              <w:t>ВНИМАНИЕ!</w:t>
            </w:r>
            <w:r w:rsidRPr="000A7FDB">
              <w:rPr>
                <w:color w:val="008000"/>
                <w:sz w:val="20"/>
                <w:szCs w:val="20"/>
              </w:rPr>
              <w:t xml:space="preserve"> ПРИ АНАЛИЗА НА ОБЯВЛЕНИЕ</w:t>
            </w:r>
            <w:r>
              <w:rPr>
                <w:color w:val="008000"/>
                <w:sz w:val="20"/>
                <w:szCs w:val="20"/>
              </w:rPr>
              <w:t>ТО ЗА ПРЕДВАРИТЕЛНА ИНФОРМАЦИЯ</w:t>
            </w:r>
            <w:r w:rsidRPr="000A7FDB">
              <w:rPr>
                <w:color w:val="008000"/>
                <w:sz w:val="20"/>
                <w:szCs w:val="20"/>
              </w:rPr>
              <w:t xml:space="preserve"> И ОБЯВЛЕНИЕТО ЗА ОП СРАВНЕТЕ ИНФОРМАЦИЯТА ЗА ПРЕДМЕТА НА ПОРЪЧКАТА, ПРОГНОЗНАТА Й СТОЙНОСТ, ОБЕМ И КОЛИЧЕСТВО</w:t>
            </w:r>
            <w:r>
              <w:rPr>
                <w:color w:val="008000"/>
                <w:sz w:val="20"/>
                <w:szCs w:val="20"/>
              </w:rPr>
              <w:t>, както и</w:t>
            </w:r>
            <w:r>
              <w:rPr>
                <w:sz w:val="20"/>
                <w:szCs w:val="20"/>
              </w:rPr>
              <w:t xml:space="preserve"> </w:t>
            </w:r>
            <w:r>
              <w:rPr>
                <w:color w:val="008000"/>
                <w:sz w:val="20"/>
                <w:szCs w:val="20"/>
              </w:rPr>
              <w:t>вид на достъпа до документацията за обществената поръчка, начин на подаване на офертите, броя на обособените позиции, за които се допуска подаване на оферти, срока за изпълнение, критерия за възлагане, критериите за подбор, наличието на варианти и опции, източника на финансиране и др.</w:t>
            </w:r>
          </w:p>
          <w:p w14:paraId="502515E6" w14:textId="77777777" w:rsidR="00B20668" w:rsidRDefault="00B20668" w:rsidP="006E176A">
            <w:pPr>
              <w:jc w:val="both"/>
              <w:outlineLvl w:val="1"/>
              <w:rPr>
                <w:b/>
                <w:color w:val="008000"/>
                <w:sz w:val="20"/>
                <w:szCs w:val="20"/>
              </w:rPr>
            </w:pPr>
          </w:p>
          <w:p w14:paraId="2A4D6084" w14:textId="77777777" w:rsidR="00B20668" w:rsidRDefault="00B20668" w:rsidP="006E176A">
            <w:pPr>
              <w:jc w:val="both"/>
              <w:rPr>
                <w:b/>
                <w:color w:val="008000"/>
                <w:sz w:val="20"/>
                <w:szCs w:val="20"/>
              </w:rPr>
            </w:pPr>
          </w:p>
          <w:p w14:paraId="757C7D38" w14:textId="77777777" w:rsidR="00B20668" w:rsidRDefault="00B20668" w:rsidP="006E176A">
            <w:pPr>
              <w:jc w:val="both"/>
              <w:rPr>
                <w:b/>
                <w:color w:val="008000"/>
                <w:sz w:val="20"/>
                <w:szCs w:val="20"/>
              </w:rPr>
            </w:pPr>
            <w:r w:rsidRPr="009772D9">
              <w:rPr>
                <w:b/>
                <w:color w:val="008000"/>
                <w:sz w:val="20"/>
                <w:szCs w:val="20"/>
              </w:rPr>
              <w:t>За чл. 74, ал. 4 от ЗОП анализирайте</w:t>
            </w:r>
            <w:r>
              <w:rPr>
                <w:b/>
                <w:color w:val="008000"/>
                <w:sz w:val="20"/>
                <w:szCs w:val="20"/>
              </w:rPr>
              <w:t>:</w:t>
            </w:r>
          </w:p>
          <w:p w14:paraId="43DCC24F" w14:textId="77777777" w:rsidR="00B20668" w:rsidRPr="009772D9" w:rsidRDefault="00B20668" w:rsidP="006E176A">
            <w:pPr>
              <w:jc w:val="both"/>
              <w:rPr>
                <w:color w:val="008000"/>
                <w:sz w:val="20"/>
                <w:szCs w:val="20"/>
              </w:rPr>
            </w:pPr>
            <w:r>
              <w:rPr>
                <w:color w:val="008000"/>
                <w:sz w:val="20"/>
                <w:szCs w:val="20"/>
              </w:rPr>
              <w:t xml:space="preserve">- </w:t>
            </w:r>
            <w:r w:rsidRPr="00F63526">
              <w:rPr>
                <w:color w:val="008000"/>
                <w:sz w:val="20"/>
                <w:szCs w:val="20"/>
              </w:rPr>
              <w:t xml:space="preserve">възникналите </w:t>
            </w:r>
            <w:r w:rsidRPr="009772D9">
              <w:rPr>
                <w:color w:val="008000"/>
                <w:sz w:val="20"/>
                <w:szCs w:val="20"/>
              </w:rPr>
              <w:t>обстоятелства</w:t>
            </w:r>
            <w:r>
              <w:rPr>
                <w:color w:val="008000"/>
                <w:sz w:val="20"/>
                <w:szCs w:val="20"/>
              </w:rPr>
              <w:t>,</w:t>
            </w:r>
            <w:r w:rsidRPr="009772D9">
              <w:rPr>
                <w:color w:val="008000"/>
                <w:sz w:val="20"/>
                <w:szCs w:val="20"/>
              </w:rPr>
              <w:t xml:space="preserve"> налагащи спешно възлагане на поръчката </w:t>
            </w:r>
          </w:p>
          <w:p w14:paraId="07171902" w14:textId="77777777" w:rsidR="00B20668" w:rsidRPr="009772D9" w:rsidRDefault="00B20668" w:rsidP="006E176A">
            <w:pPr>
              <w:jc w:val="both"/>
              <w:rPr>
                <w:b/>
                <w:color w:val="008000"/>
                <w:sz w:val="20"/>
                <w:szCs w:val="20"/>
              </w:rPr>
            </w:pPr>
            <w:r w:rsidRPr="009772D9">
              <w:rPr>
                <w:b/>
                <w:color w:val="008000"/>
                <w:sz w:val="20"/>
                <w:szCs w:val="20"/>
              </w:rPr>
              <w:t>и</w:t>
            </w:r>
          </w:p>
          <w:p w14:paraId="1C272012" w14:textId="17D1226B" w:rsidR="00B20668" w:rsidRPr="009772D9" w:rsidRDefault="00B20668" w:rsidP="006E176A">
            <w:pPr>
              <w:jc w:val="both"/>
              <w:rPr>
                <w:color w:val="008000"/>
                <w:sz w:val="20"/>
                <w:szCs w:val="20"/>
              </w:rPr>
            </w:pPr>
            <w:r>
              <w:rPr>
                <w:color w:val="008000"/>
                <w:sz w:val="20"/>
                <w:szCs w:val="20"/>
              </w:rPr>
              <w:t xml:space="preserve">- </w:t>
            </w:r>
            <w:r w:rsidRPr="009772D9">
              <w:rPr>
                <w:color w:val="008000"/>
                <w:sz w:val="20"/>
                <w:szCs w:val="20"/>
              </w:rPr>
              <w:t>дали същността на обстоятелствата не позволява спазване на срока от 3</w:t>
            </w:r>
            <w:r w:rsidR="00C43FA5">
              <w:rPr>
                <w:color w:val="008000"/>
                <w:sz w:val="20"/>
                <w:szCs w:val="20"/>
              </w:rPr>
              <w:t>0</w:t>
            </w:r>
            <w:r w:rsidRPr="009772D9">
              <w:rPr>
                <w:color w:val="008000"/>
                <w:sz w:val="20"/>
                <w:szCs w:val="20"/>
              </w:rPr>
              <w:t xml:space="preserve"> дни за получаване на оферти </w:t>
            </w:r>
          </w:p>
          <w:p w14:paraId="24060AD0" w14:textId="77777777" w:rsidR="00B20668" w:rsidRPr="009772D9" w:rsidRDefault="00B20668" w:rsidP="006E176A">
            <w:pPr>
              <w:jc w:val="both"/>
              <w:rPr>
                <w:b/>
                <w:color w:val="008000"/>
                <w:sz w:val="20"/>
                <w:szCs w:val="20"/>
              </w:rPr>
            </w:pPr>
            <w:r w:rsidRPr="00F63526">
              <w:rPr>
                <w:b/>
                <w:color w:val="008000"/>
                <w:sz w:val="20"/>
                <w:szCs w:val="20"/>
              </w:rPr>
              <w:t>и</w:t>
            </w:r>
          </w:p>
          <w:p w14:paraId="16D990DA" w14:textId="77777777" w:rsidR="00B20668" w:rsidRPr="006657CA" w:rsidRDefault="00B20668" w:rsidP="006E176A">
            <w:pPr>
              <w:jc w:val="both"/>
              <w:outlineLvl w:val="1"/>
              <w:rPr>
                <w:color w:val="008000"/>
                <w:sz w:val="20"/>
                <w:szCs w:val="20"/>
              </w:rPr>
            </w:pPr>
            <w:r w:rsidRPr="009772D9">
              <w:rPr>
                <w:color w:val="008000"/>
                <w:sz w:val="20"/>
                <w:szCs w:val="20"/>
              </w:rPr>
              <w:lastRenderedPageBreak/>
              <w:t xml:space="preserve">- </w:t>
            </w:r>
            <w:r w:rsidRPr="00F63526">
              <w:rPr>
                <w:color w:val="008000"/>
                <w:sz w:val="20"/>
                <w:szCs w:val="20"/>
              </w:rPr>
              <w:t xml:space="preserve">налице </w:t>
            </w:r>
            <w:r w:rsidRPr="009772D9">
              <w:rPr>
                <w:color w:val="008000"/>
                <w:sz w:val="20"/>
                <w:szCs w:val="20"/>
              </w:rPr>
              <w:t>ли са мотиви в обявлението относно съкращаването на срока за получаване на оферти до 15 дни</w:t>
            </w:r>
            <w:r>
              <w:rPr>
                <w:color w:val="008000"/>
                <w:sz w:val="20"/>
                <w:szCs w:val="20"/>
              </w:rPr>
              <w:t xml:space="preserve"> и дали фактите, посочени в мотивите се подкрепят от доказателства, налични при възложителя, към момента на откриване на процедурата.</w:t>
            </w:r>
          </w:p>
        </w:tc>
      </w:tr>
      <w:tr w:rsidR="00B20668" w:rsidRPr="000A7FDB" w14:paraId="4442BFA3" w14:textId="77777777" w:rsidTr="004A7A72">
        <w:trPr>
          <w:trHeight w:val="458"/>
        </w:trPr>
        <w:tc>
          <w:tcPr>
            <w:tcW w:w="710" w:type="dxa"/>
          </w:tcPr>
          <w:p w14:paraId="375E86A8" w14:textId="77777777" w:rsidR="00B20668" w:rsidRPr="00912B49" w:rsidRDefault="00B20668" w:rsidP="006E176A">
            <w:pPr>
              <w:pStyle w:val="Heading2"/>
              <w:keepNext w:val="0"/>
              <w:rPr>
                <w:bCs w:val="0"/>
                <w:i/>
                <w:iCs/>
                <w:sz w:val="20"/>
              </w:rPr>
            </w:pPr>
            <w:r w:rsidRPr="00912B49">
              <w:rPr>
                <w:iCs/>
                <w:sz w:val="20"/>
              </w:rPr>
              <w:lastRenderedPageBreak/>
              <w:t>4.</w:t>
            </w:r>
          </w:p>
          <w:p w14:paraId="4060AB94" w14:textId="77777777" w:rsidR="00B20668" w:rsidRDefault="00B20668" w:rsidP="006E176A">
            <w:pPr>
              <w:pStyle w:val="BodyText"/>
              <w:rPr>
                <w:b w:val="0"/>
                <w:sz w:val="20"/>
                <w:szCs w:val="20"/>
              </w:rPr>
            </w:pPr>
          </w:p>
          <w:p w14:paraId="57A330B8" w14:textId="77777777" w:rsidR="00B20668" w:rsidRPr="00912B49" w:rsidRDefault="00B20668" w:rsidP="006E176A">
            <w:pPr>
              <w:pStyle w:val="BodyText"/>
              <w:rPr>
                <w:b w:val="0"/>
                <w:sz w:val="20"/>
                <w:szCs w:val="20"/>
              </w:rPr>
            </w:pPr>
          </w:p>
          <w:p w14:paraId="2A90E886" w14:textId="77777777" w:rsidR="00B20668" w:rsidRDefault="00B20668" w:rsidP="006E176A">
            <w:pPr>
              <w:pStyle w:val="BodyText"/>
              <w:rPr>
                <w:b w:val="0"/>
                <w:sz w:val="20"/>
                <w:szCs w:val="20"/>
              </w:rPr>
            </w:pPr>
            <w:r w:rsidRPr="00912B49">
              <w:rPr>
                <w:sz w:val="20"/>
                <w:szCs w:val="20"/>
              </w:rPr>
              <w:t>4.1.</w:t>
            </w:r>
          </w:p>
          <w:p w14:paraId="143522D1" w14:textId="77777777" w:rsidR="00B20668" w:rsidRDefault="00B20668" w:rsidP="006E176A">
            <w:pPr>
              <w:pStyle w:val="BodyText"/>
              <w:rPr>
                <w:b w:val="0"/>
                <w:sz w:val="20"/>
                <w:szCs w:val="20"/>
              </w:rPr>
            </w:pPr>
          </w:p>
          <w:p w14:paraId="55856000" w14:textId="77777777" w:rsidR="00B20668" w:rsidRDefault="00B20668" w:rsidP="006E176A">
            <w:pPr>
              <w:pStyle w:val="BodyText"/>
              <w:rPr>
                <w:b w:val="0"/>
                <w:sz w:val="20"/>
                <w:szCs w:val="20"/>
              </w:rPr>
            </w:pPr>
          </w:p>
          <w:p w14:paraId="78C0C30D" w14:textId="77777777" w:rsidR="00B20668" w:rsidRDefault="00B20668" w:rsidP="006E176A">
            <w:pPr>
              <w:pStyle w:val="BodyText"/>
              <w:rPr>
                <w:b w:val="0"/>
                <w:sz w:val="20"/>
                <w:szCs w:val="20"/>
              </w:rPr>
            </w:pPr>
          </w:p>
          <w:p w14:paraId="1607CEE0" w14:textId="77777777" w:rsidR="00B20668" w:rsidRDefault="00B20668" w:rsidP="006E176A">
            <w:pPr>
              <w:pStyle w:val="BodyText"/>
              <w:rPr>
                <w:b w:val="0"/>
                <w:sz w:val="20"/>
                <w:szCs w:val="20"/>
              </w:rPr>
            </w:pPr>
          </w:p>
          <w:p w14:paraId="4498124F" w14:textId="77777777" w:rsidR="00B20668" w:rsidRDefault="00B20668" w:rsidP="006E176A">
            <w:pPr>
              <w:pStyle w:val="BodyText"/>
              <w:rPr>
                <w:b w:val="0"/>
                <w:sz w:val="20"/>
                <w:szCs w:val="20"/>
              </w:rPr>
            </w:pPr>
            <w:r>
              <w:rPr>
                <w:sz w:val="20"/>
                <w:szCs w:val="20"/>
              </w:rPr>
              <w:t>4.2.</w:t>
            </w:r>
          </w:p>
          <w:p w14:paraId="19033D9D" w14:textId="77777777" w:rsidR="00B20668" w:rsidRDefault="00B20668" w:rsidP="006E176A">
            <w:pPr>
              <w:pStyle w:val="BodyText"/>
              <w:rPr>
                <w:b w:val="0"/>
                <w:sz w:val="20"/>
                <w:szCs w:val="20"/>
              </w:rPr>
            </w:pPr>
          </w:p>
          <w:p w14:paraId="2C5F6C81" w14:textId="77777777" w:rsidR="00B20668" w:rsidRDefault="00B20668" w:rsidP="006E176A">
            <w:pPr>
              <w:pStyle w:val="BodyText"/>
              <w:rPr>
                <w:b w:val="0"/>
                <w:sz w:val="20"/>
                <w:szCs w:val="20"/>
              </w:rPr>
            </w:pPr>
          </w:p>
          <w:p w14:paraId="63D25ABE" w14:textId="77777777" w:rsidR="00B20668" w:rsidRDefault="00B20668" w:rsidP="006E176A">
            <w:pPr>
              <w:pStyle w:val="BodyText"/>
              <w:rPr>
                <w:b w:val="0"/>
                <w:sz w:val="20"/>
                <w:szCs w:val="20"/>
              </w:rPr>
            </w:pPr>
          </w:p>
          <w:p w14:paraId="17F0089D" w14:textId="77777777" w:rsidR="00B20668" w:rsidRDefault="00B20668" w:rsidP="006E176A">
            <w:pPr>
              <w:pStyle w:val="BodyText"/>
              <w:rPr>
                <w:b w:val="0"/>
                <w:sz w:val="20"/>
                <w:szCs w:val="20"/>
              </w:rPr>
            </w:pPr>
          </w:p>
          <w:p w14:paraId="6E871D7D" w14:textId="77777777" w:rsidR="00B20668" w:rsidRPr="00912B49" w:rsidRDefault="00B20668" w:rsidP="006E176A">
            <w:pPr>
              <w:pStyle w:val="BodyText"/>
              <w:rPr>
                <w:b w:val="0"/>
                <w:sz w:val="20"/>
                <w:szCs w:val="20"/>
              </w:rPr>
            </w:pPr>
            <w:r>
              <w:rPr>
                <w:sz w:val="20"/>
                <w:szCs w:val="20"/>
              </w:rPr>
              <w:t>4.3.</w:t>
            </w:r>
          </w:p>
        </w:tc>
        <w:tc>
          <w:tcPr>
            <w:tcW w:w="7654" w:type="dxa"/>
            <w:noWrap/>
          </w:tcPr>
          <w:p w14:paraId="508335ED" w14:textId="77777777" w:rsidR="00B20668" w:rsidRDefault="00B20668" w:rsidP="006E176A">
            <w:pPr>
              <w:jc w:val="both"/>
              <w:rPr>
                <w:i/>
              </w:rPr>
            </w:pPr>
            <w:r w:rsidRPr="00D2698A">
              <w:rPr>
                <w:b/>
              </w:rPr>
              <w:t xml:space="preserve">Спазени ли са условията за ОПРЕДЕЛЯНЕ НА ПО-ДЪЛЪГ срок за получаване на офертите при откриване на процедурата, </w:t>
            </w:r>
            <w:r w:rsidRPr="00D2698A">
              <w:rPr>
                <w:i/>
              </w:rPr>
              <w:t>ако е приложимо:</w:t>
            </w:r>
          </w:p>
          <w:p w14:paraId="54B8A621" w14:textId="77777777" w:rsidR="00B20668" w:rsidRPr="00D2698A" w:rsidRDefault="00B20668" w:rsidP="006E176A">
            <w:pPr>
              <w:jc w:val="both"/>
              <w:rPr>
                <w:b/>
              </w:rPr>
            </w:pPr>
          </w:p>
          <w:p w14:paraId="4ACA2272" w14:textId="77777777" w:rsidR="00B20668" w:rsidRDefault="00B20668" w:rsidP="006E176A">
            <w:pPr>
              <w:jc w:val="both"/>
              <w:rPr>
                <w:b/>
              </w:rPr>
            </w:pPr>
            <w:r w:rsidRPr="00D2698A">
              <w:rPr>
                <w:b/>
              </w:rPr>
              <w:t xml:space="preserve">- поради </w:t>
            </w:r>
            <w:r>
              <w:rPr>
                <w:b/>
              </w:rPr>
              <w:t>невъзможност за осигуряване</w:t>
            </w:r>
            <w:r w:rsidRPr="00D2698A">
              <w:rPr>
                <w:b/>
              </w:rPr>
              <w:t xml:space="preserve"> на неограничен, пълен, безплатен и пряк достъп чрез електронни средства </w:t>
            </w:r>
            <w:r w:rsidRPr="00F725E9">
              <w:rPr>
                <w:b/>
              </w:rPr>
              <w:t xml:space="preserve">(от 1.11.2019г. - чрез </w:t>
            </w:r>
            <w:r>
              <w:rPr>
                <w:b/>
              </w:rPr>
              <w:t xml:space="preserve">централизираната електронна </w:t>
            </w:r>
            <w:r w:rsidRPr="00F725E9">
              <w:rPr>
                <w:b/>
              </w:rPr>
              <w:t>платформа по чл. 39а, ал. 1)</w:t>
            </w:r>
            <w:r>
              <w:rPr>
                <w:b/>
              </w:rPr>
              <w:t xml:space="preserve"> </w:t>
            </w:r>
            <w:r w:rsidRPr="00D2698A">
              <w:rPr>
                <w:b/>
              </w:rPr>
              <w:t>до документацията за обществената поръчка</w:t>
            </w:r>
            <w:r>
              <w:rPr>
                <w:b/>
              </w:rPr>
              <w:t xml:space="preserve"> или части от нея?</w:t>
            </w:r>
          </w:p>
          <w:p w14:paraId="47983CD1" w14:textId="77777777" w:rsidR="00B20668" w:rsidRDefault="00B20668" w:rsidP="006E176A">
            <w:pPr>
              <w:jc w:val="both"/>
              <w:rPr>
                <w:i/>
              </w:rPr>
            </w:pPr>
            <w:r w:rsidRPr="005C1534">
              <w:rPr>
                <w:i/>
              </w:rPr>
              <w:t>(</w:t>
            </w:r>
            <w:r>
              <w:rPr>
                <w:i/>
              </w:rPr>
              <w:t xml:space="preserve">чл. 32, ал. 3 – </w:t>
            </w:r>
            <w:r w:rsidRPr="005C1534">
              <w:rPr>
                <w:i/>
              </w:rPr>
              <w:t>удължаване на срока с 5 дни)</w:t>
            </w:r>
            <w:r>
              <w:rPr>
                <w:i/>
              </w:rPr>
              <w:t xml:space="preserve"> </w:t>
            </w:r>
          </w:p>
          <w:p w14:paraId="3661E9C1" w14:textId="77777777" w:rsidR="00B20668" w:rsidRPr="005C1534" w:rsidRDefault="00B20668" w:rsidP="006E176A">
            <w:pPr>
              <w:jc w:val="both"/>
              <w:rPr>
                <w:b/>
                <w:i/>
              </w:rPr>
            </w:pPr>
          </w:p>
          <w:p w14:paraId="6551640F" w14:textId="77777777" w:rsidR="00B20668" w:rsidRDefault="00B20668" w:rsidP="006E176A">
            <w:pPr>
              <w:jc w:val="both"/>
              <w:rPr>
                <w:b/>
              </w:rPr>
            </w:pPr>
            <w:r w:rsidRPr="00D2698A">
              <w:rPr>
                <w:b/>
              </w:rPr>
              <w:t>- поради поставени от възложителя изисквания за защита на информация с конфиденциален характер при предоставяне на информация на участниците в хода на процедурите, както и при сключването на договора за обществена поръчка</w:t>
            </w:r>
            <w:r>
              <w:rPr>
                <w:b/>
              </w:rPr>
              <w:t>?</w:t>
            </w:r>
          </w:p>
          <w:p w14:paraId="7E787035" w14:textId="77777777" w:rsidR="00B20668" w:rsidRPr="005C1534" w:rsidRDefault="00B20668" w:rsidP="006E176A">
            <w:pPr>
              <w:jc w:val="both"/>
              <w:rPr>
                <w:b/>
                <w:i/>
              </w:rPr>
            </w:pPr>
            <w:r w:rsidRPr="005C1534">
              <w:rPr>
                <w:i/>
              </w:rPr>
              <w:t>(</w:t>
            </w:r>
            <w:r>
              <w:rPr>
                <w:i/>
              </w:rPr>
              <w:t xml:space="preserve">чл. 32, ал. 4 – </w:t>
            </w:r>
            <w:r w:rsidRPr="005C1534">
              <w:rPr>
                <w:i/>
              </w:rPr>
              <w:t>удължаване на срока с 5 дни)</w:t>
            </w:r>
          </w:p>
          <w:p w14:paraId="6D759C82" w14:textId="77777777" w:rsidR="00B20668" w:rsidRPr="00D2698A" w:rsidRDefault="00B20668" w:rsidP="006E176A">
            <w:pPr>
              <w:jc w:val="both"/>
              <w:rPr>
                <w:b/>
              </w:rPr>
            </w:pPr>
          </w:p>
          <w:p w14:paraId="54021FC9" w14:textId="77777777" w:rsidR="00B20668" w:rsidRPr="005F2120" w:rsidRDefault="00B20668" w:rsidP="006E176A">
            <w:pPr>
              <w:jc w:val="both"/>
              <w:rPr>
                <w:b/>
              </w:rPr>
            </w:pPr>
            <w:r w:rsidRPr="005F2120">
              <w:rPr>
                <w:b/>
              </w:rPr>
              <w:t>- 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w:t>
            </w:r>
          </w:p>
          <w:p w14:paraId="708A45E5" w14:textId="1B2D5BDB" w:rsidR="00B20668" w:rsidRPr="005F2120" w:rsidRDefault="00B20668" w:rsidP="006E176A">
            <w:pPr>
              <w:jc w:val="both"/>
              <w:rPr>
                <w:i/>
              </w:rPr>
            </w:pPr>
            <w:r w:rsidRPr="005F2120">
              <w:rPr>
                <w:i/>
              </w:rPr>
              <w:t>(чл. 45, ал. 2</w:t>
            </w:r>
            <w:r w:rsidR="00C43FA5" w:rsidRPr="00C43FA5">
              <w:rPr>
                <w:i/>
              </w:rPr>
              <w:t>Изм. и доп. - ДВ, бр. 88 от 2023 г., в сила от 22.12.2023 г.) 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най-малко с 5 дни по-дълги от минимално определените, за да се осигури възможност на заинтересованите лица да се запознаят с цялата информация, необходима за изготвяне на офертите.</w:t>
            </w:r>
            <w:r w:rsidR="00C43FA5" w:rsidRPr="00C43FA5" w:rsidDel="00C43FA5">
              <w:rPr>
                <w:i/>
              </w:rPr>
              <w:t xml:space="preserve"> </w:t>
            </w:r>
            <w:r w:rsidR="00C43FA5">
              <w:rPr>
                <w:i/>
              </w:rPr>
              <w:t>; чл. 45, ал.</w:t>
            </w:r>
            <w:r w:rsidR="00D8383A">
              <w:rPr>
                <w:i/>
              </w:rPr>
              <w:t>3</w:t>
            </w:r>
            <w:r w:rsidR="00C43FA5" w:rsidRPr="00C43FA5">
              <w:rPr>
                <w:i/>
              </w:rPr>
              <w:t xml:space="preserve"> (Нова - ДВ, бр. 86 от 2018 г., в сила от 01.11.2019 </w:t>
            </w:r>
            <w:r w:rsidR="00C43FA5" w:rsidRPr="00C43FA5">
              <w:rPr>
                <w:i/>
              </w:rPr>
              <w:lastRenderedPageBreak/>
              <w:t>г.; изм., бр. 107 от 2020 г., в сила от 01.01.2021 г.) Когато подаването на оферти или на части от тях с електронни средства не е възможно поради някоя от причините по чл. 39a, ал. 9 или 10, сроковете за получаване на оферти се удължават с 5 дни.</w:t>
            </w:r>
            <w:r w:rsidRPr="005F2120">
              <w:rPr>
                <w:i/>
              </w:rPr>
              <w:t>)</w:t>
            </w:r>
          </w:p>
          <w:p w14:paraId="03A86745" w14:textId="77777777" w:rsidR="00B20668" w:rsidRDefault="00B20668" w:rsidP="006E176A">
            <w:pPr>
              <w:jc w:val="both"/>
              <w:rPr>
                <w:b/>
                <w:sz w:val="20"/>
                <w:szCs w:val="20"/>
              </w:rPr>
            </w:pPr>
          </w:p>
          <w:p w14:paraId="6E8E65F4" w14:textId="77777777" w:rsidR="00B20668" w:rsidRDefault="00B20668" w:rsidP="006E176A">
            <w:pPr>
              <w:jc w:val="both"/>
              <w:rPr>
                <w:b/>
                <w:sz w:val="20"/>
                <w:szCs w:val="20"/>
              </w:rPr>
            </w:pPr>
            <w:r>
              <w:rPr>
                <w:b/>
                <w:sz w:val="20"/>
                <w:szCs w:val="20"/>
              </w:rPr>
              <w:t>(чл. 32, ал. 3 от ЗОП)</w:t>
            </w:r>
          </w:p>
          <w:p w14:paraId="67EA4211" w14:textId="77777777" w:rsidR="00B20668" w:rsidRDefault="00B20668" w:rsidP="006E176A">
            <w:pPr>
              <w:jc w:val="both"/>
              <w:rPr>
                <w:b/>
                <w:sz w:val="20"/>
                <w:szCs w:val="20"/>
              </w:rPr>
            </w:pPr>
            <w:r>
              <w:rPr>
                <w:b/>
                <w:sz w:val="20"/>
                <w:szCs w:val="20"/>
              </w:rPr>
              <w:t>(чл. 32, ал. 4 във връзка с чл. 102, ал. 3 от ЗОП)</w:t>
            </w:r>
          </w:p>
          <w:p w14:paraId="20F56CE8" w14:textId="5414027C" w:rsidR="00B20668" w:rsidRDefault="00B20668" w:rsidP="006E176A">
            <w:pPr>
              <w:jc w:val="both"/>
              <w:rPr>
                <w:b/>
                <w:sz w:val="20"/>
                <w:szCs w:val="20"/>
              </w:rPr>
            </w:pPr>
            <w:r w:rsidRPr="00860E0B">
              <w:rPr>
                <w:b/>
                <w:sz w:val="20"/>
                <w:szCs w:val="20"/>
              </w:rPr>
              <w:t>(чл. 45</w:t>
            </w:r>
            <w:r>
              <w:rPr>
                <w:b/>
                <w:sz w:val="20"/>
                <w:szCs w:val="20"/>
              </w:rPr>
              <w:t>, ал. 2</w:t>
            </w:r>
            <w:r w:rsidR="00C43FA5">
              <w:rPr>
                <w:b/>
                <w:sz w:val="20"/>
                <w:szCs w:val="20"/>
              </w:rPr>
              <w:t xml:space="preserve"> и ал. 3</w:t>
            </w:r>
            <w:r w:rsidRPr="00860E0B">
              <w:rPr>
                <w:b/>
                <w:sz w:val="20"/>
                <w:szCs w:val="20"/>
              </w:rPr>
              <w:t xml:space="preserve"> от ЗОП)</w:t>
            </w:r>
          </w:p>
          <w:p w14:paraId="025FB4E3" w14:textId="3629B1DB" w:rsidR="00B20668" w:rsidRPr="00131680" w:rsidRDefault="00B20668" w:rsidP="006E176A">
            <w:pPr>
              <w:jc w:val="both"/>
              <w:rPr>
                <w:b/>
                <w:color w:val="333399"/>
                <w:sz w:val="20"/>
                <w:szCs w:val="20"/>
              </w:rPr>
            </w:pPr>
            <w:r w:rsidRPr="00131680">
              <w:rPr>
                <w:b/>
                <w:color w:val="333399"/>
                <w:sz w:val="20"/>
                <w:szCs w:val="20"/>
              </w:rPr>
              <w:t>т. 4 от Насоките/т. 4.1. от Приложение № 1 към чл. 2, ал. 1 от Наредбата</w:t>
            </w:r>
          </w:p>
          <w:p w14:paraId="2CAB0936" w14:textId="77777777" w:rsidR="00B20668" w:rsidRPr="00D2698A" w:rsidRDefault="00B20668" w:rsidP="006E176A">
            <w:pPr>
              <w:jc w:val="both"/>
            </w:pPr>
          </w:p>
        </w:tc>
        <w:tc>
          <w:tcPr>
            <w:tcW w:w="567" w:type="dxa"/>
          </w:tcPr>
          <w:p w14:paraId="388D1E8F" w14:textId="77777777" w:rsidR="00B20668" w:rsidRPr="000A7FDB" w:rsidRDefault="00B20668" w:rsidP="006E176A">
            <w:pPr>
              <w:outlineLvl w:val="1"/>
              <w:rPr>
                <w:sz w:val="20"/>
                <w:szCs w:val="20"/>
              </w:rPr>
            </w:pPr>
          </w:p>
        </w:tc>
        <w:tc>
          <w:tcPr>
            <w:tcW w:w="5954" w:type="dxa"/>
          </w:tcPr>
          <w:p w14:paraId="18DA1870" w14:textId="77777777" w:rsidR="00B20668" w:rsidRPr="000A7FDB" w:rsidRDefault="00B20668" w:rsidP="006E176A">
            <w:pPr>
              <w:jc w:val="both"/>
              <w:outlineLvl w:val="1"/>
              <w:rPr>
                <w:sz w:val="20"/>
                <w:szCs w:val="20"/>
              </w:rPr>
            </w:pPr>
          </w:p>
          <w:p w14:paraId="01E834EB" w14:textId="77777777" w:rsidR="00B20668" w:rsidRPr="000A7FDB" w:rsidRDefault="00B20668" w:rsidP="006E176A">
            <w:pPr>
              <w:jc w:val="both"/>
              <w:outlineLvl w:val="1"/>
              <w:rPr>
                <w:sz w:val="20"/>
                <w:szCs w:val="20"/>
              </w:rPr>
            </w:pPr>
          </w:p>
        </w:tc>
      </w:tr>
      <w:tr w:rsidR="00B20668" w:rsidRPr="000A7FDB" w14:paraId="101757D5" w14:textId="77777777" w:rsidTr="004A7A72">
        <w:trPr>
          <w:trHeight w:val="458"/>
        </w:trPr>
        <w:tc>
          <w:tcPr>
            <w:tcW w:w="14885" w:type="dxa"/>
            <w:gridSpan w:val="4"/>
          </w:tcPr>
          <w:p w14:paraId="4FBEA6C2" w14:textId="77777777" w:rsidR="00B20668" w:rsidRPr="00E36145" w:rsidRDefault="00B20668" w:rsidP="006E176A">
            <w:pPr>
              <w:jc w:val="both"/>
              <w:rPr>
                <w:b/>
                <w:sz w:val="20"/>
                <w:szCs w:val="20"/>
              </w:rPr>
            </w:pPr>
            <w:r w:rsidRPr="00D679B2">
              <w:rPr>
                <w:b/>
                <w:sz w:val="20"/>
                <w:szCs w:val="20"/>
              </w:rPr>
              <w:t>Удължаването се прилага при определяне на първоначалния срок за получаване на офертите при откриване на процедурата</w:t>
            </w:r>
            <w:r w:rsidRPr="00E36145">
              <w:rPr>
                <w:b/>
                <w:sz w:val="20"/>
                <w:szCs w:val="20"/>
              </w:rPr>
              <w:t>.</w:t>
            </w:r>
          </w:p>
          <w:p w14:paraId="60104973" w14:textId="77777777" w:rsidR="00B20668" w:rsidRDefault="00B20668" w:rsidP="006E176A">
            <w:pPr>
              <w:jc w:val="both"/>
              <w:rPr>
                <w:sz w:val="20"/>
                <w:szCs w:val="20"/>
              </w:rPr>
            </w:pPr>
          </w:p>
          <w:p w14:paraId="6BDEACF9" w14:textId="33D6C11D" w:rsidR="00B20668" w:rsidRDefault="00B20668" w:rsidP="006E176A">
            <w:pPr>
              <w:jc w:val="both"/>
              <w:rPr>
                <w:sz w:val="20"/>
                <w:szCs w:val="20"/>
              </w:rPr>
            </w:pPr>
            <w:r>
              <w:rPr>
                <w:b/>
                <w:i/>
                <w:sz w:val="20"/>
                <w:szCs w:val="20"/>
              </w:rPr>
              <w:t xml:space="preserve">- относно достъпа до документацията за поръчката </w:t>
            </w:r>
            <w:r w:rsidRPr="00685795">
              <w:rPr>
                <w:b/>
                <w:i/>
                <w:sz w:val="20"/>
                <w:szCs w:val="20"/>
              </w:rPr>
              <w:t>–</w:t>
            </w:r>
            <w:r w:rsidR="00685795" w:rsidRPr="004A7A72">
              <w:rPr>
                <w:color w:val="000000"/>
                <w:sz w:val="20"/>
                <w:szCs w:val="20"/>
                <w:shd w:val="clear" w:color="auto" w:fill="FFFFFF"/>
              </w:rPr>
              <w:t>Когато не е възможно осигуряване на неограничен, пълен, безплатен и пряк достъп до документацията за обществената поръчка или части от нея чрез платформата по чл. 39а, ал. 1, възложителите посочват в обявлението или поканата за потвърждаване на интерес условията и начина за нейното получаване. В тези случаи срокът за получаване на оферти се удължава с 5 дни.</w:t>
            </w:r>
            <w:r w:rsidR="00685795" w:rsidDel="00685795">
              <w:rPr>
                <w:sz w:val="20"/>
                <w:szCs w:val="20"/>
              </w:rPr>
              <w:t xml:space="preserve"> </w:t>
            </w:r>
            <w:r>
              <w:rPr>
                <w:b/>
                <w:sz w:val="20"/>
                <w:szCs w:val="20"/>
              </w:rPr>
              <w:t>(чл. 3</w:t>
            </w:r>
            <w:r w:rsidR="00256510">
              <w:rPr>
                <w:b/>
                <w:sz w:val="20"/>
                <w:szCs w:val="20"/>
              </w:rPr>
              <w:t>2, ал. 3</w:t>
            </w:r>
            <w:r>
              <w:rPr>
                <w:b/>
                <w:sz w:val="20"/>
                <w:szCs w:val="20"/>
              </w:rPr>
              <w:t xml:space="preserve"> от ЗОП.);</w:t>
            </w:r>
          </w:p>
          <w:p w14:paraId="589EB162" w14:textId="77777777" w:rsidR="00B20668" w:rsidRDefault="00B20668" w:rsidP="006E176A">
            <w:pPr>
              <w:jc w:val="both"/>
              <w:rPr>
                <w:sz w:val="20"/>
                <w:szCs w:val="20"/>
              </w:rPr>
            </w:pPr>
          </w:p>
          <w:p w14:paraId="5B07F037" w14:textId="77777777" w:rsidR="00B20668" w:rsidRDefault="00B20668" w:rsidP="006E176A">
            <w:pPr>
              <w:jc w:val="both"/>
              <w:rPr>
                <w:sz w:val="20"/>
                <w:szCs w:val="20"/>
              </w:rPr>
            </w:pPr>
            <w:r>
              <w:rPr>
                <w:b/>
                <w:i/>
                <w:sz w:val="20"/>
                <w:szCs w:val="20"/>
              </w:rPr>
              <w:t xml:space="preserve">- относно защитата на информация с конфиденциален характер – </w:t>
            </w:r>
            <w:r w:rsidRPr="007D788C">
              <w:rPr>
                <w:sz w:val="20"/>
                <w:szCs w:val="20"/>
              </w:rPr>
              <w:t>Възложителят е длъжен да</w:t>
            </w:r>
            <w:r>
              <w:rPr>
                <w:sz w:val="20"/>
                <w:szCs w:val="20"/>
              </w:rPr>
              <w:t xml:space="preserve"> определи</w:t>
            </w:r>
            <w:r w:rsidRPr="007D788C">
              <w:rPr>
                <w:sz w:val="20"/>
                <w:szCs w:val="20"/>
              </w:rPr>
              <w:t xml:space="preserve"> удълж</w:t>
            </w:r>
            <w:r>
              <w:rPr>
                <w:sz w:val="20"/>
                <w:szCs w:val="20"/>
              </w:rPr>
              <w:t>ен</w:t>
            </w:r>
            <w:r w:rsidRPr="007D788C">
              <w:rPr>
                <w:sz w:val="20"/>
                <w:szCs w:val="20"/>
              </w:rPr>
              <w:t xml:space="preserve"> срок за получаване на оферти с 5 дни в случай, </w:t>
            </w:r>
            <w:r>
              <w:rPr>
                <w:sz w:val="20"/>
                <w:szCs w:val="20"/>
              </w:rPr>
              <w:t>че</w:t>
            </w:r>
            <w:r w:rsidRPr="007D788C">
              <w:rPr>
                <w:sz w:val="20"/>
                <w:szCs w:val="20"/>
              </w:rPr>
              <w:t xml:space="preserve"> е поставил изисквания за защита на информация с конфиденциален характер при предоставяне на информация на участниците в хода на процедур</w:t>
            </w:r>
            <w:r>
              <w:rPr>
                <w:sz w:val="20"/>
                <w:szCs w:val="20"/>
              </w:rPr>
              <w:t>ата.</w:t>
            </w:r>
            <w:r w:rsidRPr="007D788C">
              <w:rPr>
                <w:sz w:val="20"/>
                <w:szCs w:val="20"/>
              </w:rPr>
              <w:t xml:space="preserve"> </w:t>
            </w:r>
            <w:r>
              <w:rPr>
                <w:sz w:val="20"/>
                <w:szCs w:val="20"/>
              </w:rPr>
              <w:t xml:space="preserve">В тези случаи </w:t>
            </w:r>
            <w:r w:rsidRPr="007D788C">
              <w:rPr>
                <w:sz w:val="20"/>
                <w:szCs w:val="20"/>
              </w:rPr>
              <w:t>в обявлението</w:t>
            </w:r>
            <w:r>
              <w:rPr>
                <w:sz w:val="20"/>
                <w:szCs w:val="20"/>
              </w:rPr>
              <w:t xml:space="preserve"> трябва да</w:t>
            </w:r>
            <w:r w:rsidRPr="007D788C">
              <w:rPr>
                <w:sz w:val="20"/>
                <w:szCs w:val="20"/>
              </w:rPr>
              <w:t xml:space="preserve"> са посочени мерките за защита на информацията, условията и начина за достъп до документацията за </w:t>
            </w:r>
            <w:r>
              <w:rPr>
                <w:sz w:val="20"/>
                <w:szCs w:val="20"/>
              </w:rPr>
              <w:t>обществена поръчка (чл. 32, ал. 4 от ЗОП).</w:t>
            </w:r>
          </w:p>
          <w:p w14:paraId="5A97523C" w14:textId="77777777" w:rsidR="00B20668" w:rsidRDefault="00B20668" w:rsidP="006E176A">
            <w:pPr>
              <w:jc w:val="both"/>
              <w:rPr>
                <w:sz w:val="20"/>
                <w:szCs w:val="20"/>
              </w:rPr>
            </w:pPr>
          </w:p>
          <w:p w14:paraId="7A3AA2FB" w14:textId="77777777" w:rsidR="00B20668" w:rsidRDefault="00B20668" w:rsidP="006E176A">
            <w:pPr>
              <w:jc w:val="both"/>
              <w:rPr>
                <w:sz w:val="20"/>
                <w:szCs w:val="20"/>
              </w:rPr>
            </w:pPr>
            <w:r w:rsidRPr="00982D09">
              <w:rPr>
                <w:sz w:val="20"/>
                <w:szCs w:val="20"/>
              </w:rPr>
              <w:t>В случаите по ал. 3 и 4 възложителите не са длъжни да удължат срока за получаване на оферти, когато той е съкратен поради необходимост от спешно възлагане.</w:t>
            </w:r>
          </w:p>
          <w:p w14:paraId="368B798F" w14:textId="77777777" w:rsidR="00B20668" w:rsidRDefault="00B20668" w:rsidP="006E176A">
            <w:pPr>
              <w:jc w:val="both"/>
              <w:rPr>
                <w:sz w:val="20"/>
                <w:szCs w:val="20"/>
              </w:rPr>
            </w:pPr>
          </w:p>
          <w:p w14:paraId="692DD10A" w14:textId="77777777" w:rsidR="00735A1F" w:rsidRDefault="00B20668" w:rsidP="006E176A">
            <w:pPr>
              <w:jc w:val="both"/>
              <w:rPr>
                <w:sz w:val="20"/>
                <w:szCs w:val="20"/>
              </w:rPr>
            </w:pPr>
            <w:r>
              <w:rPr>
                <w:b/>
                <w:i/>
                <w:sz w:val="20"/>
                <w:szCs w:val="20"/>
              </w:rPr>
              <w:t xml:space="preserve">- относно посещението на обекта и проверката на документи на място – </w:t>
            </w:r>
            <w:r>
              <w:rPr>
                <w:sz w:val="20"/>
                <w:szCs w:val="20"/>
              </w:rPr>
              <w:t>к</w:t>
            </w:r>
            <w:r w:rsidRPr="000C331B">
              <w:rPr>
                <w:sz w:val="20"/>
                <w:szCs w:val="20"/>
              </w:rPr>
              <w:t>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по-дълги от минимално определените, като дават възможност на заинтересованите лица да се запознаят с цялата информация, необходима за изготвяне на офертите.</w:t>
            </w:r>
          </w:p>
          <w:p w14:paraId="6B520138" w14:textId="6578B084" w:rsidR="00B20668" w:rsidRDefault="00256510" w:rsidP="006E176A">
            <w:pPr>
              <w:jc w:val="both"/>
              <w:rPr>
                <w:i/>
              </w:rPr>
            </w:pPr>
            <w:r>
              <w:rPr>
                <w:i/>
                <w:iCs/>
                <w:color w:val="000000"/>
                <w:sz w:val="22"/>
                <w:szCs w:val="22"/>
                <w:shd w:val="clear" w:color="auto" w:fill="FFFFFF"/>
              </w:rPr>
              <w:t xml:space="preserve"> </w:t>
            </w:r>
            <w:r w:rsidRPr="004A7A72">
              <w:rPr>
                <w:sz w:val="20"/>
                <w:szCs w:val="20"/>
              </w:rPr>
              <w:t xml:space="preserve">чл. 45, ал. 2 от ЗОП </w:t>
            </w:r>
            <w:r w:rsidR="00735A1F" w:rsidRPr="004A7A72">
              <w:rPr>
                <w:sz w:val="20"/>
                <w:szCs w:val="20"/>
                <w:lang w:val="ru-RU"/>
              </w:rPr>
              <w:t>(</w:t>
            </w:r>
            <w:r w:rsidR="00735A1F">
              <w:rPr>
                <w:sz w:val="20"/>
                <w:szCs w:val="20"/>
              </w:rPr>
              <w:t>и</w:t>
            </w:r>
            <w:r w:rsidR="00735A1F" w:rsidRPr="00735A1F">
              <w:rPr>
                <w:sz w:val="20"/>
                <w:szCs w:val="20"/>
              </w:rPr>
              <w:t>зм. и доп. - ДВ, бр. 88 от 2023 г., в сила от 22.12.2023 г.) 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най-малко с 5 дни по-дълги от минимално определените, за да се осигури възможност на заинтересованите лица да се запознаят с цялата информация, необходима за изготвяне на офертите.</w:t>
            </w:r>
            <w:r w:rsidRPr="004A7A72">
              <w:rPr>
                <w:sz w:val="20"/>
                <w:szCs w:val="20"/>
              </w:rPr>
              <w:t>Чл.45, ал</w:t>
            </w:r>
            <w:r w:rsidR="00735A1F" w:rsidRPr="004A7A72">
              <w:rPr>
                <w:sz w:val="20"/>
                <w:szCs w:val="20"/>
                <w:lang w:val="ru-RU"/>
              </w:rPr>
              <w:t>.</w:t>
            </w:r>
            <w:r w:rsidRPr="004A7A72">
              <w:rPr>
                <w:sz w:val="20"/>
                <w:szCs w:val="20"/>
              </w:rPr>
              <w:t xml:space="preserve"> 3 (Нова - ДВ, бр. 86 от 2018 г., в сила от 01.11.2019 г.; изм., бр. 107 от 2020 г., в сила от 01.01.2021 г.) Когато подаването на оферти или на части от тях с електронни средства не е възможно поради някоя от причините по чл. 39a, ал. 9 или 10, сроковете за получаване на оферти се удължават с 5 дни.</w:t>
            </w:r>
            <w:r w:rsidRPr="004A7A72" w:rsidDel="00256510">
              <w:rPr>
                <w:sz w:val="20"/>
                <w:szCs w:val="20"/>
              </w:rPr>
              <w:t xml:space="preserve"> </w:t>
            </w:r>
            <w:r w:rsidR="00B20668">
              <w:rPr>
                <w:i/>
              </w:rPr>
              <w:t>П</w:t>
            </w:r>
            <w:r w:rsidR="00B20668" w:rsidRPr="00977FEC">
              <w:rPr>
                <w:i/>
              </w:rPr>
              <w:t xml:space="preserve">ричините по чл. 39a, ал. </w:t>
            </w:r>
            <w:r>
              <w:rPr>
                <w:i/>
              </w:rPr>
              <w:t>9</w:t>
            </w:r>
            <w:r w:rsidR="00B20668" w:rsidRPr="00977FEC">
              <w:rPr>
                <w:i/>
              </w:rPr>
              <w:t xml:space="preserve"> или </w:t>
            </w:r>
            <w:r>
              <w:rPr>
                <w:i/>
              </w:rPr>
              <w:t>10</w:t>
            </w:r>
            <w:r w:rsidR="00B20668" w:rsidRPr="00977FEC">
              <w:rPr>
                <w:i/>
              </w:rPr>
              <w:t xml:space="preserve"> </w:t>
            </w:r>
            <w:r w:rsidR="00B20668">
              <w:rPr>
                <w:i/>
              </w:rPr>
              <w:t>от ЗОП са :</w:t>
            </w:r>
          </w:p>
          <w:p w14:paraId="35D4F1CE" w14:textId="77777777" w:rsidR="00256510" w:rsidRPr="00256510" w:rsidRDefault="00256510" w:rsidP="00FC36B6">
            <w:pPr>
              <w:pStyle w:val="ListParagraph"/>
              <w:numPr>
                <w:ilvl w:val="0"/>
                <w:numId w:val="21"/>
              </w:numPr>
              <w:jc w:val="both"/>
              <w:rPr>
                <w:i/>
              </w:rPr>
            </w:pPr>
            <w:r w:rsidRPr="00256510">
              <w:rPr>
                <w:i/>
                <w:iCs/>
              </w:rPr>
              <w:t>(9)</w:t>
            </w:r>
            <w:r w:rsidRPr="00256510">
              <w:rPr>
                <w:i/>
              </w:rPr>
              <w:t> (В сила от 01.11.2019 г.; предишна ал. 6, бр. 107 от 2020 г., в сила от 01.01.2021 г.; изм., бр. 88 от 2023 г., в сила от 20.10.2023 г.) По изключение, възложителите могат да не изискват използване на платформата по </w:t>
            </w:r>
            <w:hyperlink r:id="rId13" w:history="1">
              <w:r w:rsidRPr="00256510">
                <w:rPr>
                  <w:rStyle w:val="Hyperlink"/>
                  <w:i/>
                </w:rPr>
                <w:t>ал. 1</w:t>
              </w:r>
            </w:hyperlink>
            <w:r w:rsidRPr="00256510">
              <w:rPr>
                <w:i/>
              </w:rPr>
              <w:t xml:space="preserve"> при изготвяне и/или представяне на оферти, </w:t>
            </w:r>
            <w:r w:rsidRPr="00256510">
              <w:rPr>
                <w:i/>
              </w:rPr>
              <w:lastRenderedPageBreak/>
              <w:t>когато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В документацията възложителите указват начина за изготвяне и/или представяне на офертите и посочват писмени мотиви, които се прилагат в досието на поръчката.</w:t>
            </w:r>
            <w:r w:rsidRPr="00256510">
              <w:rPr>
                <w:i/>
                <w:iCs/>
              </w:rPr>
              <w:t> </w:t>
            </w:r>
          </w:p>
          <w:p w14:paraId="6A81FC2A" w14:textId="4A8AA50C" w:rsidR="00B20668" w:rsidRDefault="00256510" w:rsidP="006E176A">
            <w:pPr>
              <w:jc w:val="both"/>
              <w:rPr>
                <w:b/>
                <w:sz w:val="20"/>
                <w:szCs w:val="20"/>
              </w:rPr>
            </w:pPr>
            <w:r w:rsidRPr="00256510">
              <w:rPr>
                <w:i/>
                <w:iCs/>
              </w:rPr>
              <w:t>(10)</w:t>
            </w:r>
            <w:r w:rsidRPr="00256510">
              <w:rPr>
                <w:i/>
              </w:rPr>
              <w:t> (В сила от 01.11.2019 г.; предишна ал. 7, бр. 107 от 2020 г., в сила от 01.01.2021 г.) Платформата по </w:t>
            </w:r>
            <w:hyperlink r:id="rId14" w:history="1">
              <w:r w:rsidRPr="00256510">
                <w:rPr>
                  <w:rStyle w:val="Hyperlink"/>
                  <w:i/>
                </w:rPr>
                <w:t>ал. 1</w:t>
              </w:r>
            </w:hyperlink>
            <w:r w:rsidRPr="00256510">
              <w:rPr>
                <w:i/>
              </w:rPr>
              <w:t> не се използва за представяне на мостри или макети, които не могат да бъдат предадени с електронни средства.</w:t>
            </w:r>
            <w:r w:rsidRPr="00256510" w:rsidDel="00256510">
              <w:rPr>
                <w:i/>
              </w:rPr>
              <w:t xml:space="preserve"> </w:t>
            </w:r>
          </w:p>
          <w:p w14:paraId="17B3D3B7" w14:textId="77777777" w:rsidR="00B20668" w:rsidRDefault="00B20668" w:rsidP="006E176A">
            <w:pPr>
              <w:jc w:val="both"/>
              <w:rPr>
                <w:bCs/>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 поръчка в частта относно срока за получаване на офертите</w:t>
            </w:r>
            <w:r>
              <w:rPr>
                <w:color w:val="C0504D"/>
                <w:sz w:val="20"/>
                <w:szCs w:val="20"/>
              </w:rPr>
              <w:t xml:space="preserve"> и </w:t>
            </w:r>
            <w:r w:rsidRPr="000C331B">
              <w:rPr>
                <w:color w:val="C0504D"/>
                <w:sz w:val="20"/>
                <w:szCs w:val="20"/>
              </w:rPr>
              <w:t>начина, по който документацията за обществената поръчка може да бъде получена</w:t>
            </w:r>
            <w:r>
              <w:rPr>
                <w:color w:val="C0504D"/>
                <w:sz w:val="20"/>
                <w:szCs w:val="20"/>
              </w:rPr>
              <w:t>,</w:t>
            </w:r>
            <w:r>
              <w:rPr>
                <w:bCs/>
                <w:color w:val="C0504D"/>
                <w:sz w:val="20"/>
                <w:szCs w:val="20"/>
              </w:rPr>
              <w:t xml:space="preserve"> </w:t>
            </w:r>
            <w:r w:rsidRPr="009F43AD">
              <w:rPr>
                <w:bCs/>
                <w:color w:val="C0504D"/>
                <w:sz w:val="20"/>
                <w:szCs w:val="20"/>
              </w:rPr>
              <w:t>изискванията за защита на информация с конфиденциален характер при предоставяне на информация на участниците в хода на процедурите</w:t>
            </w:r>
            <w:r>
              <w:rPr>
                <w:bCs/>
                <w:color w:val="C0504D"/>
                <w:sz w:val="20"/>
                <w:szCs w:val="20"/>
              </w:rPr>
              <w:t xml:space="preserve"> и др</w:t>
            </w:r>
            <w:r w:rsidRPr="009F43AD">
              <w:rPr>
                <w:bCs/>
                <w:color w:val="C0504D"/>
                <w:sz w:val="20"/>
                <w:szCs w:val="20"/>
              </w:rPr>
              <w:t>.</w:t>
            </w:r>
          </w:p>
          <w:p w14:paraId="68CDE201" w14:textId="77777777" w:rsidR="00B20668" w:rsidRDefault="00B20668" w:rsidP="006E176A">
            <w:pPr>
              <w:outlineLvl w:val="1"/>
              <w:rPr>
                <w:b/>
                <w:color w:val="548DD4"/>
                <w:sz w:val="20"/>
                <w:szCs w:val="20"/>
              </w:rPr>
            </w:pPr>
          </w:p>
          <w:p w14:paraId="3D6427FD" w14:textId="77777777" w:rsidR="00B20668" w:rsidRPr="00E20D40" w:rsidRDefault="00B20668" w:rsidP="006E176A">
            <w:pPr>
              <w:outlineLvl w:val="1"/>
              <w:rPr>
                <w:b/>
                <w:color w:val="008000"/>
                <w:sz w:val="20"/>
                <w:szCs w:val="20"/>
              </w:rPr>
            </w:pPr>
            <w:r w:rsidRPr="00E20D40">
              <w:rPr>
                <w:b/>
                <w:color w:val="008000"/>
                <w:sz w:val="20"/>
                <w:szCs w:val="20"/>
              </w:rPr>
              <w:t>Анализирайте:</w:t>
            </w:r>
          </w:p>
          <w:p w14:paraId="465EF6C4" w14:textId="77777777" w:rsidR="00B20668" w:rsidRPr="000A7FDB" w:rsidRDefault="00B20668" w:rsidP="006E176A">
            <w:pPr>
              <w:outlineLvl w:val="1"/>
              <w:rPr>
                <w:color w:val="008000"/>
                <w:sz w:val="20"/>
                <w:szCs w:val="20"/>
              </w:rPr>
            </w:pPr>
            <w:r w:rsidRPr="000A7FDB">
              <w:rPr>
                <w:color w:val="008000"/>
                <w:sz w:val="20"/>
                <w:szCs w:val="20"/>
              </w:rPr>
              <w:t xml:space="preserve">- дата на изпращане на обявлението за ОП; </w:t>
            </w:r>
          </w:p>
          <w:p w14:paraId="442D9F96" w14:textId="77777777" w:rsidR="00B20668" w:rsidRPr="000A7FDB" w:rsidRDefault="00B20668" w:rsidP="006E176A">
            <w:pPr>
              <w:outlineLvl w:val="1"/>
              <w:rPr>
                <w:color w:val="008000"/>
                <w:sz w:val="20"/>
                <w:szCs w:val="20"/>
              </w:rPr>
            </w:pPr>
            <w:r w:rsidRPr="000A7FDB">
              <w:rPr>
                <w:color w:val="008000"/>
                <w:sz w:val="20"/>
                <w:szCs w:val="20"/>
              </w:rPr>
              <w:t>- крайната дата за получаване на офертите;</w:t>
            </w:r>
          </w:p>
          <w:p w14:paraId="255003ED" w14:textId="77777777" w:rsidR="00B20668" w:rsidRDefault="00B20668" w:rsidP="006E176A">
            <w:pPr>
              <w:jc w:val="both"/>
              <w:rPr>
                <w:color w:val="008000"/>
                <w:sz w:val="20"/>
                <w:szCs w:val="20"/>
              </w:rPr>
            </w:pPr>
            <w:r w:rsidRPr="000A7FDB">
              <w:rPr>
                <w:color w:val="008000"/>
                <w:sz w:val="20"/>
                <w:szCs w:val="20"/>
              </w:rPr>
              <w:t>- броя на календарните дни между двете дати.</w:t>
            </w:r>
          </w:p>
          <w:p w14:paraId="09B36B0D" w14:textId="77777777" w:rsidR="00B20668" w:rsidRPr="000A7FDB" w:rsidRDefault="00B20668" w:rsidP="006E176A">
            <w:pPr>
              <w:jc w:val="both"/>
              <w:rPr>
                <w:color w:val="008000"/>
                <w:sz w:val="20"/>
                <w:szCs w:val="20"/>
              </w:rPr>
            </w:pPr>
          </w:p>
          <w:p w14:paraId="431E7DEE" w14:textId="77777777" w:rsidR="00B20668" w:rsidRPr="000A7FDB" w:rsidRDefault="00B20668" w:rsidP="006E176A">
            <w:pPr>
              <w:jc w:val="both"/>
              <w:outlineLvl w:val="1"/>
              <w:rPr>
                <w:color w:val="008000"/>
                <w:sz w:val="20"/>
                <w:szCs w:val="20"/>
              </w:rPr>
            </w:pPr>
            <w:r w:rsidRPr="000A7FDB">
              <w:rPr>
                <w:b/>
                <w:color w:val="008000"/>
                <w:sz w:val="20"/>
                <w:szCs w:val="20"/>
              </w:rPr>
              <w:t xml:space="preserve">За чл. </w:t>
            </w:r>
            <w:r>
              <w:rPr>
                <w:b/>
                <w:color w:val="008000"/>
                <w:sz w:val="20"/>
                <w:szCs w:val="20"/>
              </w:rPr>
              <w:t>32</w:t>
            </w:r>
            <w:r w:rsidRPr="000A7FDB">
              <w:rPr>
                <w:b/>
                <w:color w:val="008000"/>
                <w:sz w:val="20"/>
                <w:szCs w:val="20"/>
              </w:rPr>
              <w:t xml:space="preserve">, ал. </w:t>
            </w:r>
            <w:r>
              <w:rPr>
                <w:b/>
                <w:color w:val="008000"/>
                <w:sz w:val="20"/>
                <w:szCs w:val="20"/>
              </w:rPr>
              <w:t>3</w:t>
            </w:r>
            <w:r w:rsidRPr="000A7FDB">
              <w:rPr>
                <w:b/>
                <w:color w:val="008000"/>
                <w:sz w:val="20"/>
                <w:szCs w:val="20"/>
              </w:rPr>
              <w:t xml:space="preserve"> от ЗОП </w:t>
            </w:r>
            <w:r w:rsidRPr="00E20D40">
              <w:rPr>
                <w:b/>
                <w:color w:val="008000"/>
                <w:sz w:val="20"/>
                <w:szCs w:val="20"/>
              </w:rPr>
              <w:t>анализирайте:</w:t>
            </w:r>
            <w:r w:rsidRPr="000A7FDB">
              <w:rPr>
                <w:color w:val="008000"/>
                <w:sz w:val="20"/>
                <w:szCs w:val="20"/>
              </w:rPr>
              <w:t xml:space="preserve"> </w:t>
            </w:r>
          </w:p>
          <w:p w14:paraId="03D1F3BF" w14:textId="77777777" w:rsidR="00B20668" w:rsidRDefault="00B20668" w:rsidP="006E176A">
            <w:pPr>
              <w:jc w:val="both"/>
              <w:rPr>
                <w:color w:val="008000"/>
                <w:sz w:val="20"/>
                <w:szCs w:val="20"/>
              </w:rPr>
            </w:pPr>
            <w:r w:rsidRPr="000A7FDB">
              <w:rPr>
                <w:color w:val="008000"/>
                <w:sz w:val="20"/>
                <w:szCs w:val="20"/>
              </w:rPr>
              <w:t xml:space="preserve">- </w:t>
            </w:r>
            <w:r>
              <w:rPr>
                <w:color w:val="008000"/>
                <w:sz w:val="20"/>
                <w:szCs w:val="20"/>
              </w:rPr>
              <w:t xml:space="preserve"> дали е налице ограничен, непълен и непряк достъп до документацията за участие.</w:t>
            </w:r>
          </w:p>
          <w:p w14:paraId="2880A986" w14:textId="77777777" w:rsidR="00B20668" w:rsidRDefault="00B20668" w:rsidP="006E176A">
            <w:pPr>
              <w:jc w:val="both"/>
              <w:rPr>
                <w:color w:val="008000"/>
                <w:sz w:val="20"/>
                <w:szCs w:val="20"/>
              </w:rPr>
            </w:pPr>
          </w:p>
          <w:p w14:paraId="6AF449ED" w14:textId="77777777" w:rsidR="00B20668" w:rsidRDefault="00B20668" w:rsidP="006E176A">
            <w:pPr>
              <w:jc w:val="both"/>
              <w:rPr>
                <w:b/>
                <w:color w:val="008000"/>
                <w:sz w:val="20"/>
                <w:szCs w:val="20"/>
              </w:rPr>
            </w:pPr>
            <w:r>
              <w:rPr>
                <w:b/>
                <w:color w:val="008000"/>
                <w:sz w:val="20"/>
                <w:szCs w:val="20"/>
              </w:rPr>
              <w:t>За чл. 32</w:t>
            </w:r>
            <w:r w:rsidRPr="009772D9">
              <w:rPr>
                <w:b/>
                <w:color w:val="008000"/>
                <w:sz w:val="20"/>
                <w:szCs w:val="20"/>
              </w:rPr>
              <w:t>, ал. 4 от ЗОП анализирайте</w:t>
            </w:r>
            <w:r>
              <w:rPr>
                <w:b/>
                <w:color w:val="008000"/>
                <w:sz w:val="20"/>
                <w:szCs w:val="20"/>
              </w:rPr>
              <w:t>:</w:t>
            </w:r>
          </w:p>
          <w:p w14:paraId="38C4F78B" w14:textId="77777777" w:rsidR="00B20668" w:rsidRDefault="00B20668" w:rsidP="006E176A">
            <w:pPr>
              <w:jc w:val="both"/>
              <w:rPr>
                <w:color w:val="008000"/>
                <w:sz w:val="20"/>
                <w:szCs w:val="20"/>
              </w:rPr>
            </w:pPr>
            <w:r w:rsidRPr="000A7FDB">
              <w:rPr>
                <w:color w:val="008000"/>
                <w:sz w:val="20"/>
                <w:szCs w:val="20"/>
              </w:rPr>
              <w:t xml:space="preserve">- </w:t>
            </w:r>
            <w:r>
              <w:rPr>
                <w:color w:val="008000"/>
                <w:sz w:val="20"/>
                <w:szCs w:val="20"/>
              </w:rPr>
              <w:t xml:space="preserve"> дали възложителят е поставил </w:t>
            </w:r>
            <w:r w:rsidRPr="00A24A89">
              <w:rPr>
                <w:b/>
                <w:color w:val="008000"/>
                <w:sz w:val="20"/>
                <w:szCs w:val="20"/>
              </w:rPr>
              <w:t>изисквания</w:t>
            </w:r>
            <w:r>
              <w:rPr>
                <w:color w:val="008000"/>
                <w:sz w:val="20"/>
                <w:szCs w:val="20"/>
              </w:rPr>
              <w:t xml:space="preserve"> за защита на информацията с конфиденциален характер при предоставяне на информация на участниците в хода на процедурата и при сключване на договора </w:t>
            </w:r>
          </w:p>
          <w:p w14:paraId="77595F71" w14:textId="77777777" w:rsidR="00B20668" w:rsidRPr="00EB4224" w:rsidRDefault="00B20668" w:rsidP="006E176A">
            <w:pPr>
              <w:jc w:val="both"/>
              <w:rPr>
                <w:b/>
                <w:color w:val="008000"/>
                <w:sz w:val="20"/>
                <w:szCs w:val="20"/>
              </w:rPr>
            </w:pPr>
            <w:r w:rsidRPr="00EB4224">
              <w:rPr>
                <w:b/>
                <w:color w:val="008000"/>
                <w:sz w:val="20"/>
                <w:szCs w:val="20"/>
              </w:rPr>
              <w:t>и</w:t>
            </w:r>
          </w:p>
          <w:p w14:paraId="3AAF6AFC" w14:textId="77777777" w:rsidR="00B20668" w:rsidRDefault="00B20668" w:rsidP="006E176A">
            <w:pPr>
              <w:jc w:val="both"/>
              <w:rPr>
                <w:color w:val="008000"/>
                <w:sz w:val="20"/>
                <w:szCs w:val="20"/>
              </w:rPr>
            </w:pPr>
            <w:r>
              <w:rPr>
                <w:color w:val="008000"/>
                <w:sz w:val="20"/>
                <w:szCs w:val="20"/>
              </w:rPr>
              <w:t>- дали възложителят е определил</w:t>
            </w:r>
            <w:r w:rsidRPr="000C331B">
              <w:rPr>
                <w:color w:val="008000"/>
                <w:sz w:val="20"/>
                <w:szCs w:val="20"/>
              </w:rPr>
              <w:t xml:space="preserve"> </w:t>
            </w:r>
            <w:r w:rsidRPr="00A24A89">
              <w:rPr>
                <w:b/>
                <w:color w:val="008000"/>
                <w:sz w:val="20"/>
                <w:szCs w:val="20"/>
              </w:rPr>
              <w:t>мерки</w:t>
            </w:r>
            <w:r w:rsidRPr="000C331B">
              <w:rPr>
                <w:color w:val="008000"/>
                <w:sz w:val="20"/>
                <w:szCs w:val="20"/>
              </w:rPr>
              <w:t>, които трябва да бъдат предприети с оглед защита на конфиденциалния характер на информацията</w:t>
            </w:r>
            <w:r>
              <w:rPr>
                <w:color w:val="008000"/>
                <w:sz w:val="20"/>
                <w:szCs w:val="20"/>
              </w:rPr>
              <w:t>.</w:t>
            </w:r>
          </w:p>
          <w:p w14:paraId="76A825FA" w14:textId="77777777" w:rsidR="00B20668" w:rsidRDefault="00B20668" w:rsidP="006E176A">
            <w:pPr>
              <w:jc w:val="both"/>
              <w:rPr>
                <w:color w:val="008000"/>
                <w:sz w:val="20"/>
                <w:szCs w:val="20"/>
              </w:rPr>
            </w:pPr>
          </w:p>
          <w:p w14:paraId="2BC5DF42" w14:textId="77777777" w:rsidR="00B20668" w:rsidRDefault="00B20668" w:rsidP="006E176A">
            <w:pPr>
              <w:jc w:val="both"/>
              <w:rPr>
                <w:b/>
                <w:sz w:val="20"/>
                <w:szCs w:val="20"/>
              </w:rPr>
            </w:pPr>
            <w:r>
              <w:rPr>
                <w:b/>
                <w:color w:val="008000"/>
                <w:sz w:val="20"/>
                <w:szCs w:val="20"/>
              </w:rPr>
              <w:t>За чл. 45</w:t>
            </w:r>
            <w:r w:rsidRPr="009772D9">
              <w:rPr>
                <w:b/>
                <w:color w:val="008000"/>
                <w:sz w:val="20"/>
                <w:szCs w:val="20"/>
              </w:rPr>
              <w:t xml:space="preserve">, ал. </w:t>
            </w:r>
            <w:r>
              <w:rPr>
                <w:b/>
                <w:color w:val="008000"/>
                <w:sz w:val="20"/>
                <w:szCs w:val="20"/>
              </w:rPr>
              <w:t>2</w:t>
            </w:r>
            <w:r w:rsidRPr="009772D9">
              <w:rPr>
                <w:b/>
                <w:color w:val="008000"/>
                <w:sz w:val="20"/>
                <w:szCs w:val="20"/>
              </w:rPr>
              <w:t xml:space="preserve"> от ЗОП анализирайте</w:t>
            </w:r>
            <w:r>
              <w:rPr>
                <w:b/>
                <w:color w:val="008000"/>
                <w:sz w:val="20"/>
                <w:szCs w:val="20"/>
              </w:rPr>
              <w:t>:</w:t>
            </w:r>
          </w:p>
          <w:p w14:paraId="6112AF21" w14:textId="16144A7F" w:rsidR="00B20668" w:rsidRDefault="00B20668" w:rsidP="006E176A">
            <w:pPr>
              <w:jc w:val="both"/>
              <w:rPr>
                <w:color w:val="008000"/>
                <w:sz w:val="20"/>
                <w:szCs w:val="20"/>
              </w:rPr>
            </w:pPr>
            <w:r>
              <w:rPr>
                <w:color w:val="008000"/>
                <w:sz w:val="20"/>
                <w:szCs w:val="20"/>
              </w:rPr>
              <w:t xml:space="preserve">- </w:t>
            </w:r>
            <w:r w:rsidRPr="00B7768F">
              <w:rPr>
                <w:color w:val="008000"/>
                <w:sz w:val="20"/>
                <w:szCs w:val="20"/>
              </w:rPr>
              <w:t xml:space="preserve">дали </w:t>
            </w:r>
            <w:r>
              <w:rPr>
                <w:color w:val="008000"/>
                <w:sz w:val="20"/>
                <w:szCs w:val="20"/>
              </w:rPr>
              <w:t>възложителят е изискал офертите да се подават само след</w:t>
            </w:r>
            <w:r w:rsidRPr="00B7768F">
              <w:rPr>
                <w:color w:val="008000"/>
                <w:sz w:val="20"/>
                <w:szCs w:val="20"/>
              </w:rPr>
              <w:t xml:space="preserve"> разглеждане на място на допълнителни документи към документацията за </w:t>
            </w:r>
            <w:r>
              <w:rPr>
                <w:color w:val="008000"/>
                <w:sz w:val="20"/>
                <w:szCs w:val="20"/>
              </w:rPr>
              <w:t>поръчката</w:t>
            </w:r>
            <w:r w:rsidRPr="00B7768F">
              <w:rPr>
                <w:color w:val="008000"/>
                <w:sz w:val="20"/>
                <w:szCs w:val="20"/>
              </w:rPr>
              <w:t xml:space="preserve"> и/или </w:t>
            </w:r>
            <w:r>
              <w:rPr>
                <w:color w:val="008000"/>
                <w:sz w:val="20"/>
                <w:szCs w:val="20"/>
              </w:rPr>
              <w:t xml:space="preserve">след </w:t>
            </w:r>
            <w:r w:rsidRPr="00B7768F">
              <w:rPr>
                <w:color w:val="008000"/>
                <w:sz w:val="20"/>
                <w:szCs w:val="20"/>
              </w:rPr>
              <w:t>оглед на мястото на изпълнение на поръчката</w:t>
            </w:r>
            <w:r>
              <w:rPr>
                <w:color w:val="008000"/>
                <w:sz w:val="20"/>
                <w:szCs w:val="20"/>
              </w:rPr>
              <w:t>;</w:t>
            </w:r>
          </w:p>
          <w:p w14:paraId="445088E7" w14:textId="101A32E7" w:rsidR="00247CA4" w:rsidRPr="00247CA4" w:rsidRDefault="00247CA4" w:rsidP="00247CA4">
            <w:pPr>
              <w:jc w:val="both"/>
              <w:rPr>
                <w:b/>
                <w:color w:val="008000"/>
                <w:sz w:val="20"/>
                <w:szCs w:val="20"/>
              </w:rPr>
            </w:pPr>
            <w:r w:rsidRPr="00247CA4">
              <w:rPr>
                <w:b/>
                <w:color w:val="008000"/>
                <w:sz w:val="20"/>
                <w:szCs w:val="20"/>
              </w:rPr>
              <w:t xml:space="preserve">За чл. 45, ал. </w:t>
            </w:r>
            <w:r>
              <w:rPr>
                <w:b/>
                <w:color w:val="008000"/>
                <w:sz w:val="20"/>
                <w:szCs w:val="20"/>
              </w:rPr>
              <w:t>3</w:t>
            </w:r>
            <w:r w:rsidRPr="00247CA4">
              <w:rPr>
                <w:b/>
                <w:color w:val="008000"/>
                <w:sz w:val="20"/>
                <w:szCs w:val="20"/>
              </w:rPr>
              <w:t xml:space="preserve"> от ЗОП анализирайте:</w:t>
            </w:r>
          </w:p>
          <w:p w14:paraId="237AB1FF" w14:textId="765DD431" w:rsidR="00247CA4" w:rsidRPr="00247CA4" w:rsidRDefault="00247CA4" w:rsidP="00247CA4">
            <w:pPr>
              <w:jc w:val="both"/>
              <w:rPr>
                <w:color w:val="008000"/>
                <w:sz w:val="20"/>
                <w:szCs w:val="20"/>
              </w:rPr>
            </w:pPr>
            <w:r w:rsidRPr="00247CA4">
              <w:rPr>
                <w:color w:val="008000"/>
                <w:sz w:val="20"/>
                <w:szCs w:val="20"/>
              </w:rPr>
              <w:t xml:space="preserve">- дали </w:t>
            </w:r>
            <w:r w:rsidRPr="004A7A72">
              <w:rPr>
                <w:color w:val="000000"/>
                <w:sz w:val="20"/>
                <w:szCs w:val="20"/>
                <w:shd w:val="clear" w:color="auto" w:fill="FFFFFF"/>
              </w:rPr>
              <w:t>подаването на оферти или на части от тях с електронни средства не е възможно поради някоя от причините по </w:t>
            </w:r>
            <w:hyperlink r:id="rId15" w:history="1">
              <w:r w:rsidRPr="004A7A72">
                <w:rPr>
                  <w:rStyle w:val="Hyperlink"/>
                  <w:sz w:val="20"/>
                  <w:szCs w:val="20"/>
                  <w:shd w:val="clear" w:color="auto" w:fill="FFFFFF"/>
                </w:rPr>
                <w:t>чл. 39a, ал. 9</w:t>
              </w:r>
            </w:hyperlink>
            <w:r w:rsidRPr="004A7A72">
              <w:rPr>
                <w:color w:val="000000"/>
                <w:sz w:val="20"/>
                <w:szCs w:val="20"/>
                <w:shd w:val="clear" w:color="auto" w:fill="FFFFFF"/>
              </w:rPr>
              <w:t> или </w:t>
            </w:r>
            <w:hyperlink r:id="rId16" w:history="1">
              <w:r w:rsidRPr="004A7A72">
                <w:rPr>
                  <w:rStyle w:val="Hyperlink"/>
                  <w:sz w:val="20"/>
                  <w:szCs w:val="20"/>
                  <w:shd w:val="clear" w:color="auto" w:fill="FFFFFF"/>
                </w:rPr>
                <w:t>10</w:t>
              </w:r>
            </w:hyperlink>
            <w:r w:rsidRPr="004A7A72">
              <w:rPr>
                <w:color w:val="000000"/>
                <w:sz w:val="20"/>
                <w:szCs w:val="20"/>
                <w:shd w:val="clear" w:color="auto" w:fill="FFFFFF"/>
              </w:rPr>
              <w:t xml:space="preserve"> от ЗОП.</w:t>
            </w:r>
          </w:p>
          <w:p w14:paraId="436F8290" w14:textId="77777777" w:rsidR="004D166E" w:rsidRPr="004D166E" w:rsidRDefault="004D166E" w:rsidP="004D166E">
            <w:pPr>
              <w:jc w:val="both"/>
              <w:rPr>
                <w:color w:val="008000"/>
                <w:sz w:val="20"/>
                <w:szCs w:val="20"/>
              </w:rPr>
            </w:pPr>
            <w:r w:rsidRPr="004D166E">
              <w:rPr>
                <w:b/>
                <w:color w:val="008000"/>
                <w:sz w:val="20"/>
                <w:szCs w:val="20"/>
              </w:rPr>
              <w:t xml:space="preserve">За чл. 39а, ал. 9 и ал. 10 от ЗОП анализирайте: </w:t>
            </w:r>
          </w:p>
          <w:p w14:paraId="27F09D97" w14:textId="0BF32FCA" w:rsidR="004D166E" w:rsidRPr="004A7A72" w:rsidRDefault="004D166E" w:rsidP="004A7A72">
            <w:pPr>
              <w:pStyle w:val="ListParagraph"/>
              <w:numPr>
                <w:ilvl w:val="0"/>
                <w:numId w:val="35"/>
              </w:numPr>
              <w:jc w:val="both"/>
              <w:rPr>
                <w:color w:val="008000"/>
                <w:sz w:val="20"/>
                <w:szCs w:val="20"/>
              </w:rPr>
            </w:pPr>
            <w:r w:rsidRPr="004A7A72">
              <w:rPr>
                <w:color w:val="008000"/>
                <w:sz w:val="20"/>
                <w:szCs w:val="20"/>
              </w:rPr>
              <w:t xml:space="preserve">дали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или  </w:t>
            </w:r>
          </w:p>
          <w:p w14:paraId="326E102E" w14:textId="1EB0346F" w:rsidR="004D166E" w:rsidRPr="004A7A72" w:rsidRDefault="004D166E" w:rsidP="004A7A72">
            <w:pPr>
              <w:pStyle w:val="ListParagraph"/>
              <w:numPr>
                <w:ilvl w:val="0"/>
                <w:numId w:val="35"/>
              </w:numPr>
              <w:jc w:val="both"/>
              <w:rPr>
                <w:sz w:val="20"/>
                <w:szCs w:val="20"/>
              </w:rPr>
            </w:pPr>
            <w:r w:rsidRPr="004A7A72">
              <w:rPr>
                <w:color w:val="008000"/>
                <w:sz w:val="20"/>
                <w:szCs w:val="20"/>
              </w:rPr>
              <w:lastRenderedPageBreak/>
              <w:t xml:space="preserve">дали е необходимо представяне на мостри или макети, които не могат да бъдат предадени с електронни средства.  </w:t>
            </w:r>
          </w:p>
          <w:p w14:paraId="2DED9FC7" w14:textId="77777777" w:rsidR="00B20668" w:rsidRPr="000A7FDB" w:rsidRDefault="00B20668" w:rsidP="004A7A72">
            <w:pPr>
              <w:jc w:val="both"/>
              <w:rPr>
                <w:sz w:val="20"/>
                <w:szCs w:val="20"/>
              </w:rPr>
            </w:pPr>
          </w:p>
        </w:tc>
      </w:tr>
      <w:tr w:rsidR="00B20668" w:rsidRPr="000A7FDB" w14:paraId="621A4492" w14:textId="77777777" w:rsidTr="004A7A72">
        <w:trPr>
          <w:trHeight w:val="458"/>
        </w:trPr>
        <w:tc>
          <w:tcPr>
            <w:tcW w:w="14885" w:type="dxa"/>
            <w:gridSpan w:val="4"/>
            <w:shd w:val="clear" w:color="auto" w:fill="FDE891"/>
            <w:vAlign w:val="center"/>
          </w:tcPr>
          <w:p w14:paraId="6A91453E" w14:textId="77777777" w:rsidR="00B20668" w:rsidRPr="005F2120" w:rsidRDefault="00B20668" w:rsidP="006E176A">
            <w:pPr>
              <w:jc w:val="both"/>
              <w:outlineLvl w:val="1"/>
            </w:pPr>
            <w:r w:rsidRPr="005F2120">
              <w:rPr>
                <w:b/>
              </w:rPr>
              <w:lastRenderedPageBreak/>
              <w:t>Удължаване на срока за получаване на офертите СЛЕД откриване на процедурата</w:t>
            </w:r>
          </w:p>
        </w:tc>
      </w:tr>
      <w:tr w:rsidR="00B20668" w:rsidRPr="000A7FDB" w14:paraId="20FE8587" w14:textId="77777777" w:rsidTr="004A7A72">
        <w:trPr>
          <w:trHeight w:val="458"/>
        </w:trPr>
        <w:tc>
          <w:tcPr>
            <w:tcW w:w="710" w:type="dxa"/>
          </w:tcPr>
          <w:p w14:paraId="24C58835" w14:textId="77777777" w:rsidR="00B20668" w:rsidRPr="00912B49" w:rsidRDefault="00B20668" w:rsidP="006E176A">
            <w:pPr>
              <w:pStyle w:val="Heading2"/>
              <w:keepNext w:val="0"/>
              <w:rPr>
                <w:bCs w:val="0"/>
                <w:i/>
                <w:iCs/>
                <w:sz w:val="20"/>
              </w:rPr>
            </w:pPr>
            <w:r w:rsidRPr="00912B49">
              <w:rPr>
                <w:iCs/>
                <w:sz w:val="20"/>
              </w:rPr>
              <w:t>5.</w:t>
            </w:r>
          </w:p>
          <w:p w14:paraId="490713B3" w14:textId="77777777" w:rsidR="00B20668" w:rsidRPr="00912B49" w:rsidRDefault="00B20668" w:rsidP="006E176A">
            <w:pPr>
              <w:pStyle w:val="BodyText"/>
              <w:rPr>
                <w:b w:val="0"/>
                <w:sz w:val="20"/>
                <w:szCs w:val="20"/>
              </w:rPr>
            </w:pPr>
          </w:p>
          <w:p w14:paraId="2F8B8794" w14:textId="77777777" w:rsidR="00B20668" w:rsidRPr="00912B49" w:rsidRDefault="00B20668" w:rsidP="006E176A">
            <w:pPr>
              <w:pStyle w:val="BodyText"/>
              <w:rPr>
                <w:b w:val="0"/>
                <w:sz w:val="20"/>
                <w:szCs w:val="20"/>
              </w:rPr>
            </w:pPr>
          </w:p>
          <w:p w14:paraId="16DD1288" w14:textId="77777777" w:rsidR="00B20668" w:rsidRPr="00912B49" w:rsidRDefault="00B20668" w:rsidP="006E176A">
            <w:pPr>
              <w:pStyle w:val="BodyText"/>
              <w:rPr>
                <w:b w:val="0"/>
                <w:sz w:val="20"/>
                <w:szCs w:val="20"/>
              </w:rPr>
            </w:pPr>
          </w:p>
          <w:p w14:paraId="3A1CB61C" w14:textId="77777777" w:rsidR="00B20668" w:rsidRPr="00912B49" w:rsidRDefault="00B20668" w:rsidP="006E176A">
            <w:pPr>
              <w:pStyle w:val="BodyText"/>
              <w:rPr>
                <w:b w:val="0"/>
                <w:sz w:val="20"/>
                <w:szCs w:val="20"/>
              </w:rPr>
            </w:pPr>
          </w:p>
          <w:p w14:paraId="7A832DAE" w14:textId="77777777" w:rsidR="00B20668" w:rsidRPr="00912B49" w:rsidRDefault="00B20668" w:rsidP="006E176A">
            <w:pPr>
              <w:pStyle w:val="BodyText"/>
              <w:rPr>
                <w:b w:val="0"/>
                <w:sz w:val="20"/>
                <w:szCs w:val="20"/>
              </w:rPr>
            </w:pPr>
          </w:p>
          <w:p w14:paraId="157C606D" w14:textId="77777777" w:rsidR="00B20668" w:rsidRDefault="00B20668" w:rsidP="006E176A">
            <w:pPr>
              <w:pStyle w:val="BodyText"/>
              <w:rPr>
                <w:b w:val="0"/>
                <w:sz w:val="20"/>
                <w:szCs w:val="20"/>
              </w:rPr>
            </w:pPr>
          </w:p>
          <w:p w14:paraId="5F8C04F2" w14:textId="77777777" w:rsidR="00B20668" w:rsidRPr="00912B49" w:rsidRDefault="00B20668" w:rsidP="006E176A">
            <w:pPr>
              <w:pStyle w:val="BodyText"/>
              <w:rPr>
                <w:b w:val="0"/>
                <w:sz w:val="20"/>
                <w:szCs w:val="20"/>
              </w:rPr>
            </w:pPr>
          </w:p>
          <w:p w14:paraId="19A69F78" w14:textId="77777777" w:rsidR="00B20668" w:rsidRPr="00912B49" w:rsidRDefault="00B20668" w:rsidP="006E176A">
            <w:pPr>
              <w:pStyle w:val="BodyText"/>
              <w:rPr>
                <w:b w:val="0"/>
                <w:sz w:val="20"/>
                <w:szCs w:val="20"/>
              </w:rPr>
            </w:pPr>
            <w:r w:rsidRPr="00912B49">
              <w:rPr>
                <w:sz w:val="20"/>
                <w:szCs w:val="20"/>
              </w:rPr>
              <w:t>5.1.</w:t>
            </w:r>
          </w:p>
        </w:tc>
        <w:tc>
          <w:tcPr>
            <w:tcW w:w="7654" w:type="dxa"/>
            <w:noWrap/>
          </w:tcPr>
          <w:p w14:paraId="2840731F" w14:textId="77777777" w:rsidR="00B20668" w:rsidRPr="00EC6A32" w:rsidRDefault="00B20668" w:rsidP="006E176A">
            <w:pPr>
              <w:spacing w:before="120"/>
              <w:jc w:val="both"/>
              <w:rPr>
                <w:b/>
              </w:rPr>
            </w:pPr>
            <w:r w:rsidRPr="00EC6A32">
              <w:rPr>
                <w:b/>
              </w:rPr>
              <w:t>Възникнало ли е задължението по чл. 44, ал. 4 от ЗОП за удължаване срока за получаване на офертите след откриване на процедурата?</w:t>
            </w:r>
          </w:p>
          <w:p w14:paraId="4B8D2C66" w14:textId="77777777" w:rsidR="00B20668" w:rsidRPr="00EC6A32" w:rsidRDefault="00B20668" w:rsidP="006E176A">
            <w:pPr>
              <w:jc w:val="both"/>
              <w:rPr>
                <w:b/>
              </w:rPr>
            </w:pPr>
          </w:p>
          <w:p w14:paraId="01ED317B" w14:textId="77777777" w:rsidR="00B20668" w:rsidRPr="00EC6A32" w:rsidRDefault="00B20668" w:rsidP="006E176A">
            <w:pPr>
              <w:jc w:val="both"/>
              <w:rPr>
                <w:sz w:val="20"/>
                <w:szCs w:val="20"/>
              </w:rPr>
            </w:pPr>
            <w:r>
              <w:rPr>
                <w:sz w:val="20"/>
                <w:szCs w:val="20"/>
              </w:rPr>
              <w:t xml:space="preserve">Отговор </w:t>
            </w:r>
            <w:r w:rsidRPr="00EC6A32">
              <w:rPr>
                <w:b/>
                <w:sz w:val="20"/>
                <w:szCs w:val="20"/>
              </w:rPr>
              <w:t>ДА</w:t>
            </w:r>
            <w:r>
              <w:rPr>
                <w:sz w:val="20"/>
                <w:szCs w:val="20"/>
              </w:rPr>
              <w:t xml:space="preserve">, ако </w:t>
            </w:r>
            <w:r w:rsidRPr="00EC6A32">
              <w:rPr>
                <w:sz w:val="20"/>
                <w:szCs w:val="20"/>
              </w:rPr>
              <w:t xml:space="preserve">са </w:t>
            </w:r>
            <w:r>
              <w:rPr>
                <w:sz w:val="20"/>
                <w:szCs w:val="20"/>
              </w:rPr>
              <w:t xml:space="preserve">налични </w:t>
            </w:r>
            <w:r w:rsidRPr="00EC6A32">
              <w:rPr>
                <w:sz w:val="20"/>
                <w:szCs w:val="20"/>
              </w:rPr>
              <w:t>едновременно следните три предпоставки:</w:t>
            </w:r>
          </w:p>
          <w:p w14:paraId="038FE8CB" w14:textId="77777777" w:rsidR="00B20668" w:rsidRPr="00EC6A32" w:rsidRDefault="00B20668" w:rsidP="00FC36B6">
            <w:pPr>
              <w:numPr>
                <w:ilvl w:val="0"/>
                <w:numId w:val="15"/>
              </w:numPr>
              <w:ind w:left="316" w:hanging="142"/>
              <w:jc w:val="both"/>
              <w:rPr>
                <w:sz w:val="20"/>
                <w:szCs w:val="20"/>
              </w:rPr>
            </w:pPr>
            <w:r w:rsidRPr="00EC6A32">
              <w:rPr>
                <w:sz w:val="20"/>
                <w:szCs w:val="20"/>
              </w:rPr>
              <w:t xml:space="preserve">проведени са </w:t>
            </w:r>
            <w:r w:rsidRPr="00EC6A32">
              <w:rPr>
                <w:b/>
                <w:sz w:val="20"/>
                <w:szCs w:val="20"/>
              </w:rPr>
              <w:t>пазарни консултации</w:t>
            </w:r>
            <w:r w:rsidRPr="00EC6A32">
              <w:rPr>
                <w:sz w:val="20"/>
                <w:szCs w:val="20"/>
              </w:rPr>
              <w:t xml:space="preserve"> и/или е налице участие на </w:t>
            </w:r>
            <w:r w:rsidRPr="00D77F5D">
              <w:rPr>
                <w:b/>
                <w:sz w:val="20"/>
                <w:szCs w:val="20"/>
              </w:rPr>
              <w:t>външни лица</w:t>
            </w:r>
            <w:r w:rsidRPr="00EC6A32">
              <w:rPr>
                <w:sz w:val="20"/>
                <w:szCs w:val="20"/>
              </w:rPr>
              <w:t xml:space="preserve"> при подготовка на документацията за процедурата?</w:t>
            </w:r>
          </w:p>
          <w:p w14:paraId="42E27490" w14:textId="77777777" w:rsidR="00B20668" w:rsidRPr="00EC6A32" w:rsidRDefault="00B20668" w:rsidP="00FC36B6">
            <w:pPr>
              <w:numPr>
                <w:ilvl w:val="0"/>
                <w:numId w:val="15"/>
              </w:numPr>
              <w:ind w:left="316" w:hanging="142"/>
              <w:jc w:val="both"/>
              <w:rPr>
                <w:sz w:val="20"/>
                <w:szCs w:val="20"/>
              </w:rPr>
            </w:pPr>
            <w:r w:rsidRPr="00EC6A32">
              <w:rPr>
                <w:sz w:val="20"/>
                <w:szCs w:val="20"/>
              </w:rPr>
              <w:t xml:space="preserve">използвано е </w:t>
            </w:r>
            <w:r w:rsidRPr="00EC6A32">
              <w:rPr>
                <w:b/>
                <w:sz w:val="20"/>
                <w:szCs w:val="20"/>
              </w:rPr>
              <w:t>съкращаване на сроковете</w:t>
            </w:r>
            <w:r w:rsidRPr="00EC6A32">
              <w:rPr>
                <w:sz w:val="20"/>
                <w:szCs w:val="20"/>
              </w:rPr>
              <w:t xml:space="preserve"> за получаване на оферти?</w:t>
            </w:r>
          </w:p>
          <w:p w14:paraId="049E875B" w14:textId="77777777" w:rsidR="00B20668" w:rsidRPr="00EC6A32" w:rsidRDefault="00B20668" w:rsidP="00FC36B6">
            <w:pPr>
              <w:numPr>
                <w:ilvl w:val="0"/>
                <w:numId w:val="15"/>
              </w:numPr>
              <w:ind w:left="316" w:hanging="142"/>
              <w:jc w:val="both"/>
              <w:rPr>
                <w:sz w:val="20"/>
                <w:szCs w:val="20"/>
              </w:rPr>
            </w:pPr>
            <w:r w:rsidRPr="00EC6A32">
              <w:rPr>
                <w:sz w:val="20"/>
                <w:szCs w:val="20"/>
              </w:rPr>
              <w:t xml:space="preserve">получена е </w:t>
            </w:r>
            <w:r w:rsidRPr="00EC6A32">
              <w:rPr>
                <w:b/>
                <w:sz w:val="20"/>
                <w:szCs w:val="20"/>
              </w:rPr>
              <w:t>само една оферта</w:t>
            </w:r>
            <w:r w:rsidRPr="00EC6A32">
              <w:rPr>
                <w:sz w:val="20"/>
                <w:szCs w:val="20"/>
              </w:rPr>
              <w:t xml:space="preserve"> от лице, участвало в пазарните консултации и/или в подготовката на документацията за процедурата?</w:t>
            </w:r>
          </w:p>
          <w:p w14:paraId="50BB6A73" w14:textId="77777777" w:rsidR="00B20668" w:rsidRPr="00EC6A32" w:rsidRDefault="00B20668" w:rsidP="006E176A">
            <w:pPr>
              <w:jc w:val="both"/>
              <w:rPr>
                <w:sz w:val="20"/>
                <w:szCs w:val="20"/>
              </w:rPr>
            </w:pPr>
          </w:p>
          <w:p w14:paraId="40EFA70D" w14:textId="77777777" w:rsidR="00B20668" w:rsidRPr="00D77F5D" w:rsidRDefault="00B20668" w:rsidP="006E176A">
            <w:pPr>
              <w:jc w:val="both"/>
              <w:rPr>
                <w:sz w:val="20"/>
                <w:szCs w:val="20"/>
              </w:rPr>
            </w:pPr>
            <w:r w:rsidRPr="00D77F5D">
              <w:rPr>
                <w:sz w:val="20"/>
                <w:szCs w:val="20"/>
              </w:rPr>
              <w:t>Отговор НЕ, ако липсва една от горепосочените предпоставки.</w:t>
            </w:r>
          </w:p>
          <w:p w14:paraId="44E87F6E" w14:textId="77777777" w:rsidR="00B20668" w:rsidRPr="00D77F5D" w:rsidRDefault="00B20668" w:rsidP="006E176A">
            <w:pPr>
              <w:jc w:val="both"/>
              <w:rPr>
                <w:i/>
                <w:sz w:val="20"/>
                <w:szCs w:val="20"/>
              </w:rPr>
            </w:pPr>
            <w:r w:rsidRPr="00D77F5D">
              <w:rPr>
                <w:i/>
                <w:sz w:val="20"/>
                <w:szCs w:val="20"/>
              </w:rPr>
              <w:t>При отговор ДА:</w:t>
            </w:r>
          </w:p>
          <w:p w14:paraId="266D7368" w14:textId="21893E27" w:rsidR="00B20668" w:rsidRPr="00D77F5D" w:rsidRDefault="00B20668" w:rsidP="006E176A">
            <w:pPr>
              <w:jc w:val="both"/>
              <w:rPr>
                <w:b/>
              </w:rPr>
            </w:pPr>
            <w:r w:rsidRPr="00D77F5D">
              <w:rPr>
                <w:b/>
              </w:rPr>
              <w:t xml:space="preserve">Удължен ли е срокът </w:t>
            </w:r>
            <w:r>
              <w:rPr>
                <w:b/>
              </w:rPr>
              <w:t xml:space="preserve">най-малко </w:t>
            </w:r>
            <w:r w:rsidRPr="00D77F5D">
              <w:rPr>
                <w:b/>
              </w:rPr>
              <w:t>до 3</w:t>
            </w:r>
            <w:r w:rsidR="007C0866">
              <w:rPr>
                <w:b/>
              </w:rPr>
              <w:t>0</w:t>
            </w:r>
            <w:r w:rsidRPr="00D77F5D">
              <w:rPr>
                <w:b/>
              </w:rPr>
              <w:t xml:space="preserve"> дни?</w:t>
            </w:r>
            <w:r>
              <w:rPr>
                <w:b/>
              </w:rPr>
              <w:t xml:space="preserve"> </w:t>
            </w:r>
          </w:p>
          <w:p w14:paraId="4FF12B75" w14:textId="77777777" w:rsidR="00B20668" w:rsidRDefault="00B20668" w:rsidP="006E176A">
            <w:pPr>
              <w:jc w:val="both"/>
              <w:rPr>
                <w:b/>
                <w:sz w:val="20"/>
                <w:szCs w:val="20"/>
              </w:rPr>
            </w:pPr>
            <w:r w:rsidRPr="00CA3D30">
              <w:rPr>
                <w:b/>
                <w:sz w:val="20"/>
                <w:szCs w:val="20"/>
              </w:rPr>
              <w:t xml:space="preserve">(чл. </w:t>
            </w:r>
            <w:r>
              <w:rPr>
                <w:b/>
                <w:sz w:val="20"/>
                <w:szCs w:val="20"/>
              </w:rPr>
              <w:t>44, ал. 4</w:t>
            </w:r>
            <w:r w:rsidRPr="00CA3D30">
              <w:rPr>
                <w:b/>
                <w:sz w:val="20"/>
                <w:szCs w:val="20"/>
              </w:rPr>
              <w:t xml:space="preserve"> от ЗОП)</w:t>
            </w:r>
          </w:p>
          <w:p w14:paraId="721CF6B3" w14:textId="1B0BB89E" w:rsidR="00B20668" w:rsidRPr="00D77F5D" w:rsidRDefault="00B20668" w:rsidP="006E176A">
            <w:pPr>
              <w:jc w:val="both"/>
              <w:rPr>
                <w:b/>
                <w:color w:val="333399"/>
                <w:sz w:val="20"/>
                <w:szCs w:val="20"/>
              </w:rPr>
            </w:pPr>
            <w:r w:rsidRPr="00131680">
              <w:rPr>
                <w:b/>
                <w:color w:val="333399"/>
                <w:sz w:val="20"/>
                <w:szCs w:val="20"/>
              </w:rPr>
              <w:t>т. 4 от Насоките/ т. 4.</w:t>
            </w:r>
            <w:r w:rsidRPr="00F725E9">
              <w:rPr>
                <w:b/>
                <w:color w:val="333399"/>
                <w:sz w:val="20"/>
                <w:szCs w:val="20"/>
              </w:rPr>
              <w:t xml:space="preserve">1 </w:t>
            </w:r>
            <w:r w:rsidRPr="00131680">
              <w:rPr>
                <w:b/>
                <w:color w:val="333399"/>
                <w:sz w:val="20"/>
                <w:szCs w:val="20"/>
              </w:rPr>
              <w:t>или 4.2. от Приложение № 1 към чл. 2, ал. 1 от Наредбата</w:t>
            </w:r>
          </w:p>
        </w:tc>
        <w:tc>
          <w:tcPr>
            <w:tcW w:w="567" w:type="dxa"/>
          </w:tcPr>
          <w:p w14:paraId="5C313101" w14:textId="77777777" w:rsidR="00B20668" w:rsidRPr="000A7FDB" w:rsidRDefault="00B20668" w:rsidP="006E176A">
            <w:pPr>
              <w:outlineLvl w:val="1"/>
              <w:rPr>
                <w:sz w:val="20"/>
                <w:szCs w:val="20"/>
              </w:rPr>
            </w:pPr>
          </w:p>
        </w:tc>
        <w:tc>
          <w:tcPr>
            <w:tcW w:w="5954" w:type="dxa"/>
          </w:tcPr>
          <w:p w14:paraId="6631D67E" w14:textId="77777777" w:rsidR="00B20668" w:rsidRPr="000A7FDB" w:rsidRDefault="00B20668" w:rsidP="006E176A">
            <w:pPr>
              <w:jc w:val="both"/>
              <w:outlineLvl w:val="1"/>
              <w:rPr>
                <w:sz w:val="20"/>
                <w:szCs w:val="20"/>
              </w:rPr>
            </w:pPr>
          </w:p>
        </w:tc>
      </w:tr>
      <w:tr w:rsidR="00B20668" w:rsidRPr="000A7FDB" w14:paraId="496DB571" w14:textId="77777777" w:rsidTr="004A7A72">
        <w:trPr>
          <w:trHeight w:val="458"/>
        </w:trPr>
        <w:tc>
          <w:tcPr>
            <w:tcW w:w="14885" w:type="dxa"/>
            <w:gridSpan w:val="4"/>
          </w:tcPr>
          <w:p w14:paraId="5F555925" w14:textId="77777777" w:rsidR="00B20668" w:rsidRPr="000A7FDB" w:rsidRDefault="00B20668" w:rsidP="006E176A">
            <w:pPr>
              <w:jc w:val="both"/>
              <w:rPr>
                <w:sz w:val="20"/>
                <w:szCs w:val="20"/>
              </w:rPr>
            </w:pPr>
            <w:r>
              <w:rPr>
                <w:sz w:val="20"/>
                <w:szCs w:val="20"/>
              </w:rPr>
              <w:t>Задължението по</w:t>
            </w:r>
            <w:r w:rsidRPr="000A7FDB">
              <w:rPr>
                <w:sz w:val="20"/>
                <w:szCs w:val="20"/>
              </w:rPr>
              <w:t xml:space="preserve"> чл. </w:t>
            </w:r>
            <w:r>
              <w:rPr>
                <w:sz w:val="20"/>
                <w:szCs w:val="20"/>
              </w:rPr>
              <w:t>44, ал. 4</w:t>
            </w:r>
            <w:r w:rsidRPr="000A7FDB">
              <w:rPr>
                <w:sz w:val="20"/>
                <w:szCs w:val="20"/>
              </w:rPr>
              <w:t xml:space="preserve"> от ЗОП</w:t>
            </w:r>
            <w:r>
              <w:rPr>
                <w:sz w:val="20"/>
                <w:szCs w:val="20"/>
              </w:rPr>
              <w:t xml:space="preserve"> възниква при едновременното наличие на следните три предпоставки</w:t>
            </w:r>
            <w:r w:rsidRPr="000A7FDB">
              <w:rPr>
                <w:sz w:val="20"/>
                <w:szCs w:val="20"/>
              </w:rPr>
              <w:t>:</w:t>
            </w:r>
          </w:p>
          <w:p w14:paraId="6849B6C2" w14:textId="77777777" w:rsidR="00B20668" w:rsidRDefault="00B20668" w:rsidP="00FC36B6">
            <w:pPr>
              <w:numPr>
                <w:ilvl w:val="0"/>
                <w:numId w:val="15"/>
              </w:numPr>
              <w:ind w:left="316" w:hanging="142"/>
              <w:jc w:val="both"/>
              <w:rPr>
                <w:sz w:val="20"/>
                <w:szCs w:val="20"/>
              </w:rPr>
            </w:pPr>
            <w:r>
              <w:rPr>
                <w:sz w:val="20"/>
                <w:szCs w:val="20"/>
              </w:rPr>
              <w:t>проведени са пазарни консултации и/или е налице участие на външни лица при подготовка на документацията за процедурата</w:t>
            </w:r>
            <w:r w:rsidRPr="000A7FDB">
              <w:rPr>
                <w:sz w:val="20"/>
                <w:szCs w:val="20"/>
              </w:rPr>
              <w:t>;</w:t>
            </w:r>
          </w:p>
          <w:p w14:paraId="6EF513E7" w14:textId="77777777" w:rsidR="00B20668" w:rsidRDefault="00B20668" w:rsidP="00FC36B6">
            <w:pPr>
              <w:numPr>
                <w:ilvl w:val="0"/>
                <w:numId w:val="15"/>
              </w:numPr>
              <w:ind w:left="316" w:hanging="142"/>
              <w:jc w:val="both"/>
              <w:rPr>
                <w:sz w:val="20"/>
                <w:szCs w:val="20"/>
              </w:rPr>
            </w:pPr>
            <w:r>
              <w:rPr>
                <w:sz w:val="20"/>
                <w:szCs w:val="20"/>
              </w:rPr>
              <w:t>използвано е съкращаване на сроковете за получаване на оферти;</w:t>
            </w:r>
          </w:p>
          <w:p w14:paraId="4B09868B" w14:textId="77777777" w:rsidR="00B20668" w:rsidRDefault="00B20668" w:rsidP="00FC36B6">
            <w:pPr>
              <w:numPr>
                <w:ilvl w:val="0"/>
                <w:numId w:val="15"/>
              </w:numPr>
              <w:ind w:left="316" w:hanging="142"/>
              <w:jc w:val="both"/>
              <w:rPr>
                <w:sz w:val="20"/>
                <w:szCs w:val="20"/>
              </w:rPr>
            </w:pPr>
            <w:r>
              <w:rPr>
                <w:sz w:val="20"/>
                <w:szCs w:val="20"/>
              </w:rPr>
              <w:t>получена е само една оферта от лице,</w:t>
            </w:r>
            <w:r w:rsidRPr="009772D9">
              <w:rPr>
                <w:sz w:val="20"/>
                <w:szCs w:val="20"/>
              </w:rPr>
              <w:t xml:space="preserve"> участвало в пазарните консултации и/или в подготовката на документацията за </w:t>
            </w:r>
            <w:r>
              <w:rPr>
                <w:sz w:val="20"/>
                <w:szCs w:val="20"/>
              </w:rPr>
              <w:t>процедурата;</w:t>
            </w:r>
          </w:p>
          <w:p w14:paraId="477B65A0" w14:textId="77777777" w:rsidR="00B20668" w:rsidRDefault="00B20668" w:rsidP="006E176A">
            <w:pPr>
              <w:jc w:val="both"/>
              <w:rPr>
                <w:b/>
                <w:sz w:val="20"/>
                <w:szCs w:val="20"/>
              </w:rPr>
            </w:pPr>
            <w:r w:rsidRPr="00A24A89">
              <w:rPr>
                <w:b/>
                <w:sz w:val="20"/>
                <w:szCs w:val="20"/>
              </w:rPr>
              <w:t>Отговор НП се поставя, ако липсва една от предпоставките по-горе.</w:t>
            </w:r>
          </w:p>
          <w:p w14:paraId="63F690E0" w14:textId="77777777" w:rsidR="00B20668" w:rsidRPr="00A24A89" w:rsidRDefault="00B20668" w:rsidP="006E176A">
            <w:pPr>
              <w:jc w:val="both"/>
              <w:rPr>
                <w:b/>
                <w:i/>
                <w:sz w:val="20"/>
                <w:szCs w:val="20"/>
              </w:rPr>
            </w:pPr>
            <w:r w:rsidRPr="00A24A89">
              <w:rPr>
                <w:b/>
                <w:bCs/>
                <w:i/>
                <w:sz w:val="20"/>
                <w:szCs w:val="20"/>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0520D4D8" w14:textId="77777777" w:rsidR="00B20668" w:rsidRPr="000A7FDB" w:rsidRDefault="00B20668" w:rsidP="006E176A">
            <w:pPr>
              <w:jc w:val="both"/>
              <w:rPr>
                <w:sz w:val="20"/>
                <w:szCs w:val="20"/>
              </w:rPr>
            </w:pPr>
            <w:r>
              <w:rPr>
                <w:sz w:val="20"/>
                <w:szCs w:val="20"/>
              </w:rPr>
              <w:t xml:space="preserve">Ако са възникнали посочените три предпоставки, възложителят следва да удължи срока за получаване на офертите след откриване на процедурата най-малко до законосъобразния минимален срок при откритата процедура. </w:t>
            </w:r>
          </w:p>
          <w:p w14:paraId="5792126C" w14:textId="77777777" w:rsidR="00B20668" w:rsidRDefault="00B20668" w:rsidP="006E176A">
            <w:pPr>
              <w:jc w:val="both"/>
              <w:rPr>
                <w:color w:val="C0504D"/>
                <w:sz w:val="20"/>
                <w:szCs w:val="20"/>
              </w:rPr>
            </w:pPr>
            <w:r w:rsidRPr="00F32B4B">
              <w:rPr>
                <w:b/>
                <w:color w:val="C0504D"/>
                <w:sz w:val="20"/>
                <w:szCs w:val="20"/>
              </w:rPr>
              <w:t xml:space="preserve">Насочващи източници на информация: </w:t>
            </w:r>
            <w:r>
              <w:rPr>
                <w:color w:val="C0504D"/>
                <w:sz w:val="20"/>
                <w:szCs w:val="20"/>
              </w:rPr>
              <w:t xml:space="preserve">данни и информация за проведени пазарни консултации в профила на купувача, както и други източници на информация; </w:t>
            </w:r>
            <w:proofErr w:type="spellStart"/>
            <w:r>
              <w:rPr>
                <w:color w:val="C0504D"/>
                <w:sz w:val="20"/>
                <w:szCs w:val="20"/>
              </w:rPr>
              <w:t>съгласувателни</w:t>
            </w:r>
            <w:proofErr w:type="spellEnd"/>
            <w:r>
              <w:rPr>
                <w:color w:val="C0504D"/>
                <w:sz w:val="20"/>
                <w:szCs w:val="20"/>
              </w:rPr>
              <w:t xml:space="preserve"> подписи или протоколи за приемане на работата по подготовката на офертите; регистър на получени оферти; др</w:t>
            </w:r>
            <w:r w:rsidRPr="005B2203">
              <w:rPr>
                <w:color w:val="C0504D"/>
                <w:sz w:val="20"/>
                <w:szCs w:val="20"/>
              </w:rPr>
              <w:t>уги документи, сочещи необходимост от удължаване на сроковете</w:t>
            </w:r>
            <w:r>
              <w:rPr>
                <w:color w:val="C0504D"/>
                <w:sz w:val="20"/>
                <w:szCs w:val="20"/>
              </w:rPr>
              <w:t>.</w:t>
            </w:r>
          </w:p>
          <w:p w14:paraId="19D99CAB" w14:textId="77777777" w:rsidR="00B20668" w:rsidRDefault="00B20668" w:rsidP="006E176A">
            <w:pPr>
              <w:jc w:val="both"/>
              <w:rPr>
                <w:color w:val="008000"/>
                <w:sz w:val="20"/>
                <w:szCs w:val="20"/>
                <w:lang w:eastAsia="fr-FR"/>
              </w:rPr>
            </w:pPr>
            <w:r>
              <w:rPr>
                <w:color w:val="008000"/>
                <w:sz w:val="20"/>
                <w:szCs w:val="20"/>
                <w:lang w:eastAsia="fr-FR"/>
              </w:rPr>
              <w:t>Анализирайте:</w:t>
            </w:r>
          </w:p>
          <w:p w14:paraId="4C5C0105" w14:textId="77777777" w:rsidR="00B20668" w:rsidRDefault="00B20668" w:rsidP="00FC36B6">
            <w:pPr>
              <w:pStyle w:val="ListParagraph"/>
              <w:numPr>
                <w:ilvl w:val="0"/>
                <w:numId w:val="15"/>
              </w:numPr>
              <w:jc w:val="both"/>
              <w:rPr>
                <w:color w:val="008000"/>
                <w:sz w:val="20"/>
                <w:szCs w:val="20"/>
                <w:lang w:eastAsia="fr-FR"/>
              </w:rPr>
            </w:pPr>
            <w:r>
              <w:rPr>
                <w:color w:val="008000"/>
                <w:sz w:val="20"/>
                <w:szCs w:val="20"/>
                <w:lang w:eastAsia="fr-FR"/>
              </w:rPr>
              <w:t>извършени ли са пазарни консултации и дали при подготовката на документацията за поръчката са участвали външни лица;</w:t>
            </w:r>
          </w:p>
          <w:p w14:paraId="009FFFCD" w14:textId="77777777" w:rsidR="00B20668" w:rsidRDefault="00B20668" w:rsidP="00FC36B6">
            <w:pPr>
              <w:pStyle w:val="ListParagraph"/>
              <w:numPr>
                <w:ilvl w:val="0"/>
                <w:numId w:val="15"/>
              </w:numPr>
              <w:jc w:val="both"/>
              <w:rPr>
                <w:color w:val="008000"/>
                <w:sz w:val="20"/>
                <w:szCs w:val="20"/>
                <w:lang w:eastAsia="fr-FR"/>
              </w:rPr>
            </w:pPr>
            <w:r>
              <w:rPr>
                <w:color w:val="008000"/>
                <w:sz w:val="20"/>
                <w:szCs w:val="20"/>
                <w:lang w:eastAsia="fr-FR"/>
              </w:rPr>
              <w:t>броя на подадените оферти;</w:t>
            </w:r>
          </w:p>
          <w:p w14:paraId="15250CEE" w14:textId="77777777" w:rsidR="00B20668" w:rsidRPr="000A7FDB" w:rsidRDefault="00B20668" w:rsidP="006E176A">
            <w:pPr>
              <w:jc w:val="both"/>
              <w:outlineLvl w:val="1"/>
              <w:rPr>
                <w:sz w:val="20"/>
                <w:szCs w:val="20"/>
              </w:rPr>
            </w:pPr>
          </w:p>
        </w:tc>
      </w:tr>
      <w:tr w:rsidR="00B20668" w:rsidRPr="000A7FDB" w14:paraId="3B8E86AA" w14:textId="77777777" w:rsidTr="004A7A72">
        <w:trPr>
          <w:trHeight w:val="458"/>
        </w:trPr>
        <w:tc>
          <w:tcPr>
            <w:tcW w:w="710" w:type="dxa"/>
          </w:tcPr>
          <w:p w14:paraId="10D69120" w14:textId="77777777" w:rsidR="00B20668" w:rsidRPr="00912B49" w:rsidRDefault="00B20668" w:rsidP="006E176A">
            <w:pPr>
              <w:pStyle w:val="Heading2"/>
              <w:keepNext w:val="0"/>
              <w:rPr>
                <w:bCs w:val="0"/>
                <w:i/>
                <w:iCs/>
                <w:sz w:val="20"/>
              </w:rPr>
            </w:pPr>
            <w:r w:rsidRPr="00912B49">
              <w:rPr>
                <w:iCs/>
                <w:sz w:val="20"/>
              </w:rPr>
              <w:lastRenderedPageBreak/>
              <w:t>6.</w:t>
            </w:r>
          </w:p>
          <w:p w14:paraId="128A24FC" w14:textId="77777777" w:rsidR="00B20668" w:rsidRDefault="00B20668" w:rsidP="006E176A">
            <w:pPr>
              <w:pStyle w:val="BodyText"/>
              <w:rPr>
                <w:b w:val="0"/>
                <w:sz w:val="20"/>
                <w:szCs w:val="20"/>
              </w:rPr>
            </w:pPr>
          </w:p>
          <w:p w14:paraId="58B99F67" w14:textId="77777777" w:rsidR="00B20668" w:rsidRPr="00912B49" w:rsidRDefault="00B20668" w:rsidP="006E176A">
            <w:pPr>
              <w:pStyle w:val="BodyText"/>
              <w:rPr>
                <w:b w:val="0"/>
                <w:sz w:val="20"/>
                <w:szCs w:val="20"/>
              </w:rPr>
            </w:pPr>
            <w:r w:rsidRPr="00912B49">
              <w:rPr>
                <w:sz w:val="20"/>
                <w:szCs w:val="20"/>
              </w:rPr>
              <w:t>6.1.</w:t>
            </w:r>
          </w:p>
          <w:p w14:paraId="642513AC" w14:textId="77777777" w:rsidR="00B20668" w:rsidRPr="00912B49" w:rsidRDefault="00B20668" w:rsidP="006E176A">
            <w:pPr>
              <w:pStyle w:val="BodyText"/>
              <w:rPr>
                <w:b w:val="0"/>
                <w:sz w:val="20"/>
                <w:szCs w:val="20"/>
              </w:rPr>
            </w:pPr>
            <w:r w:rsidRPr="00912B49">
              <w:rPr>
                <w:sz w:val="20"/>
                <w:szCs w:val="20"/>
              </w:rPr>
              <w:t>6.2.</w:t>
            </w:r>
          </w:p>
          <w:p w14:paraId="7D70A4D7" w14:textId="77777777" w:rsidR="00B20668" w:rsidRPr="00912B49" w:rsidRDefault="00B20668" w:rsidP="006E176A">
            <w:pPr>
              <w:pStyle w:val="BodyText"/>
              <w:rPr>
                <w:b w:val="0"/>
                <w:sz w:val="20"/>
                <w:szCs w:val="20"/>
              </w:rPr>
            </w:pPr>
            <w:r w:rsidRPr="00912B49">
              <w:rPr>
                <w:sz w:val="20"/>
                <w:szCs w:val="20"/>
              </w:rPr>
              <w:t>6.3.</w:t>
            </w:r>
          </w:p>
          <w:p w14:paraId="6570D9DE" w14:textId="77777777" w:rsidR="00B20668" w:rsidRPr="00912B49" w:rsidRDefault="00B20668" w:rsidP="006E176A">
            <w:pPr>
              <w:pStyle w:val="BodyText"/>
              <w:rPr>
                <w:b w:val="0"/>
                <w:sz w:val="20"/>
                <w:szCs w:val="20"/>
              </w:rPr>
            </w:pPr>
          </w:p>
        </w:tc>
        <w:tc>
          <w:tcPr>
            <w:tcW w:w="7654" w:type="dxa"/>
            <w:noWrap/>
          </w:tcPr>
          <w:p w14:paraId="35630CF7" w14:textId="089F7BD4" w:rsidR="00B20668" w:rsidRDefault="00B20668" w:rsidP="006E176A">
            <w:pPr>
              <w:jc w:val="both"/>
              <w:rPr>
                <w:i/>
                <w:sz w:val="20"/>
                <w:szCs w:val="20"/>
              </w:rPr>
            </w:pPr>
            <w:r>
              <w:rPr>
                <w:b/>
                <w:sz w:val="20"/>
                <w:szCs w:val="20"/>
              </w:rPr>
              <w:t xml:space="preserve">Възложителят изпълнил ли е задължението си за удължаване на срока за получаване на офертите с </w:t>
            </w:r>
            <w:r w:rsidR="006836C8" w:rsidRPr="006836C8">
              <w:rPr>
                <w:b/>
                <w:sz w:val="20"/>
                <w:szCs w:val="20"/>
              </w:rPr>
              <w:t>ново обявление от същия вид</w:t>
            </w:r>
            <w:r w:rsidR="004F500B" w:rsidRPr="004A7A72">
              <w:rPr>
                <w:b/>
                <w:sz w:val="20"/>
                <w:szCs w:val="20"/>
                <w:lang w:val="ru-RU"/>
              </w:rPr>
              <w:t xml:space="preserve"> </w:t>
            </w:r>
            <w:r w:rsidR="006836C8" w:rsidRPr="004A7A72">
              <w:rPr>
                <w:b/>
                <w:sz w:val="20"/>
                <w:szCs w:val="20"/>
                <w:lang w:val="ru-RU"/>
              </w:rPr>
              <w:t>(</w:t>
            </w:r>
            <w:r>
              <w:rPr>
                <w:b/>
                <w:sz w:val="20"/>
                <w:szCs w:val="20"/>
              </w:rPr>
              <w:t xml:space="preserve">обявление за изменение или допълнителна информация, </w:t>
            </w:r>
            <w:r w:rsidR="006836C8">
              <w:rPr>
                <w:i/>
                <w:sz w:val="20"/>
                <w:szCs w:val="20"/>
              </w:rPr>
              <w:t xml:space="preserve">- </w:t>
            </w:r>
            <w:r w:rsidR="006836C8" w:rsidRPr="006836C8">
              <w:rPr>
                <w:i/>
                <w:sz w:val="20"/>
                <w:szCs w:val="20"/>
              </w:rPr>
              <w:t>отм., бр. 88 от 2023 г., в сила от 01.02.2024 г.</w:t>
            </w:r>
            <w:r w:rsidR="006836C8" w:rsidRPr="004A7A72">
              <w:rPr>
                <w:i/>
                <w:sz w:val="20"/>
                <w:szCs w:val="20"/>
                <w:lang w:val="ru-RU"/>
              </w:rPr>
              <w:t>)</w:t>
            </w:r>
            <w:r w:rsidR="004F500B">
              <w:rPr>
                <w:i/>
                <w:sz w:val="20"/>
                <w:szCs w:val="20"/>
              </w:rPr>
              <w:t>,</w:t>
            </w:r>
            <w:r w:rsidR="004F500B" w:rsidRPr="004F500B">
              <w:rPr>
                <w:i/>
                <w:sz w:val="20"/>
                <w:szCs w:val="20"/>
              </w:rPr>
              <w:t xml:space="preserve"> ако е приложимо</w:t>
            </w:r>
            <w:r w:rsidRPr="00726181">
              <w:rPr>
                <w:i/>
                <w:sz w:val="20"/>
                <w:szCs w:val="20"/>
              </w:rPr>
              <w:t>:</w:t>
            </w:r>
          </w:p>
          <w:p w14:paraId="4F2DBBE1" w14:textId="77777777" w:rsidR="006836C8" w:rsidRPr="004A7A72" w:rsidRDefault="006836C8" w:rsidP="006E176A">
            <w:pPr>
              <w:jc w:val="both"/>
              <w:rPr>
                <w:iCs/>
                <w:sz w:val="20"/>
                <w:szCs w:val="20"/>
              </w:rPr>
            </w:pPr>
          </w:p>
          <w:p w14:paraId="33F5281D" w14:textId="77777777" w:rsidR="00B20668" w:rsidRDefault="00B20668" w:rsidP="00FC36B6">
            <w:pPr>
              <w:pStyle w:val="ListParagraph"/>
              <w:numPr>
                <w:ilvl w:val="0"/>
                <w:numId w:val="15"/>
              </w:numPr>
              <w:ind w:left="174" w:hanging="174"/>
              <w:jc w:val="both"/>
              <w:rPr>
                <w:b/>
                <w:sz w:val="20"/>
                <w:szCs w:val="20"/>
              </w:rPr>
            </w:pPr>
            <w:r>
              <w:rPr>
                <w:b/>
                <w:sz w:val="20"/>
                <w:szCs w:val="20"/>
              </w:rPr>
              <w:t>при съществени изменения в условията по обществената поръчка, които налагат промяна в офертите на участниците;</w:t>
            </w:r>
          </w:p>
          <w:p w14:paraId="5F10A5D8" w14:textId="77777777" w:rsidR="00B20668" w:rsidRDefault="00B20668" w:rsidP="00FC36B6">
            <w:pPr>
              <w:pStyle w:val="ListParagraph"/>
              <w:numPr>
                <w:ilvl w:val="0"/>
                <w:numId w:val="15"/>
              </w:numPr>
              <w:ind w:left="174" w:hanging="174"/>
              <w:jc w:val="both"/>
              <w:rPr>
                <w:b/>
                <w:sz w:val="20"/>
                <w:szCs w:val="20"/>
              </w:rPr>
            </w:pPr>
            <w:r>
              <w:rPr>
                <w:b/>
                <w:sz w:val="20"/>
                <w:szCs w:val="20"/>
              </w:rPr>
              <w:t>при своевременно поискани разяснения, когато не могат да бъдат предоставени в срока по чл. 33, ал. 2 от ЗОП;</w:t>
            </w:r>
          </w:p>
          <w:p w14:paraId="1CB729FC" w14:textId="77777777" w:rsidR="00B20668" w:rsidRDefault="00B20668" w:rsidP="00FC36B6">
            <w:pPr>
              <w:pStyle w:val="ListParagraph"/>
              <w:numPr>
                <w:ilvl w:val="0"/>
                <w:numId w:val="15"/>
              </w:numPr>
              <w:ind w:left="174" w:hanging="174"/>
              <w:jc w:val="both"/>
              <w:rPr>
                <w:b/>
                <w:sz w:val="20"/>
                <w:szCs w:val="20"/>
              </w:rPr>
            </w:pPr>
            <w:r>
              <w:rPr>
                <w:b/>
                <w:sz w:val="20"/>
                <w:szCs w:val="20"/>
              </w:rPr>
              <w:t>при производство по обжалване?</w:t>
            </w:r>
          </w:p>
          <w:p w14:paraId="39D26C35" w14:textId="77777777" w:rsidR="00B20668" w:rsidRDefault="00B20668" w:rsidP="006E176A">
            <w:pPr>
              <w:jc w:val="both"/>
              <w:outlineLvl w:val="1"/>
              <w:rPr>
                <w:sz w:val="20"/>
                <w:szCs w:val="20"/>
              </w:rPr>
            </w:pPr>
          </w:p>
          <w:p w14:paraId="588E07EA" w14:textId="6DF5AB37" w:rsidR="00B20668" w:rsidRPr="00F370DD" w:rsidRDefault="00B20668" w:rsidP="006E176A">
            <w:pPr>
              <w:jc w:val="both"/>
              <w:rPr>
                <w:color w:val="C0504D"/>
                <w:sz w:val="20"/>
                <w:szCs w:val="20"/>
              </w:rPr>
            </w:pPr>
            <w:r>
              <w:rPr>
                <w:b/>
                <w:color w:val="C0504D"/>
                <w:sz w:val="20"/>
                <w:szCs w:val="20"/>
              </w:rPr>
              <w:t>Документи:</w:t>
            </w:r>
            <w:r w:rsidRPr="00F370DD">
              <w:rPr>
                <w:color w:val="C0504D"/>
                <w:sz w:val="20"/>
                <w:szCs w:val="20"/>
              </w:rPr>
              <w:t xml:space="preserve"> </w:t>
            </w:r>
            <w:r w:rsidR="00203DF0">
              <w:rPr>
                <w:color w:val="C0504D"/>
                <w:sz w:val="20"/>
                <w:szCs w:val="20"/>
              </w:rPr>
              <w:t>Н</w:t>
            </w:r>
            <w:r w:rsidR="00203DF0" w:rsidRPr="00203DF0">
              <w:rPr>
                <w:color w:val="C0504D"/>
                <w:sz w:val="20"/>
                <w:szCs w:val="20"/>
              </w:rPr>
              <w:t xml:space="preserve">ово обявление от същия вид </w:t>
            </w:r>
            <w:r w:rsidR="00203DF0">
              <w:rPr>
                <w:color w:val="C0504D"/>
                <w:sz w:val="20"/>
                <w:szCs w:val="20"/>
              </w:rPr>
              <w:t xml:space="preserve">или </w:t>
            </w:r>
            <w:r>
              <w:rPr>
                <w:color w:val="C0504D"/>
                <w:sz w:val="20"/>
                <w:szCs w:val="20"/>
              </w:rPr>
              <w:t>Обявление</w:t>
            </w:r>
            <w:r w:rsidRPr="00F370DD">
              <w:rPr>
                <w:color w:val="C0504D"/>
                <w:sz w:val="20"/>
                <w:szCs w:val="20"/>
              </w:rPr>
              <w:t xml:space="preserve"> за </w:t>
            </w:r>
            <w:r>
              <w:rPr>
                <w:color w:val="C0504D"/>
                <w:sz w:val="20"/>
                <w:szCs w:val="20"/>
              </w:rPr>
              <w:t>изменение или допълнителна информация</w:t>
            </w:r>
            <w:r w:rsidRPr="00F370DD">
              <w:rPr>
                <w:color w:val="C0504D"/>
                <w:sz w:val="20"/>
                <w:szCs w:val="20"/>
              </w:rPr>
              <w:t xml:space="preserve">, </w:t>
            </w:r>
            <w:r w:rsidRPr="00726181">
              <w:rPr>
                <w:i/>
                <w:color w:val="C0504D"/>
                <w:sz w:val="20"/>
                <w:szCs w:val="20"/>
              </w:rPr>
              <w:t>ако има такова.</w:t>
            </w:r>
          </w:p>
          <w:p w14:paraId="5BD293F7" w14:textId="77777777" w:rsidR="00B20668" w:rsidRPr="00726181" w:rsidRDefault="00B20668" w:rsidP="00FC36B6">
            <w:pPr>
              <w:pStyle w:val="ListParagraph"/>
              <w:numPr>
                <w:ilvl w:val="0"/>
                <w:numId w:val="15"/>
              </w:numPr>
              <w:ind w:left="174" w:hanging="174"/>
              <w:jc w:val="both"/>
              <w:rPr>
                <w:b/>
                <w:sz w:val="20"/>
                <w:szCs w:val="20"/>
              </w:rPr>
            </w:pPr>
            <w:r w:rsidRPr="00726181">
              <w:rPr>
                <w:b/>
                <w:sz w:val="20"/>
                <w:szCs w:val="20"/>
              </w:rPr>
              <w:t>Допустимо е само 1 обявление</w:t>
            </w:r>
            <w:r>
              <w:rPr>
                <w:b/>
                <w:sz w:val="20"/>
                <w:szCs w:val="20"/>
              </w:rPr>
              <w:t xml:space="preserve"> за промяна на първоначалните условия</w:t>
            </w:r>
          </w:p>
          <w:p w14:paraId="38836384" w14:textId="77777777" w:rsidR="00B20668" w:rsidRPr="00726181" w:rsidRDefault="00B20668" w:rsidP="00FC36B6">
            <w:pPr>
              <w:pStyle w:val="ListParagraph"/>
              <w:numPr>
                <w:ilvl w:val="0"/>
                <w:numId w:val="15"/>
              </w:numPr>
              <w:ind w:left="174" w:hanging="174"/>
              <w:jc w:val="both"/>
              <w:rPr>
                <w:b/>
                <w:sz w:val="20"/>
                <w:szCs w:val="20"/>
              </w:rPr>
            </w:pPr>
            <w:r>
              <w:rPr>
                <w:b/>
                <w:sz w:val="20"/>
                <w:szCs w:val="20"/>
              </w:rPr>
              <w:t>Допустими са повече от 1 обявления за удължаване на сроковете</w:t>
            </w:r>
          </w:p>
          <w:p w14:paraId="238D914D" w14:textId="77777777" w:rsidR="00B20668" w:rsidRPr="008C2581" w:rsidRDefault="00B20668" w:rsidP="006E176A">
            <w:pPr>
              <w:outlineLvl w:val="1"/>
              <w:rPr>
                <w:color w:val="008000"/>
                <w:sz w:val="20"/>
                <w:szCs w:val="20"/>
              </w:rPr>
            </w:pPr>
            <w:r w:rsidRPr="008C2581">
              <w:rPr>
                <w:color w:val="008000"/>
                <w:sz w:val="20"/>
                <w:szCs w:val="20"/>
              </w:rPr>
              <w:t>Анализирайте:</w:t>
            </w:r>
          </w:p>
          <w:p w14:paraId="090C025B" w14:textId="77777777" w:rsidR="00B20668" w:rsidRDefault="00B20668" w:rsidP="00FC36B6">
            <w:pPr>
              <w:pStyle w:val="ListParagraph"/>
              <w:numPr>
                <w:ilvl w:val="0"/>
                <w:numId w:val="13"/>
              </w:numPr>
              <w:ind w:left="220" w:hanging="180"/>
              <w:outlineLvl w:val="1"/>
              <w:rPr>
                <w:color w:val="008000"/>
                <w:sz w:val="20"/>
                <w:szCs w:val="20"/>
              </w:rPr>
            </w:pPr>
            <w:r>
              <w:rPr>
                <w:color w:val="008000"/>
                <w:sz w:val="20"/>
                <w:szCs w:val="20"/>
              </w:rPr>
              <w:t>броя на извършените промени;</w:t>
            </w:r>
          </w:p>
          <w:p w14:paraId="2CC30632" w14:textId="77777777" w:rsidR="00B20668" w:rsidRPr="00F370DD" w:rsidRDefault="00B20668" w:rsidP="00FC36B6">
            <w:pPr>
              <w:pStyle w:val="ListParagraph"/>
              <w:numPr>
                <w:ilvl w:val="0"/>
                <w:numId w:val="13"/>
              </w:numPr>
              <w:ind w:left="220" w:hanging="180"/>
              <w:outlineLvl w:val="1"/>
              <w:rPr>
                <w:color w:val="008000"/>
                <w:sz w:val="20"/>
                <w:szCs w:val="20"/>
              </w:rPr>
            </w:pPr>
            <w:r w:rsidRPr="000C1983">
              <w:rPr>
                <w:color w:val="008000"/>
                <w:sz w:val="20"/>
                <w:szCs w:val="20"/>
              </w:rPr>
              <w:t>датата, на която е направена промяната, дали е в правно установените срокове</w:t>
            </w:r>
            <w:r w:rsidRPr="00F370DD">
              <w:rPr>
                <w:color w:val="008000"/>
                <w:sz w:val="20"/>
                <w:szCs w:val="20"/>
              </w:rPr>
              <w:t>;</w:t>
            </w:r>
          </w:p>
          <w:p w14:paraId="50D17B4A" w14:textId="77777777" w:rsidR="00B20668" w:rsidRPr="00F370DD" w:rsidRDefault="00B20668" w:rsidP="00FC36B6">
            <w:pPr>
              <w:pStyle w:val="ListParagraph"/>
              <w:numPr>
                <w:ilvl w:val="0"/>
                <w:numId w:val="13"/>
              </w:numPr>
              <w:ind w:left="220" w:hanging="180"/>
              <w:outlineLvl w:val="1"/>
              <w:rPr>
                <w:color w:val="008000"/>
                <w:sz w:val="20"/>
                <w:szCs w:val="20"/>
              </w:rPr>
            </w:pPr>
            <w:r w:rsidRPr="00F370DD">
              <w:rPr>
                <w:color w:val="008000"/>
                <w:sz w:val="20"/>
                <w:szCs w:val="20"/>
              </w:rPr>
              <w:t>обхвата на промяната;</w:t>
            </w:r>
          </w:p>
          <w:p w14:paraId="0F739888" w14:textId="77777777" w:rsidR="00B20668" w:rsidRPr="00726181" w:rsidRDefault="00B20668" w:rsidP="00FC36B6">
            <w:pPr>
              <w:pStyle w:val="ListParagraph"/>
              <w:numPr>
                <w:ilvl w:val="0"/>
                <w:numId w:val="13"/>
              </w:numPr>
              <w:ind w:left="220" w:hanging="180"/>
              <w:jc w:val="both"/>
              <w:outlineLvl w:val="1"/>
              <w:rPr>
                <w:sz w:val="20"/>
                <w:szCs w:val="20"/>
              </w:rPr>
            </w:pPr>
            <w:r w:rsidRPr="00F370DD">
              <w:rPr>
                <w:color w:val="008000"/>
                <w:sz w:val="20"/>
                <w:szCs w:val="20"/>
              </w:rPr>
              <w:t xml:space="preserve">сроковете за провеждане на процедурата след промяната – срок </w:t>
            </w:r>
            <w:r w:rsidRPr="008C2581">
              <w:rPr>
                <w:color w:val="008000"/>
                <w:sz w:val="20"/>
                <w:szCs w:val="20"/>
              </w:rPr>
              <w:t>за получаване на офертите</w:t>
            </w:r>
            <w:r w:rsidRPr="00E942C0">
              <w:rPr>
                <w:color w:val="008000"/>
                <w:sz w:val="20"/>
                <w:szCs w:val="20"/>
              </w:rPr>
              <w:t>, дата за първо публично заседание на комисията за провеждане на процедурата</w:t>
            </w:r>
            <w:r>
              <w:rPr>
                <w:color w:val="008000"/>
                <w:sz w:val="20"/>
                <w:szCs w:val="20"/>
              </w:rPr>
              <w:t xml:space="preserve"> и др</w:t>
            </w:r>
            <w:r w:rsidRPr="00E942C0">
              <w:rPr>
                <w:color w:val="008000"/>
                <w:sz w:val="20"/>
                <w:szCs w:val="20"/>
              </w:rPr>
              <w:t>.</w:t>
            </w:r>
            <w:r w:rsidRPr="00CA3D30">
              <w:rPr>
                <w:color w:val="008000"/>
                <w:sz w:val="20"/>
                <w:szCs w:val="20"/>
              </w:rPr>
              <w:t xml:space="preserve"> В тази връзка анализирайте дали възложителят е изпълнил задължението си за удължаването им, ако за него е възникнало такова</w:t>
            </w:r>
            <w:r>
              <w:rPr>
                <w:color w:val="008000"/>
                <w:sz w:val="20"/>
                <w:szCs w:val="20"/>
              </w:rPr>
              <w:t xml:space="preserve">; </w:t>
            </w:r>
          </w:p>
          <w:p w14:paraId="60AF5A4B" w14:textId="77777777" w:rsidR="00B20668" w:rsidRPr="00726181" w:rsidRDefault="00B20668" w:rsidP="00FC36B6">
            <w:pPr>
              <w:pStyle w:val="ListParagraph"/>
              <w:numPr>
                <w:ilvl w:val="0"/>
                <w:numId w:val="13"/>
              </w:numPr>
              <w:ind w:left="220" w:hanging="180"/>
              <w:jc w:val="both"/>
              <w:outlineLvl w:val="1"/>
              <w:rPr>
                <w:sz w:val="20"/>
                <w:szCs w:val="20"/>
              </w:rPr>
            </w:pPr>
            <w:r w:rsidRPr="00726181">
              <w:rPr>
                <w:color w:val="008000"/>
                <w:sz w:val="20"/>
                <w:szCs w:val="20"/>
              </w:rPr>
              <w:t>с извършените промени засяга ли се кръгът на заинтересованите лица.</w:t>
            </w:r>
          </w:p>
          <w:p w14:paraId="4227D4A0" w14:textId="77777777" w:rsidR="00B20668" w:rsidRDefault="00B20668" w:rsidP="006E176A">
            <w:pPr>
              <w:jc w:val="both"/>
              <w:outlineLvl w:val="1"/>
              <w:rPr>
                <w:color w:val="008000"/>
                <w:sz w:val="20"/>
                <w:szCs w:val="20"/>
              </w:rPr>
            </w:pPr>
          </w:p>
          <w:p w14:paraId="0D14CEC0" w14:textId="496B86F3" w:rsidR="00B20668" w:rsidRDefault="00B20668" w:rsidP="006E176A">
            <w:pPr>
              <w:jc w:val="both"/>
              <w:rPr>
                <w:b/>
                <w:sz w:val="20"/>
                <w:szCs w:val="20"/>
              </w:rPr>
            </w:pPr>
            <w:r w:rsidRPr="000A7FDB">
              <w:rPr>
                <w:b/>
                <w:sz w:val="20"/>
                <w:szCs w:val="20"/>
              </w:rPr>
              <w:t>(</w:t>
            </w:r>
            <w:r w:rsidRPr="00A23E57">
              <w:rPr>
                <w:b/>
                <w:sz w:val="20"/>
                <w:szCs w:val="20"/>
              </w:rPr>
              <w:t>чл. 25</w:t>
            </w:r>
            <w:r>
              <w:rPr>
                <w:b/>
                <w:sz w:val="20"/>
                <w:szCs w:val="20"/>
              </w:rPr>
              <w:t xml:space="preserve"> </w:t>
            </w:r>
            <w:r w:rsidR="00135448" w:rsidRPr="00135448">
              <w:rPr>
                <w:b/>
                <w:sz w:val="20"/>
                <w:szCs w:val="20"/>
              </w:rPr>
              <w:t>отм., бр. 88 от 2023 г., в сила от 01.02.2024 г.</w:t>
            </w:r>
            <w:r w:rsidR="00135448">
              <w:rPr>
                <w:b/>
                <w:sz w:val="20"/>
                <w:szCs w:val="20"/>
              </w:rPr>
              <w:t xml:space="preserve"> </w:t>
            </w:r>
            <w:r>
              <w:rPr>
                <w:b/>
                <w:sz w:val="20"/>
                <w:szCs w:val="20"/>
              </w:rPr>
              <w:t>и чл. 100</w:t>
            </w:r>
            <w:r w:rsidRPr="000A7FDB">
              <w:rPr>
                <w:b/>
                <w:sz w:val="20"/>
                <w:szCs w:val="20"/>
              </w:rPr>
              <w:t xml:space="preserve"> от ЗОП)</w:t>
            </w:r>
          </w:p>
          <w:p w14:paraId="724C604F" w14:textId="77777777" w:rsidR="00B20668" w:rsidRPr="000A7FDB" w:rsidRDefault="00B20668" w:rsidP="006E176A">
            <w:pPr>
              <w:jc w:val="both"/>
              <w:rPr>
                <w:b/>
                <w:sz w:val="20"/>
                <w:szCs w:val="20"/>
              </w:rPr>
            </w:pPr>
            <w:r w:rsidRPr="00A23E57">
              <w:rPr>
                <w:b/>
                <w:sz w:val="20"/>
                <w:szCs w:val="20"/>
              </w:rPr>
              <w:t xml:space="preserve">(чл. </w:t>
            </w:r>
            <w:r>
              <w:rPr>
                <w:b/>
                <w:sz w:val="20"/>
                <w:szCs w:val="20"/>
              </w:rPr>
              <w:t>28, ал. 5</w:t>
            </w:r>
            <w:r w:rsidRPr="00A23E57">
              <w:rPr>
                <w:b/>
                <w:sz w:val="20"/>
                <w:szCs w:val="20"/>
              </w:rPr>
              <w:t xml:space="preserve"> от </w:t>
            </w:r>
            <w:r>
              <w:rPr>
                <w:b/>
                <w:sz w:val="20"/>
                <w:szCs w:val="20"/>
              </w:rPr>
              <w:t>ПП</w:t>
            </w:r>
            <w:r w:rsidRPr="00A23E57">
              <w:rPr>
                <w:b/>
                <w:sz w:val="20"/>
                <w:szCs w:val="20"/>
              </w:rPr>
              <w:t>ЗОП)</w:t>
            </w:r>
          </w:p>
          <w:p w14:paraId="77179841" w14:textId="54F77D16" w:rsidR="00B20668" w:rsidRPr="00131680" w:rsidRDefault="00B20668" w:rsidP="006E176A">
            <w:pPr>
              <w:jc w:val="both"/>
              <w:rPr>
                <w:b/>
                <w:color w:val="333399"/>
                <w:sz w:val="20"/>
                <w:szCs w:val="20"/>
              </w:rPr>
            </w:pPr>
            <w:r w:rsidRPr="00131680">
              <w:rPr>
                <w:b/>
                <w:color w:val="333399"/>
                <w:sz w:val="20"/>
                <w:szCs w:val="20"/>
              </w:rPr>
              <w:t>т. 4 и 6 от Насоките/т. 4.1., 4.2. и</w:t>
            </w:r>
            <w:r w:rsidR="00B55E61">
              <w:rPr>
                <w:b/>
                <w:color w:val="333399"/>
                <w:sz w:val="20"/>
                <w:szCs w:val="20"/>
              </w:rPr>
              <w:t>ли</w:t>
            </w:r>
            <w:r w:rsidRPr="00131680">
              <w:rPr>
                <w:b/>
                <w:color w:val="333399"/>
                <w:sz w:val="20"/>
                <w:szCs w:val="20"/>
              </w:rPr>
              <w:t xml:space="preserve"> 6.2., колона № 3 от Приложение № 1 към чл. 2, ал. 1 от Наредбата</w:t>
            </w:r>
          </w:p>
          <w:p w14:paraId="5F38E2A2" w14:textId="77777777" w:rsidR="00B20668" w:rsidRPr="00726181" w:rsidRDefault="00B20668" w:rsidP="006E176A">
            <w:pPr>
              <w:jc w:val="both"/>
              <w:outlineLvl w:val="1"/>
              <w:rPr>
                <w:color w:val="008000"/>
                <w:sz w:val="20"/>
                <w:szCs w:val="20"/>
              </w:rPr>
            </w:pPr>
          </w:p>
        </w:tc>
        <w:tc>
          <w:tcPr>
            <w:tcW w:w="567" w:type="dxa"/>
          </w:tcPr>
          <w:p w14:paraId="245B45C8" w14:textId="77777777" w:rsidR="00B20668" w:rsidRPr="000A7FDB" w:rsidRDefault="00B20668" w:rsidP="006E176A">
            <w:pPr>
              <w:outlineLvl w:val="1"/>
              <w:rPr>
                <w:sz w:val="20"/>
                <w:szCs w:val="20"/>
              </w:rPr>
            </w:pPr>
          </w:p>
        </w:tc>
        <w:tc>
          <w:tcPr>
            <w:tcW w:w="5954" w:type="dxa"/>
          </w:tcPr>
          <w:p w14:paraId="5C90D6D5" w14:textId="77777777" w:rsidR="00B20668" w:rsidRPr="000A7FDB" w:rsidRDefault="00B20668" w:rsidP="006E176A">
            <w:pPr>
              <w:jc w:val="both"/>
              <w:outlineLvl w:val="1"/>
              <w:rPr>
                <w:sz w:val="20"/>
                <w:szCs w:val="20"/>
              </w:rPr>
            </w:pPr>
          </w:p>
        </w:tc>
      </w:tr>
      <w:tr w:rsidR="00B20668" w:rsidRPr="000A7FDB" w14:paraId="352E6E00" w14:textId="77777777" w:rsidTr="004A7A72">
        <w:trPr>
          <w:trHeight w:val="458"/>
        </w:trPr>
        <w:tc>
          <w:tcPr>
            <w:tcW w:w="14885" w:type="dxa"/>
            <w:gridSpan w:val="4"/>
          </w:tcPr>
          <w:p w14:paraId="65D10711" w14:textId="695E1967" w:rsidR="00B20668" w:rsidRDefault="00B20668" w:rsidP="006E176A">
            <w:pPr>
              <w:jc w:val="both"/>
              <w:rPr>
                <w:sz w:val="20"/>
                <w:szCs w:val="20"/>
              </w:rPr>
            </w:pPr>
            <w:r w:rsidRPr="00A24A89">
              <w:rPr>
                <w:sz w:val="20"/>
                <w:szCs w:val="20"/>
              </w:rPr>
              <w:t xml:space="preserve">Актът, с който се прави промяната, е </w:t>
            </w:r>
            <w:r w:rsidR="005A36FE" w:rsidRPr="005A36FE">
              <w:rPr>
                <w:sz w:val="20"/>
                <w:szCs w:val="20"/>
              </w:rPr>
              <w:t xml:space="preserve">ново обявление от същия вид </w:t>
            </w:r>
            <w:r w:rsidR="005A36FE">
              <w:rPr>
                <w:sz w:val="20"/>
                <w:szCs w:val="20"/>
              </w:rPr>
              <w:t xml:space="preserve">или </w:t>
            </w:r>
            <w:r w:rsidRPr="00E20D40">
              <w:rPr>
                <w:b/>
                <w:sz w:val="20"/>
                <w:szCs w:val="20"/>
              </w:rPr>
              <w:t>обявление за изменение или допълнителна информация</w:t>
            </w:r>
            <w:r w:rsidR="00135448">
              <w:t xml:space="preserve"> </w:t>
            </w:r>
            <w:r w:rsidR="00135448" w:rsidRPr="00135448">
              <w:rPr>
                <w:b/>
                <w:sz w:val="20"/>
                <w:szCs w:val="20"/>
              </w:rPr>
              <w:t>отм., бр. 88 от 2023 г., в сила от 01.02.2024 г.</w:t>
            </w:r>
          </w:p>
          <w:p w14:paraId="545FDCCC" w14:textId="41CECCC6" w:rsidR="00135448" w:rsidRPr="00A24A89" w:rsidRDefault="00135448" w:rsidP="006E176A">
            <w:pPr>
              <w:jc w:val="both"/>
              <w:rPr>
                <w:sz w:val="20"/>
                <w:szCs w:val="20"/>
              </w:rPr>
            </w:pPr>
            <w:r>
              <w:rPr>
                <w:sz w:val="20"/>
                <w:szCs w:val="20"/>
              </w:rPr>
              <w:lastRenderedPageBreak/>
              <w:t>Чл. 100, ал. 13</w:t>
            </w:r>
            <w:r w:rsidR="004F500B">
              <w:rPr>
                <w:sz w:val="20"/>
                <w:szCs w:val="20"/>
              </w:rPr>
              <w:t xml:space="preserve"> </w:t>
            </w:r>
            <w:r w:rsidRPr="00135448">
              <w:rPr>
                <w:sz w:val="20"/>
                <w:szCs w:val="20"/>
              </w:rPr>
              <w:t>(Изм. - ДВ, бр. 88 от 2023 г., в сила от 01.02.2024 г.) Промените по </w:t>
            </w:r>
            <w:hyperlink r:id="rId17" w:history="1">
              <w:r w:rsidRPr="00135448">
                <w:rPr>
                  <w:rStyle w:val="Hyperlink"/>
                  <w:sz w:val="20"/>
                  <w:szCs w:val="20"/>
                </w:rPr>
                <w:t>ал. 1</w:t>
              </w:r>
            </w:hyperlink>
            <w:r w:rsidRPr="00135448">
              <w:rPr>
                <w:sz w:val="20"/>
                <w:szCs w:val="20"/>
              </w:rPr>
              <w:t>, </w:t>
            </w:r>
            <w:hyperlink r:id="rId18" w:history="1">
              <w:r w:rsidRPr="00135448">
                <w:rPr>
                  <w:rStyle w:val="Hyperlink"/>
                  <w:sz w:val="20"/>
                  <w:szCs w:val="20"/>
                </w:rPr>
                <w:t>7</w:t>
              </w:r>
            </w:hyperlink>
            <w:r w:rsidRPr="00135448">
              <w:rPr>
                <w:sz w:val="20"/>
                <w:szCs w:val="20"/>
              </w:rPr>
              <w:t>, </w:t>
            </w:r>
            <w:hyperlink r:id="rId19" w:history="1">
              <w:r w:rsidRPr="00135448">
                <w:rPr>
                  <w:rStyle w:val="Hyperlink"/>
                  <w:sz w:val="20"/>
                  <w:szCs w:val="20"/>
                </w:rPr>
                <w:t>11</w:t>
              </w:r>
            </w:hyperlink>
            <w:r w:rsidRPr="00135448">
              <w:rPr>
                <w:sz w:val="20"/>
                <w:szCs w:val="20"/>
              </w:rPr>
              <w:t> и </w:t>
            </w:r>
            <w:hyperlink r:id="rId20" w:history="1">
              <w:r w:rsidRPr="00135448">
                <w:rPr>
                  <w:rStyle w:val="Hyperlink"/>
                  <w:sz w:val="20"/>
                  <w:szCs w:val="20"/>
                </w:rPr>
                <w:t>12</w:t>
              </w:r>
            </w:hyperlink>
            <w:r w:rsidRPr="00135448">
              <w:rPr>
                <w:sz w:val="20"/>
                <w:szCs w:val="20"/>
              </w:rPr>
              <w:t> се оповестяват чрез публикуване на ново обявление от същия вид и на решението, с което те се одобряват. С публикуването на обявлението се смята, че всички заинтересовани лица са уведомени.</w:t>
            </w:r>
          </w:p>
          <w:p w14:paraId="1F08F2D1" w14:textId="77777777" w:rsidR="00B20668" w:rsidRPr="000A7FDB" w:rsidRDefault="00B20668" w:rsidP="006E176A">
            <w:pPr>
              <w:jc w:val="both"/>
              <w:rPr>
                <w:sz w:val="20"/>
                <w:szCs w:val="20"/>
              </w:rPr>
            </w:pPr>
            <w:r w:rsidRPr="00AC2F22">
              <w:rPr>
                <w:sz w:val="20"/>
                <w:szCs w:val="20"/>
              </w:rPr>
              <w:t xml:space="preserve">Съгласно чл. </w:t>
            </w:r>
            <w:r>
              <w:rPr>
                <w:sz w:val="20"/>
                <w:szCs w:val="20"/>
              </w:rPr>
              <w:t xml:space="preserve">100 </w:t>
            </w:r>
            <w:r w:rsidRPr="00AC2F22">
              <w:rPr>
                <w:sz w:val="20"/>
                <w:szCs w:val="20"/>
              </w:rPr>
              <w:t xml:space="preserve">от ЗОП възложителят може да направи </w:t>
            </w:r>
            <w:r w:rsidRPr="000A7FDB">
              <w:rPr>
                <w:b/>
                <w:sz w:val="20"/>
                <w:szCs w:val="20"/>
              </w:rPr>
              <w:t>еднократно</w:t>
            </w:r>
            <w:r w:rsidRPr="000A7FDB">
              <w:rPr>
                <w:sz w:val="20"/>
                <w:szCs w:val="20"/>
              </w:rPr>
              <w:t xml:space="preserve"> промени в обявлението за ОП и/или документацията за </w:t>
            </w:r>
            <w:r>
              <w:rPr>
                <w:sz w:val="20"/>
                <w:szCs w:val="20"/>
              </w:rPr>
              <w:t>поръчката</w:t>
            </w:r>
            <w:r w:rsidRPr="000A7FDB">
              <w:rPr>
                <w:sz w:val="20"/>
                <w:szCs w:val="20"/>
              </w:rPr>
              <w:t>.</w:t>
            </w:r>
          </w:p>
          <w:p w14:paraId="3557F506" w14:textId="77777777" w:rsidR="00B20668" w:rsidRDefault="00B20668" w:rsidP="006E176A">
            <w:pPr>
              <w:jc w:val="both"/>
              <w:rPr>
                <w:sz w:val="20"/>
                <w:szCs w:val="20"/>
              </w:rPr>
            </w:pPr>
          </w:p>
          <w:p w14:paraId="0A5FAA65" w14:textId="77777777" w:rsidR="00B20668" w:rsidRPr="000A7FDB" w:rsidRDefault="00B20668" w:rsidP="006E176A">
            <w:pPr>
              <w:jc w:val="both"/>
              <w:rPr>
                <w:sz w:val="20"/>
                <w:szCs w:val="20"/>
              </w:rPr>
            </w:pPr>
            <w:r w:rsidRPr="000A7FDB">
              <w:rPr>
                <w:sz w:val="20"/>
                <w:szCs w:val="20"/>
              </w:rPr>
              <w:t xml:space="preserve">С </w:t>
            </w:r>
            <w:r>
              <w:rPr>
                <w:sz w:val="20"/>
                <w:szCs w:val="20"/>
              </w:rPr>
              <w:t>обявление за изменение или допълнителна информация</w:t>
            </w:r>
            <w:r w:rsidRPr="000A7FDB">
              <w:rPr>
                <w:sz w:val="20"/>
                <w:szCs w:val="20"/>
              </w:rPr>
              <w:t xml:space="preserve"> се удължават </w:t>
            </w:r>
            <w:r w:rsidRPr="000A7FDB">
              <w:rPr>
                <w:b/>
                <w:sz w:val="20"/>
                <w:szCs w:val="20"/>
              </w:rPr>
              <w:t>и</w:t>
            </w:r>
            <w:r w:rsidRPr="000A7FDB">
              <w:rPr>
                <w:sz w:val="20"/>
                <w:szCs w:val="20"/>
              </w:rPr>
              <w:t xml:space="preserve"> сроковете за провеждане на процедурата (срок за получаване на офертите, дата за публично отваряне на офертите).</w:t>
            </w:r>
          </w:p>
          <w:p w14:paraId="1318958C" w14:textId="77777777" w:rsidR="00B20668" w:rsidRDefault="00B20668" w:rsidP="006E176A">
            <w:pPr>
              <w:jc w:val="both"/>
              <w:rPr>
                <w:b/>
                <w:i/>
                <w:sz w:val="20"/>
                <w:szCs w:val="20"/>
              </w:rPr>
            </w:pPr>
          </w:p>
          <w:p w14:paraId="312DDFD2" w14:textId="77777777" w:rsidR="00B20668" w:rsidRPr="000A7FDB" w:rsidRDefault="00B20668" w:rsidP="006E176A">
            <w:pPr>
              <w:jc w:val="both"/>
              <w:rPr>
                <w:sz w:val="20"/>
                <w:szCs w:val="20"/>
              </w:rPr>
            </w:pPr>
            <w:r>
              <w:rPr>
                <w:b/>
                <w:i/>
                <w:sz w:val="20"/>
                <w:szCs w:val="20"/>
              </w:rPr>
              <w:t xml:space="preserve">Брой допустими </w:t>
            </w:r>
            <w:r w:rsidRPr="00A24A89">
              <w:rPr>
                <w:b/>
                <w:i/>
                <w:sz w:val="20"/>
                <w:szCs w:val="20"/>
              </w:rPr>
              <w:t>промени</w:t>
            </w:r>
            <w:r>
              <w:rPr>
                <w:b/>
                <w:i/>
                <w:sz w:val="20"/>
                <w:szCs w:val="20"/>
              </w:rPr>
              <w:t>:</w:t>
            </w:r>
            <w:r w:rsidRPr="000A7FDB">
              <w:rPr>
                <w:b/>
                <w:sz w:val="20"/>
                <w:szCs w:val="20"/>
              </w:rPr>
              <w:t xml:space="preserve"> </w:t>
            </w:r>
            <w:r w:rsidRPr="000A7FDB">
              <w:rPr>
                <w:sz w:val="20"/>
                <w:szCs w:val="20"/>
              </w:rPr>
              <w:t>Повече от една промяна не се допуска, когато се отнася до първоначално обявените условия. В случаите,</w:t>
            </w:r>
            <w:r>
              <w:rPr>
                <w:sz w:val="20"/>
                <w:szCs w:val="20"/>
              </w:rPr>
              <w:t xml:space="preserve"> </w:t>
            </w:r>
            <w:r w:rsidRPr="000A7FDB">
              <w:rPr>
                <w:sz w:val="20"/>
                <w:szCs w:val="20"/>
              </w:rPr>
              <w:t xml:space="preserve"> когато се удължават само сроковете за провеждане на процедурата, </w:t>
            </w:r>
            <w:r w:rsidRPr="000A7FDB">
              <w:rPr>
                <w:b/>
                <w:sz w:val="20"/>
                <w:szCs w:val="20"/>
                <w:u w:val="single"/>
              </w:rPr>
              <w:t xml:space="preserve">се допуска повече от едно </w:t>
            </w:r>
            <w:r>
              <w:rPr>
                <w:b/>
                <w:sz w:val="20"/>
                <w:szCs w:val="20"/>
                <w:u w:val="single"/>
              </w:rPr>
              <w:t>обявление за изменение</w:t>
            </w:r>
            <w:r w:rsidRPr="000A7FDB">
              <w:rPr>
                <w:b/>
                <w:sz w:val="20"/>
                <w:szCs w:val="20"/>
                <w:u w:val="single"/>
              </w:rPr>
              <w:t>.</w:t>
            </w:r>
          </w:p>
          <w:p w14:paraId="47F04B76" w14:textId="77777777" w:rsidR="00B20668" w:rsidRDefault="00B20668" w:rsidP="006E176A">
            <w:pPr>
              <w:jc w:val="both"/>
              <w:rPr>
                <w:b/>
                <w:i/>
                <w:sz w:val="20"/>
                <w:szCs w:val="20"/>
              </w:rPr>
            </w:pPr>
          </w:p>
          <w:p w14:paraId="688BD557" w14:textId="77777777" w:rsidR="00B20668" w:rsidRDefault="00B20668" w:rsidP="006E176A">
            <w:pPr>
              <w:jc w:val="both"/>
              <w:rPr>
                <w:sz w:val="20"/>
                <w:szCs w:val="20"/>
              </w:rPr>
            </w:pPr>
            <w:r w:rsidRPr="00A24A89">
              <w:rPr>
                <w:b/>
                <w:i/>
                <w:sz w:val="20"/>
                <w:szCs w:val="20"/>
              </w:rPr>
              <w:t xml:space="preserve">Обхват на промените: </w:t>
            </w:r>
            <w:r w:rsidRPr="000A7FDB">
              <w:rPr>
                <w:sz w:val="20"/>
                <w:szCs w:val="20"/>
              </w:rPr>
              <w:t xml:space="preserve">Промяната може да обхваща всички изисквания за възлагане на поръчката, </w:t>
            </w:r>
            <w:r w:rsidRPr="000017B6">
              <w:rPr>
                <w:b/>
                <w:sz w:val="20"/>
                <w:szCs w:val="20"/>
                <w:u w:val="single"/>
              </w:rPr>
              <w:t>с</w:t>
            </w:r>
            <w:r w:rsidRPr="00A77DDD">
              <w:rPr>
                <w:b/>
                <w:sz w:val="20"/>
                <w:szCs w:val="20"/>
                <w:u w:val="single"/>
              </w:rPr>
              <w:t xml:space="preserve"> </w:t>
            </w:r>
            <w:r w:rsidRPr="000017B6">
              <w:rPr>
                <w:b/>
                <w:sz w:val="20"/>
                <w:szCs w:val="20"/>
                <w:u w:val="single"/>
              </w:rPr>
              <w:t>изключение условията, които биха променили кръга на заинтересованите лица</w:t>
            </w:r>
            <w:r>
              <w:rPr>
                <w:sz w:val="20"/>
                <w:szCs w:val="20"/>
              </w:rPr>
              <w:t xml:space="preserve">. </w:t>
            </w:r>
          </w:p>
          <w:p w14:paraId="578464E3" w14:textId="77777777" w:rsidR="00B20668" w:rsidRDefault="00B20668" w:rsidP="006E176A">
            <w:pPr>
              <w:jc w:val="both"/>
              <w:rPr>
                <w:b/>
                <w:i/>
                <w:sz w:val="20"/>
                <w:szCs w:val="20"/>
              </w:rPr>
            </w:pPr>
          </w:p>
          <w:p w14:paraId="0D1F4317" w14:textId="1E2A1BD5" w:rsidR="00B20668" w:rsidRDefault="00B20668" w:rsidP="006E176A">
            <w:pPr>
              <w:jc w:val="both"/>
              <w:rPr>
                <w:sz w:val="20"/>
                <w:szCs w:val="20"/>
              </w:rPr>
            </w:pPr>
            <w:r w:rsidRPr="00A24A89">
              <w:rPr>
                <w:b/>
                <w:i/>
                <w:sz w:val="20"/>
                <w:szCs w:val="20"/>
              </w:rPr>
              <w:t>Време на промяната:</w:t>
            </w:r>
            <w:r>
              <w:rPr>
                <w:sz w:val="20"/>
                <w:szCs w:val="20"/>
              </w:rPr>
              <w:t xml:space="preserve"> Изменението</w:t>
            </w:r>
            <w:r w:rsidRPr="000A7FDB">
              <w:rPr>
                <w:sz w:val="20"/>
                <w:szCs w:val="20"/>
              </w:rPr>
              <w:t xml:space="preserve"> се прави до 14 дни от </w:t>
            </w:r>
            <w:r w:rsidRPr="00132567">
              <w:rPr>
                <w:b/>
                <w:sz w:val="20"/>
                <w:szCs w:val="20"/>
              </w:rPr>
              <w:t>ПУБЛИКУВАНЕ</w:t>
            </w:r>
            <w:r w:rsidRPr="000A7FDB">
              <w:rPr>
                <w:sz w:val="20"/>
                <w:szCs w:val="20"/>
              </w:rPr>
              <w:t xml:space="preserve"> на обявлението</w:t>
            </w:r>
            <w:r>
              <w:rPr>
                <w:sz w:val="20"/>
                <w:szCs w:val="20"/>
              </w:rPr>
              <w:t>, респективно 5 дни от публикуване на обявлението при използване на съкратени срокове на основание чл. 74, ал. 2 и 4 от ЗОП (съответно обявление за предварителна информация или необходимост от спешно възлагане).</w:t>
            </w:r>
            <w:r w:rsidR="004A6E89">
              <w:rPr>
                <w:sz w:val="20"/>
                <w:szCs w:val="20"/>
              </w:rPr>
              <w:t xml:space="preserve"> </w:t>
            </w:r>
          </w:p>
          <w:p w14:paraId="507A8801" w14:textId="0B73FC0E" w:rsidR="00FF2C5D" w:rsidRPr="000A7FDB" w:rsidRDefault="00FF2C5D" w:rsidP="006E176A">
            <w:pPr>
              <w:jc w:val="both"/>
              <w:rPr>
                <w:sz w:val="20"/>
                <w:szCs w:val="20"/>
              </w:rPr>
            </w:pPr>
            <w:r>
              <w:rPr>
                <w:sz w:val="20"/>
                <w:szCs w:val="20"/>
              </w:rPr>
              <w:t xml:space="preserve">В </w:t>
            </w:r>
            <w:r w:rsidRPr="00FF2C5D">
              <w:rPr>
                <w:sz w:val="20"/>
                <w:szCs w:val="20"/>
              </w:rPr>
              <w:t>сила от 01.02.2024 г.</w:t>
            </w:r>
            <w:r>
              <w:rPr>
                <w:sz w:val="20"/>
                <w:szCs w:val="20"/>
              </w:rPr>
              <w:t xml:space="preserve">: </w:t>
            </w:r>
            <w:r w:rsidRPr="004A7A72">
              <w:rPr>
                <w:sz w:val="20"/>
                <w:szCs w:val="20"/>
              </w:rPr>
              <w:t>Чл. 100. </w:t>
            </w:r>
            <w:r w:rsidR="007263F3">
              <w:rPr>
                <w:sz w:val="20"/>
                <w:szCs w:val="20"/>
              </w:rPr>
              <w:t>От ЗОП</w:t>
            </w:r>
            <w:r w:rsidR="004F500B">
              <w:rPr>
                <w:sz w:val="20"/>
                <w:szCs w:val="20"/>
              </w:rPr>
              <w:t xml:space="preserve"> </w:t>
            </w:r>
            <w:r w:rsidRPr="004A7A72">
              <w:rPr>
                <w:sz w:val="20"/>
                <w:szCs w:val="20"/>
              </w:rPr>
              <w:t>(1)  Възложителят може, по собствена инициатива или по искане на заинтересовано лице, да направи промени в условията на процедурата, посочени в обявлението, с което се оповестява откриването на процедурата, в поканата за потвърждаване на интерес, в документацията за обществената поръчка и в описателния документ. Промените не трябва да въвеждат условия, които биха променили кръга на заинтересованите лица. (2) Заинтересованите лица могат да правят предложения за промени в документите по </w:t>
            </w:r>
            <w:hyperlink r:id="rId21" w:history="1">
              <w:r w:rsidRPr="004A7A72">
                <w:rPr>
                  <w:sz w:val="20"/>
                  <w:szCs w:val="20"/>
                </w:rPr>
                <w:t>ал. 1</w:t>
              </w:r>
            </w:hyperlink>
            <w:r w:rsidRPr="004A7A72">
              <w:rPr>
                <w:sz w:val="20"/>
                <w:szCs w:val="20"/>
              </w:rPr>
              <w:t> в 10-дневен срок от публикуването на обявлението в РОП, с което се оповестява откриването на процедурата, и/или от получаване на поканата за потвърждаване на интерес. (3Възложителят може да направи промените по </w:t>
            </w:r>
            <w:hyperlink r:id="rId22" w:history="1">
              <w:r w:rsidRPr="004A7A72">
                <w:rPr>
                  <w:sz w:val="20"/>
                  <w:szCs w:val="20"/>
                </w:rPr>
                <w:t>ал. 1</w:t>
              </w:r>
            </w:hyperlink>
            <w:r w:rsidRPr="004A7A72">
              <w:rPr>
                <w:sz w:val="20"/>
                <w:szCs w:val="20"/>
              </w:rPr>
              <w:t> еднократно в 14-дневен срок от публикуването в РОП на обявлението, с което се оповестява откриването на процедурата. (4)  Когато се правят промени в поканата за потвърждаване на интерес, в 14-дневен срок от изпращането й възложителят изпраща на лицата, заявили интерес, нова покана и решението за одобряване на промените. (5) При процедури, в които сроковете за получаване на оферти са съкратени по </w:t>
            </w:r>
            <w:hyperlink r:id="rId23" w:history="1">
              <w:r w:rsidRPr="004A7A72">
                <w:rPr>
                  <w:sz w:val="20"/>
                  <w:szCs w:val="20"/>
                </w:rPr>
                <w:t>чл. 74, ал. 2</w:t>
              </w:r>
            </w:hyperlink>
            <w:r w:rsidRPr="004A7A72">
              <w:rPr>
                <w:sz w:val="20"/>
                <w:szCs w:val="20"/>
              </w:rPr>
              <w:t> или </w:t>
            </w:r>
            <w:hyperlink r:id="rId24" w:history="1">
              <w:r w:rsidRPr="004A7A72">
                <w:rPr>
                  <w:sz w:val="20"/>
                  <w:szCs w:val="20"/>
                </w:rPr>
                <w:t>чл. 133, ал. 2</w:t>
              </w:r>
            </w:hyperlink>
            <w:r w:rsidRPr="004A7A72">
              <w:rPr>
                <w:sz w:val="20"/>
                <w:szCs w:val="20"/>
              </w:rPr>
              <w:t>, както и когато сроковете за заявления за участие и/или оферти са съкратени поради необходимост от спешно възлагане, срокът по </w:t>
            </w:r>
            <w:hyperlink r:id="rId25" w:history="1">
              <w:r w:rsidRPr="004A7A72">
                <w:rPr>
                  <w:sz w:val="20"/>
                  <w:szCs w:val="20"/>
                </w:rPr>
                <w:t>ал. 2</w:t>
              </w:r>
            </w:hyperlink>
            <w:r w:rsidRPr="004A7A72">
              <w:rPr>
                <w:sz w:val="20"/>
                <w:szCs w:val="20"/>
              </w:rPr>
              <w:t> е тридневен, а по </w:t>
            </w:r>
            <w:hyperlink r:id="rId26" w:history="1">
              <w:r w:rsidRPr="004A7A72">
                <w:rPr>
                  <w:sz w:val="20"/>
                  <w:szCs w:val="20"/>
                </w:rPr>
                <w:t>ал. 3</w:t>
              </w:r>
            </w:hyperlink>
            <w:r w:rsidRPr="004A7A72">
              <w:rPr>
                <w:sz w:val="20"/>
                <w:szCs w:val="20"/>
              </w:rPr>
              <w:t> и </w:t>
            </w:r>
            <w:hyperlink r:id="rId27" w:history="1">
              <w:r w:rsidRPr="004A7A72">
                <w:rPr>
                  <w:sz w:val="20"/>
                  <w:szCs w:val="20"/>
                </w:rPr>
                <w:t>4 - 5</w:t>
              </w:r>
            </w:hyperlink>
            <w:r w:rsidRPr="004A7A72">
              <w:rPr>
                <w:sz w:val="20"/>
                <w:szCs w:val="20"/>
              </w:rPr>
              <w:t>-дневен.</w:t>
            </w:r>
          </w:p>
          <w:p w14:paraId="035D8F0B" w14:textId="77777777" w:rsidR="00B20668" w:rsidRPr="000A7FDB" w:rsidRDefault="00B20668" w:rsidP="006E176A">
            <w:pPr>
              <w:jc w:val="both"/>
              <w:rPr>
                <w:sz w:val="20"/>
                <w:szCs w:val="20"/>
              </w:rPr>
            </w:pPr>
            <w:r w:rsidRPr="000A7FDB">
              <w:rPr>
                <w:sz w:val="20"/>
                <w:szCs w:val="20"/>
              </w:rPr>
              <w:t>След изтичането на този срок изменението може да обхваща само срок</w:t>
            </w:r>
            <w:r>
              <w:rPr>
                <w:sz w:val="20"/>
                <w:szCs w:val="20"/>
              </w:rPr>
              <w:t xml:space="preserve">а </w:t>
            </w:r>
            <w:r w:rsidRPr="000A7FDB">
              <w:rPr>
                <w:sz w:val="20"/>
                <w:szCs w:val="20"/>
              </w:rPr>
              <w:t xml:space="preserve">за получаване на офертите (чл. </w:t>
            </w:r>
            <w:r>
              <w:rPr>
                <w:sz w:val="20"/>
                <w:szCs w:val="20"/>
              </w:rPr>
              <w:t>100</w:t>
            </w:r>
            <w:r w:rsidRPr="000A7FDB">
              <w:rPr>
                <w:sz w:val="20"/>
                <w:szCs w:val="20"/>
              </w:rPr>
              <w:t xml:space="preserve">, ал. </w:t>
            </w:r>
            <w:r>
              <w:rPr>
                <w:sz w:val="20"/>
                <w:szCs w:val="20"/>
              </w:rPr>
              <w:t>6</w:t>
            </w:r>
            <w:r w:rsidRPr="000A7FDB">
              <w:rPr>
                <w:sz w:val="20"/>
                <w:szCs w:val="20"/>
              </w:rPr>
              <w:t xml:space="preserve"> от ЗОП).</w:t>
            </w:r>
          </w:p>
          <w:p w14:paraId="374549A0" w14:textId="77777777" w:rsidR="00B20668" w:rsidRDefault="00B20668" w:rsidP="006E176A">
            <w:pPr>
              <w:jc w:val="both"/>
              <w:rPr>
                <w:b/>
                <w:i/>
                <w:sz w:val="20"/>
                <w:szCs w:val="20"/>
              </w:rPr>
            </w:pPr>
          </w:p>
          <w:p w14:paraId="7826548A" w14:textId="77777777" w:rsidR="00B20668" w:rsidRDefault="00B20668" w:rsidP="006E176A">
            <w:pPr>
              <w:jc w:val="both"/>
              <w:rPr>
                <w:sz w:val="20"/>
                <w:szCs w:val="20"/>
              </w:rPr>
            </w:pPr>
            <w:r w:rsidRPr="00A24A89">
              <w:rPr>
                <w:b/>
                <w:i/>
                <w:sz w:val="20"/>
                <w:szCs w:val="20"/>
              </w:rPr>
              <w:t>Хипотези на задължението за удължаване на срока за получаване на офертите</w:t>
            </w:r>
            <w:r>
              <w:t xml:space="preserve"> (</w:t>
            </w:r>
            <w:r w:rsidRPr="00A23E57">
              <w:rPr>
                <w:b/>
                <w:i/>
                <w:sz w:val="20"/>
                <w:szCs w:val="20"/>
              </w:rPr>
              <w:t>чл. 100, ал. 7</w:t>
            </w:r>
            <w:r>
              <w:rPr>
                <w:b/>
                <w:i/>
                <w:sz w:val="20"/>
                <w:szCs w:val="20"/>
              </w:rPr>
              <w:t xml:space="preserve"> и ал. 11</w:t>
            </w:r>
            <w:r w:rsidRPr="00A23E57">
              <w:rPr>
                <w:b/>
                <w:i/>
                <w:sz w:val="20"/>
                <w:szCs w:val="20"/>
              </w:rPr>
              <w:t xml:space="preserve"> от ЗОП</w:t>
            </w:r>
            <w:r>
              <w:rPr>
                <w:b/>
                <w:i/>
                <w:sz w:val="20"/>
                <w:szCs w:val="20"/>
              </w:rPr>
              <w:t>)</w:t>
            </w:r>
            <w:r w:rsidRPr="00A24A89">
              <w:rPr>
                <w:b/>
                <w:i/>
                <w:sz w:val="20"/>
                <w:szCs w:val="20"/>
              </w:rPr>
              <w:t>:</w:t>
            </w:r>
            <w:r>
              <w:rPr>
                <w:sz w:val="20"/>
                <w:szCs w:val="20"/>
              </w:rPr>
              <w:t xml:space="preserve"> </w:t>
            </w:r>
          </w:p>
          <w:p w14:paraId="71863508" w14:textId="77777777" w:rsidR="00B20668" w:rsidRDefault="00B20668" w:rsidP="006E176A">
            <w:pPr>
              <w:jc w:val="both"/>
              <w:rPr>
                <w:sz w:val="20"/>
                <w:szCs w:val="20"/>
              </w:rPr>
            </w:pPr>
            <w:r>
              <w:rPr>
                <w:sz w:val="20"/>
                <w:szCs w:val="20"/>
              </w:rPr>
              <w:t>- при съществени</w:t>
            </w:r>
            <w:r w:rsidRPr="0064536C">
              <w:rPr>
                <w:sz w:val="20"/>
                <w:szCs w:val="20"/>
              </w:rPr>
              <w:t xml:space="preserve"> изменения в условията по обществената поръчка, които </w:t>
            </w:r>
            <w:r>
              <w:rPr>
                <w:b/>
                <w:sz w:val="20"/>
                <w:szCs w:val="20"/>
              </w:rPr>
              <w:t>налагат промяна</w:t>
            </w:r>
            <w:r w:rsidRPr="000017B6">
              <w:rPr>
                <w:b/>
                <w:sz w:val="20"/>
                <w:szCs w:val="20"/>
              </w:rPr>
              <w:t xml:space="preserve"> в офертите</w:t>
            </w:r>
            <w:r w:rsidRPr="0064536C">
              <w:rPr>
                <w:sz w:val="20"/>
                <w:szCs w:val="20"/>
              </w:rPr>
              <w:t xml:space="preserve"> на участниците</w:t>
            </w:r>
            <w:r>
              <w:rPr>
                <w:sz w:val="20"/>
                <w:szCs w:val="20"/>
              </w:rPr>
              <w:t>;</w:t>
            </w:r>
            <w:r w:rsidRPr="0064536C">
              <w:rPr>
                <w:sz w:val="20"/>
                <w:szCs w:val="20"/>
              </w:rPr>
              <w:t xml:space="preserve"> </w:t>
            </w:r>
          </w:p>
          <w:p w14:paraId="44AD5A55" w14:textId="77777777" w:rsidR="00B20668" w:rsidRDefault="00B20668" w:rsidP="006E176A">
            <w:pPr>
              <w:jc w:val="both"/>
              <w:rPr>
                <w:b/>
                <w:sz w:val="20"/>
                <w:szCs w:val="20"/>
              </w:rPr>
            </w:pPr>
            <w:r>
              <w:rPr>
                <w:sz w:val="20"/>
                <w:szCs w:val="20"/>
              </w:rPr>
              <w:t xml:space="preserve">- </w:t>
            </w:r>
            <w:r w:rsidRPr="00A23E57">
              <w:rPr>
                <w:sz w:val="20"/>
                <w:szCs w:val="20"/>
              </w:rPr>
              <w:t>при своевременно поискани разяснения, когато не могат да бъдат предоставени в срока по чл. 33, ал. 2 от ЗОП</w:t>
            </w:r>
            <w:r>
              <w:rPr>
                <w:sz w:val="20"/>
                <w:szCs w:val="20"/>
              </w:rPr>
              <w:t>;</w:t>
            </w:r>
          </w:p>
          <w:p w14:paraId="496F5468" w14:textId="77777777" w:rsidR="00B20668" w:rsidRDefault="00B20668" w:rsidP="006E176A">
            <w:pPr>
              <w:jc w:val="both"/>
              <w:rPr>
                <w:sz w:val="20"/>
                <w:szCs w:val="20"/>
              </w:rPr>
            </w:pPr>
            <w:r>
              <w:rPr>
                <w:b/>
                <w:sz w:val="20"/>
                <w:szCs w:val="20"/>
              </w:rPr>
              <w:t xml:space="preserve">- </w:t>
            </w:r>
            <w:r w:rsidRPr="00A24A89">
              <w:rPr>
                <w:sz w:val="20"/>
                <w:szCs w:val="20"/>
              </w:rPr>
              <w:t>във връзка с производство по обжалване</w:t>
            </w:r>
            <w:r w:rsidRPr="000A7FDB">
              <w:rPr>
                <w:sz w:val="20"/>
                <w:szCs w:val="20"/>
              </w:rPr>
              <w:t>.</w:t>
            </w:r>
          </w:p>
          <w:p w14:paraId="4F05F857" w14:textId="45CA7F45" w:rsidR="00B20668" w:rsidRDefault="00B20668" w:rsidP="006E176A">
            <w:pPr>
              <w:jc w:val="both"/>
              <w:rPr>
                <w:sz w:val="20"/>
                <w:szCs w:val="20"/>
              </w:rPr>
            </w:pPr>
            <w:r>
              <w:rPr>
                <w:sz w:val="20"/>
                <w:szCs w:val="20"/>
              </w:rPr>
              <w:t xml:space="preserve">Съгласно чл. 100, ал. </w:t>
            </w:r>
            <w:r w:rsidR="00FF2C5D">
              <w:rPr>
                <w:sz w:val="20"/>
                <w:szCs w:val="20"/>
              </w:rPr>
              <w:t>7, т. 1</w:t>
            </w:r>
            <w:r>
              <w:rPr>
                <w:sz w:val="20"/>
                <w:szCs w:val="20"/>
              </w:rPr>
              <w:t xml:space="preserve"> от ЗОП удължаването на срока </w:t>
            </w:r>
            <w:r w:rsidR="00FF2C5D">
              <w:rPr>
                <w:sz w:val="20"/>
                <w:szCs w:val="20"/>
              </w:rPr>
              <w:t xml:space="preserve">когато </w:t>
            </w:r>
            <w:r w:rsidR="00FF2C5D" w:rsidRPr="00FF2C5D">
              <w:rPr>
                <w:sz w:val="20"/>
                <w:szCs w:val="20"/>
              </w:rPr>
              <w:t>са внесени съществени изменения в условията по обявената поръчка, които налагат промяна в офертите на участниците</w:t>
            </w:r>
            <w:r w:rsidR="00FF2C5D" w:rsidRPr="00FF2C5D" w:rsidDel="00FF2C5D">
              <w:rPr>
                <w:sz w:val="20"/>
                <w:szCs w:val="20"/>
              </w:rPr>
              <w:t xml:space="preserve"> </w:t>
            </w:r>
            <w:r>
              <w:rPr>
                <w:sz w:val="20"/>
                <w:szCs w:val="20"/>
              </w:rPr>
              <w:t>трябва да е съобразено с времето, необходимо на лицата да се запознаят и да отразят промените или разясненията при изготвяне на офертите.</w:t>
            </w:r>
          </w:p>
          <w:p w14:paraId="3315044A" w14:textId="77777777" w:rsidR="00B20668" w:rsidRDefault="00B20668" w:rsidP="006E176A">
            <w:pPr>
              <w:jc w:val="both"/>
              <w:rPr>
                <w:b/>
                <w:sz w:val="20"/>
                <w:szCs w:val="20"/>
              </w:rPr>
            </w:pPr>
          </w:p>
          <w:p w14:paraId="485246D3" w14:textId="6FD60474" w:rsidR="00B20668" w:rsidRDefault="00B20668" w:rsidP="006E176A">
            <w:pPr>
              <w:jc w:val="both"/>
              <w:rPr>
                <w:sz w:val="20"/>
                <w:szCs w:val="20"/>
              </w:rPr>
            </w:pPr>
            <w:r w:rsidRPr="000A7FDB">
              <w:rPr>
                <w:b/>
                <w:sz w:val="20"/>
                <w:szCs w:val="20"/>
              </w:rPr>
              <w:t>Внимание!</w:t>
            </w:r>
            <w:r w:rsidRPr="000A7FDB">
              <w:rPr>
                <w:sz w:val="20"/>
                <w:szCs w:val="20"/>
              </w:rPr>
              <w:t xml:space="preserve"> </w:t>
            </w:r>
            <w:r w:rsidR="00FF2C5D">
              <w:rPr>
                <w:sz w:val="20"/>
                <w:szCs w:val="20"/>
              </w:rPr>
              <w:t>У</w:t>
            </w:r>
            <w:r>
              <w:rPr>
                <w:sz w:val="20"/>
                <w:szCs w:val="20"/>
              </w:rPr>
              <w:t>казание относно срока, с който следва да се удължи срокът за получаване на оферти.</w:t>
            </w:r>
          </w:p>
          <w:p w14:paraId="1773F27C" w14:textId="073E3B94" w:rsidR="00B20668" w:rsidRDefault="00B20668" w:rsidP="006E176A">
            <w:pPr>
              <w:jc w:val="both"/>
              <w:rPr>
                <w:sz w:val="20"/>
                <w:szCs w:val="20"/>
              </w:rPr>
            </w:pPr>
            <w:r>
              <w:rPr>
                <w:sz w:val="20"/>
                <w:szCs w:val="20"/>
              </w:rPr>
              <w:lastRenderedPageBreak/>
              <w:t>чл. 100, ал. 7, т. 1 и 2</w:t>
            </w:r>
            <w:r w:rsidR="007263F3">
              <w:rPr>
                <w:sz w:val="20"/>
                <w:szCs w:val="20"/>
              </w:rPr>
              <w:t xml:space="preserve"> от ЗОП</w:t>
            </w:r>
            <w:r w:rsidR="00FF2C5D">
              <w:rPr>
                <w:sz w:val="20"/>
                <w:szCs w:val="20"/>
              </w:rPr>
              <w:t>:</w:t>
            </w:r>
          </w:p>
          <w:p w14:paraId="562A2CC1" w14:textId="77777777" w:rsidR="00B20668" w:rsidRDefault="00B20668" w:rsidP="006E176A">
            <w:pPr>
              <w:jc w:val="both"/>
              <w:rPr>
                <w:b/>
                <w:i/>
                <w:sz w:val="20"/>
                <w:szCs w:val="20"/>
              </w:rPr>
            </w:pPr>
            <w:r w:rsidRPr="00132567">
              <w:rPr>
                <w:i/>
                <w:sz w:val="20"/>
                <w:szCs w:val="20"/>
              </w:rPr>
              <w:t xml:space="preserve">- </w:t>
            </w:r>
            <w:r>
              <w:rPr>
                <w:i/>
                <w:sz w:val="20"/>
                <w:szCs w:val="20"/>
              </w:rPr>
              <w:t xml:space="preserve">първа хипотеза; </w:t>
            </w:r>
            <w:r w:rsidRPr="00132567">
              <w:rPr>
                <w:i/>
                <w:sz w:val="20"/>
                <w:szCs w:val="20"/>
              </w:rPr>
              <w:t xml:space="preserve">новият срок трябва да е съобразен с времето, необходимо на лицата да се запознаят и да отразят промените, но </w:t>
            </w:r>
            <w:r w:rsidRPr="00132567">
              <w:rPr>
                <w:b/>
                <w:i/>
                <w:sz w:val="20"/>
                <w:szCs w:val="20"/>
              </w:rPr>
              <w:t>не може да е по-кратък от първоначално определения</w:t>
            </w:r>
            <w:r>
              <w:rPr>
                <w:b/>
                <w:i/>
                <w:sz w:val="20"/>
                <w:szCs w:val="20"/>
              </w:rPr>
              <w:t>.</w:t>
            </w:r>
          </w:p>
          <w:p w14:paraId="2B03BA50" w14:textId="77777777" w:rsidR="00B20668" w:rsidRPr="00132567" w:rsidRDefault="00B20668" w:rsidP="006E176A">
            <w:pPr>
              <w:jc w:val="both"/>
              <w:rPr>
                <w:i/>
                <w:sz w:val="20"/>
                <w:szCs w:val="20"/>
              </w:rPr>
            </w:pPr>
            <w:r>
              <w:rPr>
                <w:i/>
                <w:sz w:val="20"/>
                <w:szCs w:val="20"/>
              </w:rPr>
              <w:t xml:space="preserve">- втора хипотеза; </w:t>
            </w:r>
            <w:r w:rsidRPr="00132567">
              <w:rPr>
                <w:i/>
                <w:sz w:val="20"/>
                <w:szCs w:val="20"/>
              </w:rPr>
              <w:t xml:space="preserve">от деня на публикуване на разясненията в профила на купувача до крайния срок за подаване на оферти не може да има </w:t>
            </w:r>
            <w:r w:rsidRPr="00132567">
              <w:rPr>
                <w:b/>
                <w:i/>
                <w:sz w:val="20"/>
                <w:szCs w:val="20"/>
              </w:rPr>
              <w:t>по-малко от 6 дни, съответно 4 дни.</w:t>
            </w:r>
          </w:p>
          <w:p w14:paraId="490F4C81" w14:textId="77777777" w:rsidR="00B20668" w:rsidRPr="00132567" w:rsidRDefault="00B20668" w:rsidP="006E176A">
            <w:pPr>
              <w:jc w:val="both"/>
              <w:rPr>
                <w:i/>
                <w:sz w:val="20"/>
                <w:szCs w:val="20"/>
              </w:rPr>
            </w:pPr>
          </w:p>
          <w:p w14:paraId="6AF6C89A" w14:textId="77777777" w:rsidR="00B20668" w:rsidRDefault="00B20668" w:rsidP="006E176A">
            <w:pPr>
              <w:jc w:val="both"/>
              <w:rPr>
                <w:sz w:val="20"/>
                <w:szCs w:val="20"/>
              </w:rPr>
            </w:pPr>
            <w:r w:rsidRPr="00065D3A">
              <w:rPr>
                <w:b/>
                <w:sz w:val="20"/>
                <w:szCs w:val="20"/>
              </w:rPr>
              <w:t>Внимание!</w:t>
            </w:r>
            <w:r>
              <w:rPr>
                <w:sz w:val="20"/>
                <w:szCs w:val="20"/>
              </w:rPr>
              <w:t xml:space="preserve"> Съществена промяна би могла да бъде </w:t>
            </w:r>
            <w:r w:rsidRPr="00411111">
              <w:rPr>
                <w:sz w:val="20"/>
                <w:szCs w:val="20"/>
              </w:rPr>
              <w:t>пром</w:t>
            </w:r>
            <w:r>
              <w:rPr>
                <w:sz w:val="20"/>
                <w:szCs w:val="20"/>
              </w:rPr>
              <w:t>я</w:t>
            </w:r>
            <w:r w:rsidRPr="00411111">
              <w:rPr>
                <w:sz w:val="20"/>
                <w:szCs w:val="20"/>
              </w:rPr>
              <w:t>н</w:t>
            </w:r>
            <w:r>
              <w:rPr>
                <w:sz w:val="20"/>
                <w:szCs w:val="20"/>
              </w:rPr>
              <w:t>а</w:t>
            </w:r>
            <w:r w:rsidRPr="00411111">
              <w:rPr>
                <w:sz w:val="20"/>
                <w:szCs w:val="20"/>
              </w:rPr>
              <w:t xml:space="preserve">, </w:t>
            </w:r>
            <w:r>
              <w:rPr>
                <w:sz w:val="20"/>
                <w:szCs w:val="20"/>
              </w:rPr>
              <w:t xml:space="preserve">отнасяща се до: </w:t>
            </w:r>
          </w:p>
          <w:p w14:paraId="187AB0B0" w14:textId="77777777" w:rsidR="00B20668" w:rsidRDefault="00B20668" w:rsidP="006E176A">
            <w:pPr>
              <w:jc w:val="both"/>
              <w:rPr>
                <w:sz w:val="20"/>
                <w:szCs w:val="20"/>
              </w:rPr>
            </w:pPr>
            <w:r w:rsidRPr="00411111">
              <w:rPr>
                <w:sz w:val="20"/>
                <w:szCs w:val="20"/>
              </w:rPr>
              <w:t>предмета</w:t>
            </w:r>
            <w:r>
              <w:rPr>
                <w:sz w:val="20"/>
                <w:szCs w:val="20"/>
              </w:rPr>
              <w:t xml:space="preserve"> – включване на допълнителна дейност или отпаднала такава; </w:t>
            </w:r>
          </w:p>
          <w:p w14:paraId="35D9036A" w14:textId="77777777" w:rsidR="00B20668" w:rsidRDefault="00B20668" w:rsidP="006E176A">
            <w:pPr>
              <w:jc w:val="both"/>
              <w:rPr>
                <w:sz w:val="20"/>
                <w:szCs w:val="20"/>
              </w:rPr>
            </w:pPr>
            <w:r w:rsidRPr="00411111">
              <w:rPr>
                <w:sz w:val="20"/>
                <w:szCs w:val="20"/>
              </w:rPr>
              <w:t>обема</w:t>
            </w:r>
            <w:r>
              <w:rPr>
                <w:sz w:val="20"/>
                <w:szCs w:val="20"/>
              </w:rPr>
              <w:t xml:space="preserve"> – промяна в брой на реализирани услуги – брой обучения, промяна в броя на доставяни компютри и/или оборудване;</w:t>
            </w:r>
          </w:p>
          <w:p w14:paraId="6164CB2E" w14:textId="77777777" w:rsidR="00B20668" w:rsidRDefault="00B20668" w:rsidP="006E176A">
            <w:pPr>
              <w:jc w:val="both"/>
              <w:rPr>
                <w:sz w:val="20"/>
                <w:szCs w:val="20"/>
              </w:rPr>
            </w:pPr>
            <w:r>
              <w:rPr>
                <w:sz w:val="20"/>
                <w:szCs w:val="20"/>
              </w:rPr>
              <w:t xml:space="preserve">промяна в техническата спецификация, чрез включване на допълнителни специфични изисквания; </w:t>
            </w:r>
          </w:p>
          <w:p w14:paraId="72D37D19" w14:textId="77777777" w:rsidR="00B20668" w:rsidRDefault="00B20668" w:rsidP="006E176A">
            <w:pPr>
              <w:jc w:val="both"/>
              <w:rPr>
                <w:sz w:val="20"/>
                <w:szCs w:val="20"/>
              </w:rPr>
            </w:pPr>
            <w:r w:rsidRPr="00411111">
              <w:rPr>
                <w:sz w:val="20"/>
                <w:szCs w:val="20"/>
              </w:rPr>
              <w:t>срока</w:t>
            </w:r>
            <w:r>
              <w:rPr>
                <w:sz w:val="20"/>
                <w:szCs w:val="20"/>
              </w:rPr>
              <w:t xml:space="preserve"> за изпълнение; </w:t>
            </w:r>
          </w:p>
          <w:p w14:paraId="36731CAC" w14:textId="77777777" w:rsidR="00B20668" w:rsidRDefault="00B20668" w:rsidP="006E176A">
            <w:pPr>
              <w:jc w:val="both"/>
              <w:rPr>
                <w:sz w:val="20"/>
                <w:szCs w:val="20"/>
              </w:rPr>
            </w:pPr>
            <w:r w:rsidRPr="00411111">
              <w:rPr>
                <w:sz w:val="20"/>
                <w:szCs w:val="20"/>
              </w:rPr>
              <w:t xml:space="preserve">критериите за </w:t>
            </w:r>
            <w:r>
              <w:rPr>
                <w:sz w:val="20"/>
                <w:szCs w:val="20"/>
              </w:rPr>
              <w:t>подбор;</w:t>
            </w:r>
            <w:r w:rsidRPr="00411111">
              <w:rPr>
                <w:sz w:val="20"/>
                <w:szCs w:val="20"/>
              </w:rPr>
              <w:t xml:space="preserve"> </w:t>
            </w:r>
          </w:p>
          <w:p w14:paraId="791FBE3C" w14:textId="77777777" w:rsidR="00B20668" w:rsidRDefault="00B20668" w:rsidP="006E176A">
            <w:pPr>
              <w:jc w:val="both"/>
              <w:rPr>
                <w:sz w:val="20"/>
                <w:szCs w:val="20"/>
              </w:rPr>
            </w:pPr>
            <w:r w:rsidRPr="00411111">
              <w:rPr>
                <w:sz w:val="20"/>
                <w:szCs w:val="20"/>
              </w:rPr>
              <w:t>изискванията за изпълнение</w:t>
            </w:r>
            <w:r>
              <w:rPr>
                <w:sz w:val="20"/>
                <w:szCs w:val="20"/>
              </w:rPr>
              <w:t>;</w:t>
            </w:r>
            <w:r w:rsidRPr="00411111">
              <w:rPr>
                <w:sz w:val="20"/>
                <w:szCs w:val="20"/>
              </w:rPr>
              <w:t xml:space="preserve"> </w:t>
            </w:r>
          </w:p>
          <w:p w14:paraId="51D1F623" w14:textId="77777777" w:rsidR="00B20668" w:rsidRDefault="00B20668" w:rsidP="006E176A">
            <w:pPr>
              <w:jc w:val="both"/>
              <w:rPr>
                <w:sz w:val="20"/>
                <w:szCs w:val="20"/>
              </w:rPr>
            </w:pPr>
            <w:r w:rsidRPr="00411111">
              <w:rPr>
                <w:sz w:val="20"/>
                <w:szCs w:val="20"/>
              </w:rPr>
              <w:t>критерия за оценка, тежестта на показателите за оценка и методиката за определяне на икономически най-изгодната оферта</w:t>
            </w:r>
            <w:r>
              <w:rPr>
                <w:sz w:val="20"/>
                <w:szCs w:val="20"/>
              </w:rPr>
              <w:t xml:space="preserve"> и др.</w:t>
            </w:r>
          </w:p>
          <w:p w14:paraId="7EDC7DBE" w14:textId="77777777" w:rsidR="00B20668" w:rsidRDefault="00B20668" w:rsidP="006E176A">
            <w:pPr>
              <w:jc w:val="both"/>
              <w:rPr>
                <w:sz w:val="20"/>
                <w:szCs w:val="20"/>
              </w:rPr>
            </w:pPr>
          </w:p>
          <w:p w14:paraId="6BD0EAD7" w14:textId="79804F90" w:rsidR="00B20668" w:rsidRDefault="00B20668" w:rsidP="006E176A">
            <w:pPr>
              <w:jc w:val="both"/>
              <w:rPr>
                <w:sz w:val="20"/>
                <w:szCs w:val="20"/>
              </w:rPr>
            </w:pPr>
            <w:r w:rsidRPr="000A7FDB">
              <w:rPr>
                <w:sz w:val="20"/>
                <w:szCs w:val="20"/>
              </w:rPr>
              <w:t>Когато</w:t>
            </w:r>
            <w:r>
              <w:rPr>
                <w:sz w:val="20"/>
                <w:szCs w:val="20"/>
              </w:rPr>
              <w:t xml:space="preserve"> е налице съответната съществена</w:t>
            </w:r>
            <w:r w:rsidRPr="000A7FDB">
              <w:rPr>
                <w:sz w:val="20"/>
                <w:szCs w:val="20"/>
              </w:rPr>
              <w:t xml:space="preserve"> промян</w:t>
            </w:r>
            <w:r>
              <w:rPr>
                <w:sz w:val="20"/>
                <w:szCs w:val="20"/>
              </w:rPr>
              <w:t>а</w:t>
            </w:r>
            <w:r w:rsidRPr="000A7FDB">
              <w:rPr>
                <w:sz w:val="20"/>
                <w:szCs w:val="20"/>
              </w:rPr>
              <w:t>, срокът за получаване на офертите задължително се удължава</w:t>
            </w:r>
            <w:r w:rsidR="007263F3" w:rsidRPr="004A7A72">
              <w:rPr>
                <w:b/>
                <w:bCs/>
              </w:rPr>
              <w:t xml:space="preserve">, </w:t>
            </w:r>
            <w:r w:rsidR="007263F3" w:rsidRPr="004A7A72">
              <w:rPr>
                <w:b/>
                <w:bCs/>
                <w:sz w:val="20"/>
                <w:szCs w:val="20"/>
              </w:rPr>
              <w:t>като не може да е по-кратък от първоначално определения</w:t>
            </w:r>
            <w:r w:rsidRPr="000A7FDB">
              <w:rPr>
                <w:sz w:val="20"/>
                <w:szCs w:val="20"/>
              </w:rPr>
              <w:t>.</w:t>
            </w:r>
          </w:p>
          <w:p w14:paraId="48CE2E05" w14:textId="77777777" w:rsidR="00B20668" w:rsidRPr="00133734" w:rsidRDefault="00B20668" w:rsidP="006E176A">
            <w:pPr>
              <w:jc w:val="both"/>
              <w:rPr>
                <w:sz w:val="20"/>
                <w:szCs w:val="20"/>
              </w:rPr>
            </w:pPr>
            <w:r w:rsidRPr="00A24A89">
              <w:rPr>
                <w:sz w:val="20"/>
                <w:szCs w:val="20"/>
              </w:rPr>
              <w:t xml:space="preserve">При </w:t>
            </w:r>
            <w:r>
              <w:rPr>
                <w:sz w:val="20"/>
                <w:szCs w:val="20"/>
              </w:rPr>
              <w:t xml:space="preserve">късно дадените </w:t>
            </w:r>
            <w:r w:rsidRPr="00A24A89">
              <w:rPr>
                <w:sz w:val="20"/>
                <w:szCs w:val="20"/>
              </w:rPr>
              <w:t>разяснения спрямо заложеното в чл. 33, ал. 2 от ЗОП, възложителят би следвало да удължи срок</w:t>
            </w:r>
            <w:r>
              <w:rPr>
                <w:sz w:val="20"/>
                <w:szCs w:val="20"/>
              </w:rPr>
              <w:t>а</w:t>
            </w:r>
            <w:r w:rsidRPr="00A24A89">
              <w:rPr>
                <w:sz w:val="20"/>
                <w:szCs w:val="20"/>
              </w:rPr>
              <w:t xml:space="preserve"> за получаване на оферти с</w:t>
            </w:r>
            <w:r>
              <w:rPr>
                <w:sz w:val="20"/>
                <w:szCs w:val="20"/>
              </w:rPr>
              <w:t xml:space="preserve"> броя </w:t>
            </w:r>
            <w:r w:rsidRPr="00A24A89">
              <w:rPr>
                <w:sz w:val="20"/>
                <w:szCs w:val="20"/>
              </w:rPr>
              <w:t>на забавата.</w:t>
            </w:r>
            <w:r>
              <w:rPr>
                <w:sz w:val="20"/>
                <w:szCs w:val="20"/>
              </w:rPr>
              <w:t xml:space="preserve"> </w:t>
            </w:r>
          </w:p>
          <w:p w14:paraId="28C84FA8" w14:textId="77777777" w:rsidR="00B20668" w:rsidRDefault="00B20668" w:rsidP="006E176A">
            <w:pPr>
              <w:jc w:val="both"/>
              <w:rPr>
                <w:b/>
                <w:sz w:val="20"/>
                <w:szCs w:val="20"/>
              </w:rPr>
            </w:pPr>
          </w:p>
          <w:p w14:paraId="27A4B1B4" w14:textId="77777777" w:rsidR="00B20668" w:rsidRDefault="00B20668" w:rsidP="006E176A">
            <w:pPr>
              <w:jc w:val="both"/>
              <w:rPr>
                <w:sz w:val="20"/>
                <w:szCs w:val="20"/>
              </w:rPr>
            </w:pPr>
            <w:r w:rsidRPr="00133734">
              <w:rPr>
                <w:b/>
                <w:sz w:val="20"/>
                <w:szCs w:val="20"/>
              </w:rPr>
              <w:t xml:space="preserve">ВАЖНО! </w:t>
            </w:r>
          </w:p>
          <w:p w14:paraId="74421FC7" w14:textId="77777777" w:rsidR="00B20668" w:rsidRDefault="00B20668" w:rsidP="006E176A">
            <w:pPr>
              <w:jc w:val="both"/>
              <w:rPr>
                <w:b/>
                <w:sz w:val="20"/>
                <w:szCs w:val="20"/>
              </w:rPr>
            </w:pPr>
            <w:r w:rsidRPr="00065D3A">
              <w:rPr>
                <w:b/>
                <w:sz w:val="20"/>
                <w:szCs w:val="20"/>
              </w:rPr>
              <w:t xml:space="preserve">В зависимост от същността на промяната следва да се направи анализ, дали последната не изменя условията, които биха променили кръга на заинтересованите лица. В този случай </w:t>
            </w:r>
            <w:r>
              <w:rPr>
                <w:b/>
                <w:sz w:val="20"/>
                <w:szCs w:val="20"/>
              </w:rPr>
              <w:t xml:space="preserve">вместо обявление за изменение или допълнителна информация, </w:t>
            </w:r>
            <w:r w:rsidRPr="00065D3A">
              <w:rPr>
                <w:b/>
                <w:sz w:val="20"/>
                <w:szCs w:val="20"/>
              </w:rPr>
              <w:t>възложителят следва да прекрати процедурата на основание чл. 110, ал. 1, т. 9 от ЗОП.</w:t>
            </w:r>
          </w:p>
          <w:p w14:paraId="27CA09E2" w14:textId="77777777" w:rsidR="00B20668" w:rsidRDefault="00B20668" w:rsidP="006E176A">
            <w:pPr>
              <w:jc w:val="both"/>
              <w:rPr>
                <w:sz w:val="20"/>
                <w:szCs w:val="20"/>
              </w:rPr>
            </w:pPr>
          </w:p>
          <w:p w14:paraId="0CE9EEDC" w14:textId="77777777" w:rsidR="00B20668" w:rsidRPr="00A24A89" w:rsidRDefault="00B20668" w:rsidP="006E176A">
            <w:pPr>
              <w:jc w:val="both"/>
              <w:rPr>
                <w:sz w:val="20"/>
                <w:szCs w:val="20"/>
              </w:rPr>
            </w:pPr>
            <w:r>
              <w:rPr>
                <w:sz w:val="20"/>
                <w:szCs w:val="20"/>
              </w:rPr>
              <w:t>При третата хипотеза на задължението за удължаване на срока за получаване на офертите (поради обжалване на процедурата) общата продължителност на срока за получаване на офертите без времето на спирането следва да е не по-кратка от първоначалния срок, определен от възложителя.</w:t>
            </w:r>
          </w:p>
          <w:p w14:paraId="057D138A" w14:textId="557E6387" w:rsidR="00B20668" w:rsidRPr="00F370DD" w:rsidRDefault="00B20668" w:rsidP="006E176A">
            <w:pPr>
              <w:jc w:val="both"/>
              <w:rPr>
                <w:color w:val="C0504D"/>
                <w:sz w:val="20"/>
                <w:szCs w:val="20"/>
              </w:rPr>
            </w:pPr>
            <w:r w:rsidRPr="00F370DD">
              <w:rPr>
                <w:b/>
                <w:color w:val="C0504D"/>
                <w:sz w:val="20"/>
                <w:szCs w:val="20"/>
              </w:rPr>
              <w:t xml:space="preserve">Насочващи източници на информация: </w:t>
            </w:r>
            <w:r w:rsidRPr="00F370DD">
              <w:rPr>
                <w:color w:val="C0504D"/>
                <w:sz w:val="20"/>
                <w:szCs w:val="20"/>
              </w:rPr>
              <w:t xml:space="preserve">прегледайте </w:t>
            </w:r>
            <w:r w:rsidR="00F47723">
              <w:rPr>
                <w:color w:val="C0504D"/>
                <w:sz w:val="20"/>
                <w:szCs w:val="20"/>
              </w:rPr>
              <w:t xml:space="preserve">новото обявление или </w:t>
            </w:r>
            <w:r>
              <w:rPr>
                <w:color w:val="C0504D"/>
                <w:sz w:val="20"/>
                <w:szCs w:val="20"/>
              </w:rPr>
              <w:t>обявлението</w:t>
            </w:r>
            <w:r w:rsidRPr="00F370DD">
              <w:rPr>
                <w:color w:val="C0504D"/>
                <w:sz w:val="20"/>
                <w:szCs w:val="20"/>
              </w:rPr>
              <w:t xml:space="preserve"> за </w:t>
            </w:r>
            <w:r>
              <w:rPr>
                <w:color w:val="C0504D"/>
                <w:sz w:val="20"/>
                <w:szCs w:val="20"/>
              </w:rPr>
              <w:t>изменение или допълнителна информация</w:t>
            </w:r>
            <w:r w:rsidRPr="00F370DD">
              <w:rPr>
                <w:color w:val="C0504D"/>
                <w:sz w:val="20"/>
                <w:szCs w:val="20"/>
              </w:rPr>
              <w:t>, ако има такова.</w:t>
            </w:r>
          </w:p>
          <w:p w14:paraId="7CECCD63" w14:textId="77777777" w:rsidR="00F47723" w:rsidRPr="00F47723" w:rsidRDefault="00F47723" w:rsidP="00F47723">
            <w:pPr>
              <w:spacing w:after="28" w:line="256" w:lineRule="auto"/>
              <w:ind w:left="2"/>
              <w:rPr>
                <w:sz w:val="20"/>
                <w:szCs w:val="20"/>
                <w:lang w:eastAsia="bg-BG"/>
              </w:rPr>
            </w:pPr>
            <w:r w:rsidRPr="004A7A72">
              <w:rPr>
                <w:color w:val="008000"/>
                <w:sz w:val="20"/>
                <w:szCs w:val="20"/>
              </w:rPr>
              <w:t xml:space="preserve">АНАЛИЗИРАЙТЕ: </w:t>
            </w:r>
          </w:p>
          <w:p w14:paraId="23903BFD" w14:textId="77777777" w:rsidR="00F47723" w:rsidRPr="004A7A72" w:rsidRDefault="00F47723" w:rsidP="00F47723">
            <w:pPr>
              <w:spacing w:after="16" w:line="256" w:lineRule="auto"/>
              <w:ind w:left="2"/>
              <w:rPr>
                <w:sz w:val="20"/>
                <w:szCs w:val="20"/>
              </w:rPr>
            </w:pPr>
            <w:r w:rsidRPr="004A7A72">
              <w:rPr>
                <w:b/>
                <w:color w:val="008000"/>
                <w:sz w:val="20"/>
                <w:szCs w:val="20"/>
              </w:rPr>
              <w:t xml:space="preserve">А) При съществени изменения в условията на процедурата: </w:t>
            </w:r>
          </w:p>
          <w:p w14:paraId="6F5A1779" w14:textId="77777777" w:rsidR="00F47723" w:rsidRPr="004A7A72" w:rsidRDefault="00F47723" w:rsidP="00F47723">
            <w:pPr>
              <w:numPr>
                <w:ilvl w:val="0"/>
                <w:numId w:val="36"/>
              </w:numPr>
              <w:spacing w:after="20" w:line="256" w:lineRule="auto"/>
              <w:ind w:right="21"/>
              <w:rPr>
                <w:sz w:val="20"/>
                <w:szCs w:val="20"/>
              </w:rPr>
            </w:pPr>
            <w:r w:rsidRPr="004A7A72">
              <w:rPr>
                <w:color w:val="008000"/>
                <w:sz w:val="20"/>
                <w:szCs w:val="20"/>
              </w:rPr>
              <w:t xml:space="preserve">броя на извършените промени; </w:t>
            </w:r>
          </w:p>
          <w:p w14:paraId="6E43707E" w14:textId="77777777" w:rsidR="00F47723" w:rsidRPr="004A7A72" w:rsidRDefault="00F47723" w:rsidP="00F47723">
            <w:pPr>
              <w:numPr>
                <w:ilvl w:val="0"/>
                <w:numId w:val="36"/>
              </w:numPr>
              <w:spacing w:after="2" w:line="278" w:lineRule="auto"/>
              <w:ind w:right="21"/>
              <w:rPr>
                <w:sz w:val="20"/>
                <w:szCs w:val="20"/>
              </w:rPr>
            </w:pPr>
            <w:r w:rsidRPr="004A7A72">
              <w:rPr>
                <w:color w:val="008000"/>
                <w:sz w:val="20"/>
                <w:szCs w:val="20"/>
              </w:rPr>
              <w:t xml:space="preserve">датата, на която е направена промяната, дали е в правно установените срокове; </w:t>
            </w:r>
          </w:p>
          <w:p w14:paraId="2C3F9593" w14:textId="77777777" w:rsidR="00F47723" w:rsidRPr="004A7A72" w:rsidRDefault="00F47723" w:rsidP="00F47723">
            <w:pPr>
              <w:numPr>
                <w:ilvl w:val="0"/>
                <w:numId w:val="36"/>
              </w:numPr>
              <w:spacing w:after="2" w:line="278" w:lineRule="auto"/>
              <w:ind w:right="21"/>
              <w:rPr>
                <w:sz w:val="20"/>
                <w:szCs w:val="20"/>
              </w:rPr>
            </w:pPr>
            <w:r w:rsidRPr="004A7A72">
              <w:rPr>
                <w:color w:val="008000"/>
                <w:sz w:val="20"/>
                <w:szCs w:val="20"/>
              </w:rPr>
              <w:t xml:space="preserve">обхвата на промяната; </w:t>
            </w:r>
          </w:p>
          <w:p w14:paraId="1E59EF5D" w14:textId="77777777" w:rsidR="00F47723" w:rsidRPr="004A7A72" w:rsidRDefault="00F47723" w:rsidP="00F47723">
            <w:pPr>
              <w:numPr>
                <w:ilvl w:val="0"/>
                <w:numId w:val="36"/>
              </w:numPr>
              <w:spacing w:after="24" w:line="252" w:lineRule="auto"/>
              <w:ind w:right="21"/>
              <w:rPr>
                <w:sz w:val="20"/>
                <w:szCs w:val="20"/>
              </w:rPr>
            </w:pPr>
            <w:r w:rsidRPr="004A7A72">
              <w:rPr>
                <w:color w:val="008000"/>
                <w:sz w:val="20"/>
                <w:szCs w:val="20"/>
              </w:rPr>
              <w:t xml:space="preserve">сроковете за провеждане на процедурата след промяната </w:t>
            </w:r>
          </w:p>
          <w:p w14:paraId="7B4076C8" w14:textId="77777777" w:rsidR="00F47723" w:rsidRPr="004A7A72" w:rsidRDefault="00F47723" w:rsidP="00F47723">
            <w:pPr>
              <w:numPr>
                <w:ilvl w:val="0"/>
                <w:numId w:val="36"/>
              </w:numPr>
              <w:spacing w:after="24" w:line="252" w:lineRule="auto"/>
              <w:ind w:right="21"/>
              <w:rPr>
                <w:sz w:val="20"/>
                <w:szCs w:val="20"/>
              </w:rPr>
            </w:pPr>
            <w:r w:rsidRPr="004A7A72">
              <w:rPr>
                <w:color w:val="008000"/>
                <w:sz w:val="20"/>
                <w:szCs w:val="20"/>
              </w:rPr>
              <w:lastRenderedPageBreak/>
              <w:t xml:space="preserve"> срок за получаване на офертите, дата за първо заседание на комисията за провеждане на процедурата и др. В тази връзка анализирайте дали възложителят е изпълнил задължението си за удължаването им, ако е възникнало;  </w:t>
            </w:r>
          </w:p>
          <w:p w14:paraId="7319D91B" w14:textId="77777777" w:rsidR="00F47723" w:rsidRPr="004A7A72" w:rsidRDefault="00F47723" w:rsidP="00F47723">
            <w:pPr>
              <w:spacing w:line="256" w:lineRule="auto"/>
              <w:rPr>
                <w:color w:val="008000"/>
                <w:sz w:val="20"/>
                <w:szCs w:val="20"/>
              </w:rPr>
            </w:pPr>
            <w:r w:rsidRPr="004A7A72">
              <w:rPr>
                <w:color w:val="008000"/>
                <w:sz w:val="20"/>
                <w:szCs w:val="20"/>
              </w:rPr>
              <w:t>промените засягат ли кръга на заинтересованите лица.</w:t>
            </w:r>
          </w:p>
          <w:p w14:paraId="41AAC3CA" w14:textId="77777777" w:rsidR="00F47723" w:rsidRPr="004A7A72" w:rsidRDefault="00F47723" w:rsidP="00F47723">
            <w:pPr>
              <w:spacing w:line="288" w:lineRule="auto"/>
              <w:ind w:left="43" w:right="21"/>
              <w:rPr>
                <w:color w:val="000000"/>
                <w:sz w:val="20"/>
                <w:szCs w:val="20"/>
              </w:rPr>
            </w:pPr>
            <w:r w:rsidRPr="004A7A72">
              <w:rPr>
                <w:b/>
                <w:color w:val="008000"/>
                <w:sz w:val="20"/>
                <w:szCs w:val="20"/>
              </w:rPr>
              <w:t xml:space="preserve">Б) При късно дадени разяснения: </w:t>
            </w:r>
          </w:p>
          <w:p w14:paraId="4F25F446" w14:textId="77777777" w:rsidR="00F47723" w:rsidRPr="004A7A72" w:rsidRDefault="00F47723" w:rsidP="00F47723">
            <w:pPr>
              <w:numPr>
                <w:ilvl w:val="0"/>
                <w:numId w:val="36"/>
              </w:numPr>
              <w:spacing w:after="1" w:line="278" w:lineRule="auto"/>
              <w:ind w:right="21"/>
              <w:rPr>
                <w:sz w:val="20"/>
                <w:szCs w:val="20"/>
              </w:rPr>
            </w:pPr>
            <w:r w:rsidRPr="004A7A72">
              <w:rPr>
                <w:color w:val="008000"/>
                <w:sz w:val="20"/>
                <w:szCs w:val="20"/>
              </w:rPr>
              <w:t xml:space="preserve">датата на разясненията, предоставени в края на срока за получаване на офертите; - крайния срок за получаване на офертите; </w:t>
            </w:r>
          </w:p>
          <w:p w14:paraId="7E18FDBD" w14:textId="77777777" w:rsidR="00F47723" w:rsidRPr="004A7A72" w:rsidRDefault="00F47723" w:rsidP="00F47723">
            <w:pPr>
              <w:numPr>
                <w:ilvl w:val="0"/>
                <w:numId w:val="36"/>
              </w:numPr>
              <w:spacing w:line="278" w:lineRule="auto"/>
              <w:ind w:right="21"/>
              <w:rPr>
                <w:sz w:val="20"/>
                <w:szCs w:val="20"/>
              </w:rPr>
            </w:pPr>
            <w:r w:rsidRPr="004A7A72">
              <w:rPr>
                <w:color w:val="008000"/>
                <w:sz w:val="20"/>
                <w:szCs w:val="20"/>
              </w:rPr>
              <w:t xml:space="preserve">броя на дните между посочените в първото тире разяснения и крайния срок за получаване на офертите; </w:t>
            </w:r>
          </w:p>
          <w:p w14:paraId="212FBEEC" w14:textId="77777777" w:rsidR="00F47723" w:rsidRPr="004A7A72" w:rsidRDefault="00F47723" w:rsidP="00F47723">
            <w:pPr>
              <w:spacing w:line="280" w:lineRule="auto"/>
              <w:ind w:left="43" w:right="21"/>
              <w:rPr>
                <w:b/>
                <w:color w:val="008000"/>
                <w:sz w:val="20"/>
                <w:szCs w:val="20"/>
              </w:rPr>
            </w:pPr>
            <w:r w:rsidRPr="004A7A72">
              <w:rPr>
                <w:color w:val="008000"/>
                <w:sz w:val="20"/>
                <w:szCs w:val="20"/>
              </w:rPr>
              <w:t>ако между разясненията от първото тире и крайния срок за получаване на офертите има по-малко от 6/ 4 дни в зависимост от случая по чл. 33, ал. 2 от ЗОП, е необходимо удължаване на срока за получаване на офертите.</w:t>
            </w:r>
            <w:r w:rsidRPr="004A7A72">
              <w:rPr>
                <w:b/>
                <w:color w:val="008000"/>
                <w:sz w:val="20"/>
                <w:szCs w:val="20"/>
              </w:rPr>
              <w:t xml:space="preserve"> </w:t>
            </w:r>
          </w:p>
          <w:p w14:paraId="17A23DD2" w14:textId="383D4292" w:rsidR="00F47723" w:rsidRPr="00F47723" w:rsidRDefault="00F47723" w:rsidP="00F47723">
            <w:pPr>
              <w:spacing w:line="280" w:lineRule="auto"/>
              <w:ind w:left="43" w:right="21"/>
              <w:rPr>
                <w:sz w:val="20"/>
                <w:szCs w:val="20"/>
                <w:lang w:eastAsia="bg-BG"/>
              </w:rPr>
            </w:pPr>
            <w:r w:rsidRPr="004A7A72">
              <w:rPr>
                <w:b/>
                <w:color w:val="008000"/>
                <w:sz w:val="20"/>
                <w:szCs w:val="20"/>
              </w:rPr>
              <w:t xml:space="preserve">В) При спиране поради обжалване: </w:t>
            </w:r>
          </w:p>
          <w:p w14:paraId="462A53CA" w14:textId="77777777" w:rsidR="00F47723" w:rsidRPr="004A7A72" w:rsidRDefault="00F47723" w:rsidP="00F47723">
            <w:pPr>
              <w:numPr>
                <w:ilvl w:val="0"/>
                <w:numId w:val="36"/>
              </w:numPr>
              <w:spacing w:after="17" w:line="256" w:lineRule="auto"/>
              <w:ind w:right="21"/>
              <w:rPr>
                <w:sz w:val="20"/>
                <w:szCs w:val="20"/>
              </w:rPr>
            </w:pPr>
            <w:r w:rsidRPr="004A7A72">
              <w:rPr>
                <w:color w:val="008000"/>
                <w:sz w:val="20"/>
                <w:szCs w:val="20"/>
              </w:rPr>
              <w:t xml:space="preserve">налично ли е спиране поради обжалване на процедурата; </w:t>
            </w:r>
          </w:p>
          <w:p w14:paraId="102D4EA3" w14:textId="1E7346CD" w:rsidR="00B20668" w:rsidRPr="000A7FDB" w:rsidRDefault="00F47723" w:rsidP="006E176A">
            <w:pPr>
              <w:jc w:val="both"/>
              <w:outlineLvl w:val="1"/>
              <w:rPr>
                <w:sz w:val="20"/>
                <w:szCs w:val="20"/>
              </w:rPr>
            </w:pPr>
            <w:r w:rsidRPr="004A7A72">
              <w:rPr>
                <w:color w:val="008000"/>
                <w:sz w:val="20"/>
                <w:szCs w:val="20"/>
              </w:rPr>
              <w:t>определен ли е нов срок за получаване на офертите, който отговаря на изискванията по чл. 28, ал. 5 от ППЗОП</w:t>
            </w:r>
            <w:r>
              <w:rPr>
                <w:color w:val="008000"/>
              </w:rPr>
              <w:t>.</w:t>
            </w:r>
            <w:r>
              <w:rPr>
                <w:b/>
                <w:color w:val="008000"/>
              </w:rPr>
              <w:t xml:space="preserve"> </w:t>
            </w:r>
          </w:p>
        </w:tc>
      </w:tr>
      <w:tr w:rsidR="00B20668" w:rsidRPr="000A7FDB" w14:paraId="70176F87" w14:textId="77777777" w:rsidTr="004A7A72">
        <w:trPr>
          <w:trHeight w:val="458"/>
        </w:trPr>
        <w:tc>
          <w:tcPr>
            <w:tcW w:w="14885" w:type="dxa"/>
            <w:gridSpan w:val="4"/>
            <w:shd w:val="clear" w:color="auto" w:fill="FDE891"/>
            <w:vAlign w:val="center"/>
          </w:tcPr>
          <w:p w14:paraId="513EC4F9" w14:textId="77777777" w:rsidR="00B20668" w:rsidRPr="00726181" w:rsidRDefault="00B20668" w:rsidP="006E176A">
            <w:pPr>
              <w:jc w:val="both"/>
              <w:outlineLvl w:val="1"/>
              <w:rPr>
                <w:b/>
              </w:rPr>
            </w:pPr>
            <w:r w:rsidRPr="00726181">
              <w:rPr>
                <w:b/>
              </w:rPr>
              <w:lastRenderedPageBreak/>
              <w:t>Обявяване на удължените срокове за провеждане на процедурата</w:t>
            </w:r>
          </w:p>
        </w:tc>
      </w:tr>
      <w:tr w:rsidR="00B20668" w:rsidRPr="00F32B4B" w14:paraId="54165524" w14:textId="77777777" w:rsidTr="004A7A72">
        <w:trPr>
          <w:trHeight w:val="458"/>
        </w:trPr>
        <w:tc>
          <w:tcPr>
            <w:tcW w:w="710" w:type="dxa"/>
          </w:tcPr>
          <w:p w14:paraId="4E1E7D89" w14:textId="77777777" w:rsidR="00B20668" w:rsidRPr="004A7A72" w:rsidRDefault="00B20668" w:rsidP="006E176A">
            <w:pPr>
              <w:pStyle w:val="Heading2"/>
              <w:keepNext w:val="0"/>
              <w:rPr>
                <w:rFonts w:ascii="Arial" w:eastAsia="Times New Roman" w:hAnsi="Arial" w:cs="Arial"/>
                <w:color w:val="000000"/>
                <w:sz w:val="20"/>
                <w:szCs w:val="20"/>
              </w:rPr>
            </w:pPr>
            <w:r w:rsidRPr="004A7A72">
              <w:rPr>
                <w:rFonts w:ascii="Arial" w:eastAsia="Times New Roman" w:hAnsi="Arial" w:cs="Arial"/>
                <w:color w:val="000000"/>
                <w:sz w:val="20"/>
                <w:szCs w:val="20"/>
              </w:rPr>
              <w:t>7.</w:t>
            </w:r>
          </w:p>
          <w:p w14:paraId="02C2D567" w14:textId="77777777" w:rsidR="00B20668" w:rsidRPr="000F73AC" w:rsidRDefault="00B20668" w:rsidP="006E176A">
            <w:pPr>
              <w:pStyle w:val="BodyText"/>
              <w:rPr>
                <w:b w:val="0"/>
                <w:sz w:val="20"/>
                <w:szCs w:val="20"/>
              </w:rPr>
            </w:pPr>
          </w:p>
          <w:p w14:paraId="078181B9" w14:textId="77777777" w:rsidR="00B20668" w:rsidRPr="000F73AC" w:rsidRDefault="00B20668" w:rsidP="006E176A">
            <w:pPr>
              <w:pStyle w:val="BodyText"/>
              <w:rPr>
                <w:b w:val="0"/>
                <w:sz w:val="20"/>
                <w:szCs w:val="20"/>
              </w:rPr>
            </w:pPr>
          </w:p>
          <w:p w14:paraId="1F6281F3" w14:textId="476FE33D" w:rsidR="0042371F" w:rsidRDefault="0042371F" w:rsidP="006E176A">
            <w:pPr>
              <w:pStyle w:val="BodyText"/>
              <w:rPr>
                <w:sz w:val="20"/>
                <w:szCs w:val="20"/>
              </w:rPr>
            </w:pPr>
          </w:p>
          <w:p w14:paraId="64B53AD5" w14:textId="77777777" w:rsidR="0042371F" w:rsidRDefault="0042371F" w:rsidP="006E176A">
            <w:pPr>
              <w:pStyle w:val="BodyText"/>
              <w:rPr>
                <w:sz w:val="20"/>
                <w:szCs w:val="20"/>
              </w:rPr>
            </w:pPr>
          </w:p>
          <w:p w14:paraId="4711AA38" w14:textId="77777777" w:rsidR="0042371F" w:rsidRDefault="0042371F" w:rsidP="006E176A">
            <w:pPr>
              <w:pStyle w:val="BodyText"/>
              <w:rPr>
                <w:sz w:val="20"/>
                <w:szCs w:val="20"/>
              </w:rPr>
            </w:pPr>
          </w:p>
          <w:p w14:paraId="45012C86" w14:textId="77777777" w:rsidR="0042371F" w:rsidRDefault="0042371F" w:rsidP="006E176A">
            <w:pPr>
              <w:pStyle w:val="BodyText"/>
              <w:rPr>
                <w:sz w:val="20"/>
                <w:szCs w:val="20"/>
              </w:rPr>
            </w:pPr>
          </w:p>
          <w:p w14:paraId="395CBBC8" w14:textId="77777777" w:rsidR="0042371F" w:rsidRDefault="0042371F" w:rsidP="006E176A">
            <w:pPr>
              <w:pStyle w:val="BodyText"/>
              <w:rPr>
                <w:sz w:val="20"/>
                <w:szCs w:val="20"/>
              </w:rPr>
            </w:pPr>
          </w:p>
          <w:p w14:paraId="58C0C1EE" w14:textId="77777777" w:rsidR="0042371F" w:rsidRDefault="0042371F" w:rsidP="006E176A">
            <w:pPr>
              <w:pStyle w:val="BodyText"/>
              <w:rPr>
                <w:sz w:val="20"/>
                <w:szCs w:val="20"/>
              </w:rPr>
            </w:pPr>
          </w:p>
          <w:p w14:paraId="2D7249A5" w14:textId="77777777" w:rsidR="0042371F" w:rsidRDefault="0042371F" w:rsidP="006E176A">
            <w:pPr>
              <w:pStyle w:val="BodyText"/>
              <w:rPr>
                <w:sz w:val="20"/>
                <w:szCs w:val="20"/>
              </w:rPr>
            </w:pPr>
          </w:p>
          <w:p w14:paraId="0E91A15F" w14:textId="77777777" w:rsidR="0042371F" w:rsidRDefault="0042371F" w:rsidP="006E176A">
            <w:pPr>
              <w:pStyle w:val="BodyText"/>
              <w:rPr>
                <w:sz w:val="20"/>
                <w:szCs w:val="20"/>
              </w:rPr>
            </w:pPr>
          </w:p>
          <w:p w14:paraId="314939DC" w14:textId="77777777" w:rsidR="00FF400A" w:rsidRDefault="00FF400A" w:rsidP="006E176A">
            <w:pPr>
              <w:pStyle w:val="BodyText"/>
              <w:rPr>
                <w:sz w:val="20"/>
                <w:szCs w:val="20"/>
              </w:rPr>
            </w:pPr>
          </w:p>
          <w:p w14:paraId="0D655B2D" w14:textId="77777777" w:rsidR="00FF400A" w:rsidRDefault="00FF400A" w:rsidP="006E176A">
            <w:pPr>
              <w:pStyle w:val="BodyText"/>
              <w:rPr>
                <w:sz w:val="20"/>
                <w:szCs w:val="20"/>
              </w:rPr>
            </w:pPr>
          </w:p>
          <w:p w14:paraId="0E5A5D9F" w14:textId="1F05FFA2" w:rsidR="00B20668" w:rsidRPr="004A7A72" w:rsidDel="00FF318D" w:rsidRDefault="00B20668" w:rsidP="006E176A">
            <w:pPr>
              <w:pStyle w:val="BodyText"/>
              <w:rPr>
                <w:b w:val="0"/>
                <w:sz w:val="20"/>
                <w:szCs w:val="20"/>
                <w:lang w:val="en-US"/>
              </w:rPr>
            </w:pPr>
          </w:p>
        </w:tc>
        <w:tc>
          <w:tcPr>
            <w:tcW w:w="7654" w:type="dxa"/>
            <w:noWrap/>
          </w:tcPr>
          <w:p w14:paraId="5F0306E7" w14:textId="45F75E1C" w:rsidR="00C75573" w:rsidRPr="00C75573" w:rsidRDefault="00B20668" w:rsidP="00C75573">
            <w:pPr>
              <w:jc w:val="both"/>
              <w:rPr>
                <w:b/>
                <w:bCs/>
              </w:rPr>
            </w:pPr>
            <w:r w:rsidRPr="00B27296">
              <w:rPr>
                <w:b/>
                <w:bCs/>
              </w:rPr>
              <w:t xml:space="preserve">Изпратено ли е </w:t>
            </w:r>
            <w:r w:rsidR="00316D48">
              <w:rPr>
                <w:b/>
                <w:bCs/>
              </w:rPr>
              <w:t xml:space="preserve">обявление или </w:t>
            </w:r>
            <w:r w:rsidRPr="00B27296">
              <w:rPr>
                <w:b/>
                <w:bCs/>
              </w:rPr>
              <w:t xml:space="preserve">обявление за </w:t>
            </w:r>
            <w:r>
              <w:rPr>
                <w:b/>
                <w:bCs/>
              </w:rPr>
              <w:t>изменение или допълнителна информация</w:t>
            </w:r>
            <w:r w:rsidRPr="00B27296">
              <w:rPr>
                <w:b/>
                <w:bCs/>
              </w:rPr>
              <w:t xml:space="preserve"> </w:t>
            </w:r>
            <w:r w:rsidR="00162A36" w:rsidRPr="004A7A72">
              <w:rPr>
                <w:lang w:val="ru-RU"/>
              </w:rPr>
              <w:t>(</w:t>
            </w:r>
            <w:r w:rsidR="00162A36" w:rsidRPr="00C75573">
              <w:rPr>
                <w:b/>
                <w:bCs/>
              </w:rPr>
              <w:t>отм., бр. 88 от 2023 г., в сила от 01.02.2024 г.</w:t>
            </w:r>
            <w:r w:rsidR="00162A36" w:rsidRPr="004A7A72">
              <w:rPr>
                <w:b/>
                <w:bCs/>
                <w:lang w:val="ru-RU"/>
              </w:rPr>
              <w:t>)</w:t>
            </w:r>
            <w:r w:rsidR="00FF400A" w:rsidRPr="004A7A72">
              <w:rPr>
                <w:b/>
                <w:bCs/>
                <w:lang w:val="ru-RU"/>
              </w:rPr>
              <w:t xml:space="preserve"> </w:t>
            </w:r>
            <w:r w:rsidRPr="00B27296">
              <w:rPr>
                <w:b/>
                <w:bCs/>
              </w:rPr>
              <w:t>до Официален вестник на ЕС и РОП?</w:t>
            </w:r>
            <w:r w:rsidR="00C75573">
              <w:t xml:space="preserve"> </w:t>
            </w:r>
          </w:p>
          <w:p w14:paraId="4F7EE17E" w14:textId="77777777" w:rsidR="00FF400A" w:rsidRDefault="00FF400A" w:rsidP="00C75573">
            <w:pPr>
              <w:jc w:val="both"/>
              <w:rPr>
                <w:b/>
                <w:bCs/>
              </w:rPr>
            </w:pPr>
          </w:p>
          <w:p w14:paraId="3BC644D7" w14:textId="291E54D7" w:rsidR="00B20668" w:rsidRPr="00B27296" w:rsidRDefault="00C75573" w:rsidP="00C75573">
            <w:pPr>
              <w:jc w:val="both"/>
              <w:rPr>
                <w:b/>
                <w:bCs/>
              </w:rPr>
            </w:pPr>
            <w:r w:rsidRPr="00C75573">
              <w:rPr>
                <w:b/>
                <w:bCs/>
              </w:rPr>
              <w:t>Чл. 100, ал. 13</w:t>
            </w:r>
            <w:r w:rsidR="008A402D" w:rsidRPr="004A7A72">
              <w:rPr>
                <w:b/>
                <w:bCs/>
                <w:lang w:val="ru-RU"/>
              </w:rPr>
              <w:t xml:space="preserve"> </w:t>
            </w:r>
            <w:r w:rsidRPr="00C75573">
              <w:rPr>
                <w:b/>
                <w:bCs/>
              </w:rPr>
              <w:t>(в сила от 01.02.2024 г.) Промените се оповестяват чрез публикуване на ново обявление от същия вид и на решението, с което те се одобряват. С публикуването на обявлението се смята, че всички заинтересовани лица са уведомени.</w:t>
            </w:r>
          </w:p>
          <w:p w14:paraId="404BBD84" w14:textId="77777777" w:rsidR="00B20668" w:rsidRPr="00B27296" w:rsidRDefault="00B20668" w:rsidP="006E176A">
            <w:pPr>
              <w:jc w:val="both"/>
              <w:rPr>
                <w:b/>
                <w:bCs/>
              </w:rPr>
            </w:pPr>
          </w:p>
          <w:p w14:paraId="73A2C341" w14:textId="2365EC6F" w:rsidR="00B20668" w:rsidRDefault="00B20668" w:rsidP="006E176A">
            <w:pPr>
              <w:jc w:val="both"/>
              <w:rPr>
                <w:b/>
                <w:color w:val="548DD4"/>
                <w:sz w:val="20"/>
                <w:szCs w:val="20"/>
              </w:rPr>
            </w:pPr>
            <w:r w:rsidRPr="00131680">
              <w:rPr>
                <w:b/>
                <w:color w:val="548DD4"/>
                <w:sz w:val="20"/>
                <w:szCs w:val="20"/>
              </w:rPr>
              <w:t>Използвайте таблица № 1.</w:t>
            </w:r>
          </w:p>
          <w:p w14:paraId="62F1237C" w14:textId="77777777" w:rsidR="00033D73" w:rsidRDefault="00033D73" w:rsidP="00033D73">
            <w:pPr>
              <w:jc w:val="both"/>
              <w:rPr>
                <w:b/>
                <w:color w:val="548DD4"/>
                <w:sz w:val="20"/>
                <w:szCs w:val="20"/>
              </w:rPr>
            </w:pPr>
          </w:p>
          <w:p w14:paraId="47CA5563" w14:textId="77777777" w:rsidR="00D17731" w:rsidRDefault="00033D73" w:rsidP="006E176A">
            <w:pPr>
              <w:jc w:val="both"/>
              <w:rPr>
                <w:b/>
                <w:bCs/>
              </w:rPr>
            </w:pPr>
            <w:r w:rsidRPr="004A7A72">
              <w:rPr>
                <w:b/>
                <w:bCs/>
              </w:rPr>
              <w:t>Новото обявление (обявление за изменение или допълнителна информация) и решенията, с които те се одобряват, не се публикуват в РОП преди публикуването на съответните обявления в „Официален вестник" на Европейския съюз.</w:t>
            </w:r>
          </w:p>
          <w:p w14:paraId="403F95B6" w14:textId="5B047B38" w:rsidR="00B20668" w:rsidRDefault="00D17731" w:rsidP="007620E3">
            <w:pPr>
              <w:jc w:val="both"/>
              <w:rPr>
                <w:color w:val="333399"/>
                <w:sz w:val="20"/>
                <w:szCs w:val="20"/>
              </w:rPr>
            </w:pPr>
            <w:r w:rsidRPr="004A7A72">
              <w:rPr>
                <w:color w:val="333399"/>
                <w:sz w:val="20"/>
                <w:szCs w:val="20"/>
              </w:rPr>
              <w:t>Възложителите изпращат обявленията по </w:t>
            </w:r>
            <w:hyperlink r:id="rId28" w:anchor="%D1%87%D0%BB35_%D0%B0%D0%BB1');" w:history="1">
              <w:r w:rsidRPr="004A7A72">
                <w:rPr>
                  <w:color w:val="333399"/>
                </w:rPr>
                <w:t>чл. 35, ал. 1</w:t>
              </w:r>
            </w:hyperlink>
            <w:r w:rsidRPr="004A7A72">
              <w:rPr>
                <w:color w:val="333399"/>
                <w:sz w:val="20"/>
                <w:szCs w:val="20"/>
              </w:rPr>
              <w:t> </w:t>
            </w:r>
            <w:r>
              <w:rPr>
                <w:color w:val="333399"/>
                <w:sz w:val="20"/>
                <w:szCs w:val="20"/>
              </w:rPr>
              <w:t xml:space="preserve">от ЗОП </w:t>
            </w:r>
            <w:r w:rsidR="00B20668" w:rsidRPr="0081569A">
              <w:rPr>
                <w:color w:val="333399"/>
                <w:sz w:val="20"/>
                <w:szCs w:val="20"/>
              </w:rPr>
              <w:t xml:space="preserve">до Службата за публикации на Европейския съюз чрез централизирана електронна платформа по чл. </w:t>
            </w:r>
            <w:r w:rsidR="00B20668" w:rsidRPr="0081569A">
              <w:rPr>
                <w:color w:val="333399"/>
                <w:sz w:val="20"/>
                <w:szCs w:val="20"/>
              </w:rPr>
              <w:lastRenderedPageBreak/>
              <w:t>39a, ал. 1 от ЗОП,  поддържана от АОП. За дата на изпращане на обявленията се приема датата, удостоверена от платформата чрез електронен времеви печат.</w:t>
            </w:r>
          </w:p>
          <w:p w14:paraId="4DB8CA33" w14:textId="4531E563" w:rsidR="00D17731" w:rsidRDefault="00D17731" w:rsidP="006E176A">
            <w:pPr>
              <w:jc w:val="both"/>
              <w:rPr>
                <w:color w:val="333399"/>
                <w:sz w:val="20"/>
                <w:szCs w:val="20"/>
              </w:rPr>
            </w:pPr>
          </w:p>
          <w:p w14:paraId="49D2C3B7" w14:textId="2F2A61D6" w:rsidR="007108F3" w:rsidRDefault="00F84322" w:rsidP="006E176A">
            <w:pPr>
              <w:jc w:val="both"/>
              <w:rPr>
                <w:color w:val="333399"/>
                <w:sz w:val="20"/>
                <w:szCs w:val="20"/>
              </w:rPr>
            </w:pPr>
            <w:r>
              <w:rPr>
                <w:color w:val="333399"/>
                <w:sz w:val="20"/>
                <w:szCs w:val="20"/>
              </w:rPr>
              <w:t>ППЗОП, ч</w:t>
            </w:r>
            <w:r w:rsidR="007108F3" w:rsidRPr="004A7A72">
              <w:rPr>
                <w:color w:val="333399"/>
                <w:sz w:val="20"/>
                <w:szCs w:val="20"/>
              </w:rPr>
              <w:t>л. 19а. (в сила от 23.07.2024 г.)  (1) Документите по </w:t>
            </w:r>
            <w:hyperlink r:id="rId29" w:anchor="%D1%87%D0%BB36_%D0%B0%D0%BB1');" w:history="1">
              <w:r w:rsidR="007108F3" w:rsidRPr="004A7A72">
                <w:rPr>
                  <w:color w:val="333399"/>
                  <w:sz w:val="20"/>
                  <w:szCs w:val="20"/>
                </w:rPr>
                <w:t>чл. 36, ал. 1</w:t>
              </w:r>
            </w:hyperlink>
            <w:r w:rsidR="007108F3" w:rsidRPr="004A7A72">
              <w:rPr>
                <w:color w:val="333399"/>
                <w:sz w:val="20"/>
                <w:szCs w:val="20"/>
              </w:rPr>
              <w:t> от </w:t>
            </w:r>
            <w:hyperlink r:id="rId30" w:history="1">
              <w:r w:rsidR="007108F3" w:rsidRPr="004A7A72">
                <w:rPr>
                  <w:color w:val="333399"/>
                  <w:sz w:val="20"/>
                  <w:szCs w:val="20"/>
                </w:rPr>
                <w:t>ЗОП</w:t>
              </w:r>
            </w:hyperlink>
            <w:r w:rsidR="007108F3" w:rsidRPr="004A7A72">
              <w:rPr>
                <w:color w:val="333399"/>
                <w:sz w:val="20"/>
                <w:szCs w:val="20"/>
              </w:rPr>
              <w:t> се публикуват едновременно в регистъра и на профила на купувача.</w:t>
            </w:r>
          </w:p>
          <w:p w14:paraId="1238B8F5" w14:textId="77777777" w:rsidR="00C75573" w:rsidRPr="0081569A" w:rsidRDefault="00C75573" w:rsidP="006E176A">
            <w:pPr>
              <w:jc w:val="both"/>
              <w:rPr>
                <w:color w:val="333399"/>
                <w:sz w:val="20"/>
                <w:szCs w:val="20"/>
              </w:rPr>
            </w:pPr>
          </w:p>
          <w:p w14:paraId="7DAA4D62" w14:textId="77777777" w:rsidR="00B20668" w:rsidRPr="0033661C" w:rsidRDefault="00B20668" w:rsidP="006E176A">
            <w:pPr>
              <w:jc w:val="both"/>
              <w:rPr>
                <w:b/>
                <w:sz w:val="20"/>
                <w:szCs w:val="20"/>
              </w:rPr>
            </w:pPr>
            <w:r w:rsidRPr="0033661C">
              <w:rPr>
                <w:b/>
                <w:sz w:val="20"/>
                <w:szCs w:val="20"/>
              </w:rPr>
              <w:t xml:space="preserve">(чл. 35, ал. 1, т. </w:t>
            </w:r>
            <w:r>
              <w:rPr>
                <w:b/>
                <w:sz w:val="20"/>
                <w:szCs w:val="20"/>
              </w:rPr>
              <w:t>3</w:t>
            </w:r>
            <w:r w:rsidRPr="0033661C">
              <w:rPr>
                <w:b/>
                <w:sz w:val="20"/>
                <w:szCs w:val="20"/>
              </w:rPr>
              <w:t xml:space="preserve"> от ЗОП)</w:t>
            </w:r>
          </w:p>
          <w:p w14:paraId="0967B52C" w14:textId="556D96FB" w:rsidR="00B20668" w:rsidRPr="0033661C" w:rsidRDefault="00B20668" w:rsidP="006E176A">
            <w:pPr>
              <w:jc w:val="both"/>
              <w:rPr>
                <w:b/>
                <w:sz w:val="20"/>
                <w:szCs w:val="20"/>
              </w:rPr>
            </w:pPr>
            <w:r w:rsidRPr="0033661C">
              <w:rPr>
                <w:b/>
                <w:sz w:val="20"/>
                <w:szCs w:val="20"/>
              </w:rPr>
              <w:t>(чл. 35, ал. 2</w:t>
            </w:r>
            <w:r w:rsidR="00F123DF">
              <w:rPr>
                <w:b/>
                <w:sz w:val="20"/>
                <w:szCs w:val="20"/>
              </w:rPr>
              <w:t xml:space="preserve"> и</w:t>
            </w:r>
            <w:r w:rsidRPr="0033661C">
              <w:rPr>
                <w:b/>
                <w:sz w:val="20"/>
                <w:szCs w:val="20"/>
              </w:rPr>
              <w:t xml:space="preserve"> 3 от ЗОП)</w:t>
            </w:r>
          </w:p>
          <w:p w14:paraId="6A9E032B" w14:textId="77777777" w:rsidR="00B20668" w:rsidRPr="0033661C" w:rsidRDefault="00B20668" w:rsidP="006E176A">
            <w:pPr>
              <w:jc w:val="both"/>
              <w:rPr>
                <w:b/>
                <w:sz w:val="20"/>
                <w:szCs w:val="20"/>
              </w:rPr>
            </w:pPr>
            <w:r w:rsidRPr="0033661C">
              <w:rPr>
                <w:b/>
                <w:sz w:val="20"/>
                <w:szCs w:val="20"/>
              </w:rPr>
              <w:t>(чл.  20 от ППЗОП)</w:t>
            </w:r>
          </w:p>
          <w:p w14:paraId="4AEC6C93" w14:textId="77777777" w:rsidR="00B20668" w:rsidRPr="0033661C" w:rsidRDefault="00B20668" w:rsidP="006E176A">
            <w:pPr>
              <w:jc w:val="both"/>
              <w:rPr>
                <w:b/>
                <w:sz w:val="20"/>
                <w:szCs w:val="20"/>
              </w:rPr>
            </w:pPr>
            <w:r w:rsidRPr="0033661C">
              <w:rPr>
                <w:b/>
                <w:sz w:val="20"/>
                <w:szCs w:val="20"/>
              </w:rPr>
              <w:t>(чл. 36 от ЗОП)</w:t>
            </w:r>
          </w:p>
          <w:p w14:paraId="6B0E2914" w14:textId="78C5A824" w:rsidR="00B20668" w:rsidRPr="0033661C" w:rsidRDefault="00B20668" w:rsidP="006E176A">
            <w:pPr>
              <w:jc w:val="both"/>
              <w:rPr>
                <w:b/>
                <w:sz w:val="20"/>
                <w:szCs w:val="20"/>
              </w:rPr>
            </w:pPr>
            <w:r w:rsidRPr="0033661C">
              <w:rPr>
                <w:b/>
                <w:sz w:val="20"/>
                <w:szCs w:val="20"/>
              </w:rPr>
              <w:t>(</w:t>
            </w:r>
            <w:r>
              <w:rPr>
                <w:b/>
                <w:sz w:val="20"/>
                <w:szCs w:val="20"/>
              </w:rPr>
              <w:t>чл. 36а</w:t>
            </w:r>
            <w:r w:rsidR="00F123DF">
              <w:rPr>
                <w:b/>
                <w:sz w:val="20"/>
                <w:szCs w:val="20"/>
              </w:rPr>
              <w:t xml:space="preserve"> от ЗОП</w:t>
            </w:r>
            <w:r>
              <w:rPr>
                <w:b/>
                <w:sz w:val="20"/>
                <w:szCs w:val="20"/>
              </w:rPr>
              <w:t>, в сила от 01.03.2019</w:t>
            </w:r>
            <w:r w:rsidRPr="0033661C">
              <w:rPr>
                <w:b/>
                <w:sz w:val="20"/>
                <w:szCs w:val="20"/>
              </w:rPr>
              <w:t xml:space="preserve">) </w:t>
            </w:r>
          </w:p>
          <w:p w14:paraId="0CD8972F" w14:textId="42AFC3E8" w:rsidR="00D17731" w:rsidRPr="007108F3" w:rsidRDefault="007108F3" w:rsidP="006E176A">
            <w:pPr>
              <w:jc w:val="both"/>
              <w:rPr>
                <w:b/>
                <w:sz w:val="20"/>
                <w:szCs w:val="20"/>
              </w:rPr>
            </w:pPr>
            <w:r w:rsidRPr="004A7A72">
              <w:rPr>
                <w:b/>
                <w:sz w:val="20"/>
                <w:szCs w:val="20"/>
                <w:lang w:val="ru-RU"/>
              </w:rPr>
              <w:t>(</w:t>
            </w:r>
            <w:r>
              <w:rPr>
                <w:b/>
                <w:sz w:val="20"/>
                <w:szCs w:val="20"/>
              </w:rPr>
              <w:t>чл. 19а от ППЗОП</w:t>
            </w:r>
            <w:r w:rsidRPr="004A7A72">
              <w:rPr>
                <w:b/>
                <w:sz w:val="20"/>
                <w:szCs w:val="20"/>
                <w:lang w:val="ru-RU"/>
              </w:rPr>
              <w:t>)</w:t>
            </w:r>
          </w:p>
          <w:p w14:paraId="6637A347" w14:textId="26A9B061" w:rsidR="00B20668" w:rsidRPr="00131680" w:rsidRDefault="00B20668" w:rsidP="006E176A">
            <w:pPr>
              <w:jc w:val="both"/>
              <w:rPr>
                <w:b/>
                <w:color w:val="333399"/>
                <w:sz w:val="20"/>
                <w:szCs w:val="20"/>
              </w:rPr>
            </w:pPr>
            <w:r w:rsidRPr="00131680">
              <w:rPr>
                <w:b/>
                <w:color w:val="333399"/>
                <w:sz w:val="20"/>
                <w:szCs w:val="20"/>
              </w:rPr>
              <w:t>т. 6 от Насоките/т. 6.1. от Приложение № 1 към чл. 2, ал. 1 от Наредбата</w:t>
            </w:r>
          </w:p>
          <w:p w14:paraId="7F7FBDD8" w14:textId="77777777" w:rsidR="00B20668" w:rsidRPr="00EB4224" w:rsidRDefault="00B20668" w:rsidP="006E176A"/>
        </w:tc>
        <w:tc>
          <w:tcPr>
            <w:tcW w:w="567" w:type="dxa"/>
          </w:tcPr>
          <w:p w14:paraId="62A30C9D" w14:textId="77777777" w:rsidR="00B20668" w:rsidRPr="00F32B4B" w:rsidRDefault="00B20668" w:rsidP="006E176A">
            <w:pPr>
              <w:outlineLvl w:val="1"/>
              <w:rPr>
                <w:sz w:val="20"/>
                <w:szCs w:val="20"/>
              </w:rPr>
            </w:pPr>
          </w:p>
        </w:tc>
        <w:tc>
          <w:tcPr>
            <w:tcW w:w="5954" w:type="dxa"/>
          </w:tcPr>
          <w:p w14:paraId="2427DAB3" w14:textId="77777777" w:rsidR="00B20668" w:rsidRDefault="00B20668" w:rsidP="006E176A">
            <w:pPr>
              <w:jc w:val="both"/>
              <w:outlineLvl w:val="1"/>
              <w:rPr>
                <w:sz w:val="20"/>
                <w:szCs w:val="20"/>
              </w:rPr>
            </w:pPr>
          </w:p>
          <w:p w14:paraId="27FDBB94" w14:textId="77777777" w:rsidR="00B20668" w:rsidRPr="00143179" w:rsidRDefault="00B20668" w:rsidP="006E176A">
            <w:pPr>
              <w:spacing w:line="480" w:lineRule="auto"/>
              <w:outlineLvl w:val="1"/>
              <w:rPr>
                <w:sz w:val="18"/>
                <w:szCs w:val="18"/>
              </w:rPr>
            </w:pPr>
            <w:r w:rsidRPr="00143179">
              <w:rPr>
                <w:sz w:val="18"/>
                <w:szCs w:val="18"/>
              </w:rPr>
              <w:t>Дата на изпращане до ОВЕС и РОП: …………</w:t>
            </w:r>
            <w:r>
              <w:rPr>
                <w:sz w:val="18"/>
                <w:szCs w:val="18"/>
              </w:rPr>
              <w:t>………………</w:t>
            </w:r>
            <w:r w:rsidRPr="00143179">
              <w:rPr>
                <w:sz w:val="18"/>
                <w:szCs w:val="18"/>
              </w:rPr>
              <w:t>……………..</w:t>
            </w:r>
          </w:p>
          <w:p w14:paraId="4C11D93B" w14:textId="5921DFF5" w:rsidR="00B20668" w:rsidRPr="00143179" w:rsidRDefault="00B20668" w:rsidP="006E176A">
            <w:pPr>
              <w:spacing w:line="480" w:lineRule="auto"/>
              <w:outlineLvl w:val="1"/>
              <w:rPr>
                <w:sz w:val="18"/>
                <w:szCs w:val="18"/>
              </w:rPr>
            </w:pPr>
            <w:r w:rsidRPr="00143179">
              <w:rPr>
                <w:sz w:val="18"/>
                <w:szCs w:val="18"/>
              </w:rPr>
              <w:t xml:space="preserve">Дата на публикуване </w:t>
            </w:r>
            <w:r>
              <w:rPr>
                <w:sz w:val="18"/>
                <w:szCs w:val="18"/>
              </w:rPr>
              <w:t>в ОВЕС</w:t>
            </w:r>
            <w:r w:rsidR="00C75573">
              <w:rPr>
                <w:sz w:val="18"/>
                <w:szCs w:val="18"/>
              </w:rPr>
              <w:t xml:space="preserve"> и РОП</w:t>
            </w:r>
            <w:r w:rsidRPr="00143179">
              <w:rPr>
                <w:sz w:val="18"/>
                <w:szCs w:val="18"/>
              </w:rPr>
              <w:t>: ………………</w:t>
            </w:r>
            <w:r>
              <w:rPr>
                <w:sz w:val="18"/>
                <w:szCs w:val="18"/>
              </w:rPr>
              <w:t>……………………………..</w:t>
            </w:r>
            <w:r w:rsidRPr="00143179">
              <w:rPr>
                <w:sz w:val="18"/>
                <w:szCs w:val="18"/>
              </w:rPr>
              <w:t>….</w:t>
            </w:r>
          </w:p>
          <w:p w14:paraId="7BD2766E" w14:textId="54707B40" w:rsidR="00B20668" w:rsidRPr="00F32B4B" w:rsidRDefault="00B20668" w:rsidP="006E176A">
            <w:pPr>
              <w:spacing w:before="240" w:line="480" w:lineRule="auto"/>
              <w:outlineLvl w:val="1"/>
              <w:rPr>
                <w:sz w:val="20"/>
                <w:szCs w:val="20"/>
              </w:rPr>
            </w:pPr>
          </w:p>
        </w:tc>
      </w:tr>
      <w:tr w:rsidR="00B20668" w:rsidRPr="00F32B4B" w14:paraId="39B51CC3" w14:textId="77777777" w:rsidTr="004A7A72">
        <w:trPr>
          <w:trHeight w:val="458"/>
        </w:trPr>
        <w:tc>
          <w:tcPr>
            <w:tcW w:w="14885" w:type="dxa"/>
            <w:gridSpan w:val="4"/>
          </w:tcPr>
          <w:p w14:paraId="77CD3797" w14:textId="661F415E" w:rsidR="00B20668" w:rsidRPr="000017B6" w:rsidRDefault="00B20668" w:rsidP="006E176A">
            <w:pPr>
              <w:jc w:val="both"/>
              <w:rPr>
                <w:b/>
                <w:bCs/>
                <w:sz w:val="20"/>
                <w:szCs w:val="20"/>
              </w:rPr>
            </w:pPr>
            <w:r w:rsidRPr="000A7FDB">
              <w:rPr>
                <w:b/>
                <w:bCs/>
                <w:sz w:val="20"/>
                <w:szCs w:val="20"/>
              </w:rPr>
              <w:t xml:space="preserve">Изпратено ли е </w:t>
            </w:r>
            <w:r w:rsidR="006E55A9">
              <w:rPr>
                <w:b/>
                <w:bCs/>
                <w:sz w:val="20"/>
                <w:szCs w:val="20"/>
              </w:rPr>
              <w:t xml:space="preserve">ново обявление </w:t>
            </w:r>
            <w:r w:rsidR="006E55A9" w:rsidRPr="004A7A72">
              <w:rPr>
                <w:b/>
                <w:bCs/>
                <w:sz w:val="20"/>
                <w:szCs w:val="20"/>
                <w:lang w:val="ru-RU"/>
              </w:rPr>
              <w:t>(</w:t>
            </w:r>
            <w:r w:rsidRPr="000A7FDB">
              <w:rPr>
                <w:b/>
                <w:bCs/>
                <w:sz w:val="20"/>
                <w:szCs w:val="20"/>
              </w:rPr>
              <w:t>обявлени</w:t>
            </w:r>
            <w:r w:rsidR="00312329">
              <w:rPr>
                <w:b/>
                <w:bCs/>
                <w:sz w:val="20"/>
                <w:szCs w:val="20"/>
              </w:rPr>
              <w:t>е</w:t>
            </w:r>
            <w:r w:rsidRPr="000A7FDB">
              <w:rPr>
                <w:b/>
                <w:bCs/>
                <w:sz w:val="20"/>
                <w:szCs w:val="20"/>
              </w:rPr>
              <w:t xml:space="preserve"> </w:t>
            </w:r>
            <w:r w:rsidRPr="003C12BA">
              <w:rPr>
                <w:b/>
                <w:bCs/>
                <w:sz w:val="20"/>
                <w:szCs w:val="20"/>
              </w:rPr>
              <w:t>за изменение или допълнителна информация</w:t>
            </w:r>
            <w:r w:rsidR="006E55A9" w:rsidRPr="004A7A72">
              <w:rPr>
                <w:b/>
                <w:bCs/>
                <w:sz w:val="20"/>
                <w:szCs w:val="20"/>
                <w:lang w:val="ru-RU"/>
              </w:rPr>
              <w:t>)</w:t>
            </w:r>
            <w:r w:rsidRPr="000A7FDB">
              <w:rPr>
                <w:b/>
                <w:bCs/>
                <w:sz w:val="20"/>
                <w:szCs w:val="20"/>
              </w:rPr>
              <w:t xml:space="preserve"> </w:t>
            </w:r>
            <w:r w:rsidRPr="00EB4224">
              <w:rPr>
                <w:b/>
                <w:bCs/>
                <w:sz w:val="20"/>
                <w:szCs w:val="20"/>
              </w:rPr>
              <w:t xml:space="preserve">до </w:t>
            </w:r>
            <w:r>
              <w:rPr>
                <w:b/>
                <w:bCs/>
                <w:sz w:val="20"/>
                <w:szCs w:val="20"/>
              </w:rPr>
              <w:t>ОВ</w:t>
            </w:r>
            <w:r w:rsidRPr="00EB4224">
              <w:rPr>
                <w:b/>
                <w:bCs/>
                <w:sz w:val="20"/>
                <w:szCs w:val="20"/>
              </w:rPr>
              <w:t>ЕС и РОП</w:t>
            </w:r>
            <w:r>
              <w:rPr>
                <w:b/>
                <w:bCs/>
                <w:sz w:val="20"/>
                <w:szCs w:val="20"/>
              </w:rPr>
              <w:t>?</w:t>
            </w:r>
          </w:p>
          <w:p w14:paraId="16DAA32E" w14:textId="77777777" w:rsidR="00B20668" w:rsidRPr="000A7FDB" w:rsidRDefault="00B20668" w:rsidP="006E176A">
            <w:pPr>
              <w:pStyle w:val="ListParagraph"/>
              <w:ind w:left="0"/>
              <w:jc w:val="both"/>
              <w:rPr>
                <w:b/>
                <w:bCs/>
                <w:sz w:val="20"/>
                <w:szCs w:val="20"/>
              </w:rPr>
            </w:pPr>
            <w:r w:rsidRPr="000A7FDB">
              <w:rPr>
                <w:b/>
                <w:bCs/>
                <w:sz w:val="20"/>
                <w:szCs w:val="20"/>
              </w:rPr>
              <w:t xml:space="preserve">Спазено ли е изискването за </w:t>
            </w:r>
            <w:r>
              <w:rPr>
                <w:b/>
                <w:bCs/>
                <w:sz w:val="20"/>
                <w:szCs w:val="20"/>
              </w:rPr>
              <w:t xml:space="preserve">начина и </w:t>
            </w:r>
            <w:r w:rsidRPr="000A7FDB">
              <w:rPr>
                <w:b/>
                <w:bCs/>
                <w:sz w:val="20"/>
                <w:szCs w:val="20"/>
              </w:rPr>
              <w:t xml:space="preserve">времето на изпращане на обявлението </w:t>
            </w:r>
            <w:r>
              <w:rPr>
                <w:b/>
                <w:bCs/>
                <w:sz w:val="20"/>
                <w:szCs w:val="20"/>
              </w:rPr>
              <w:t>и публикуването му</w:t>
            </w:r>
            <w:r w:rsidRPr="000A7FDB">
              <w:rPr>
                <w:b/>
                <w:bCs/>
                <w:sz w:val="20"/>
                <w:szCs w:val="20"/>
              </w:rPr>
              <w:t>, а именно:</w:t>
            </w:r>
          </w:p>
          <w:p w14:paraId="5CB2D0FC" w14:textId="581B94C7" w:rsidR="00B20668" w:rsidRDefault="00B20668" w:rsidP="00FC36B6">
            <w:pPr>
              <w:pStyle w:val="ListParagraph"/>
              <w:numPr>
                <w:ilvl w:val="0"/>
                <w:numId w:val="12"/>
              </w:numPr>
              <w:tabs>
                <w:tab w:val="clear" w:pos="1050"/>
                <w:tab w:val="num" w:pos="600"/>
              </w:tabs>
              <w:ind w:left="600" w:hanging="240"/>
              <w:jc w:val="both"/>
              <w:rPr>
                <w:b/>
                <w:bCs/>
                <w:sz w:val="20"/>
                <w:szCs w:val="20"/>
              </w:rPr>
            </w:pPr>
            <w:r>
              <w:rPr>
                <w:b/>
                <w:bCs/>
                <w:sz w:val="20"/>
                <w:szCs w:val="20"/>
              </w:rPr>
              <w:t xml:space="preserve">изпратено ли е за публикуване до ОВЕС чрез </w:t>
            </w:r>
            <w:r w:rsidR="00774BD3">
              <w:rPr>
                <w:b/>
                <w:bCs/>
                <w:sz w:val="20"/>
                <w:szCs w:val="20"/>
              </w:rPr>
              <w:t>ЦАИС ЕОП</w:t>
            </w:r>
            <w:r w:rsidRPr="000A7FDB">
              <w:rPr>
                <w:b/>
                <w:bCs/>
                <w:sz w:val="20"/>
                <w:szCs w:val="20"/>
              </w:rPr>
              <w:t>;</w:t>
            </w:r>
          </w:p>
          <w:p w14:paraId="1B851363" w14:textId="77777777" w:rsidR="006E55A9" w:rsidRDefault="006E55A9" w:rsidP="006E55A9">
            <w:pPr>
              <w:pStyle w:val="ListParagraph"/>
              <w:numPr>
                <w:ilvl w:val="0"/>
                <w:numId w:val="12"/>
              </w:numPr>
              <w:tabs>
                <w:tab w:val="clear" w:pos="1050"/>
                <w:tab w:val="num" w:pos="600"/>
              </w:tabs>
              <w:ind w:left="600" w:hanging="240"/>
              <w:jc w:val="both"/>
              <w:rPr>
                <w:b/>
                <w:bCs/>
                <w:sz w:val="20"/>
                <w:szCs w:val="20"/>
              </w:rPr>
            </w:pPr>
            <w:r>
              <w:rPr>
                <w:b/>
                <w:bCs/>
                <w:sz w:val="20"/>
                <w:szCs w:val="20"/>
              </w:rPr>
              <w:t xml:space="preserve">промените по чл. 100, ал.1 </w:t>
            </w:r>
            <w:r w:rsidRPr="006E55A9">
              <w:rPr>
                <w:b/>
                <w:bCs/>
                <w:sz w:val="20"/>
                <w:szCs w:val="20"/>
              </w:rPr>
              <w:t>направ</w:t>
            </w:r>
            <w:r>
              <w:rPr>
                <w:b/>
                <w:bCs/>
                <w:sz w:val="20"/>
                <w:szCs w:val="20"/>
              </w:rPr>
              <w:t xml:space="preserve">ени ли са </w:t>
            </w:r>
            <w:r w:rsidRPr="006E55A9">
              <w:rPr>
                <w:b/>
                <w:bCs/>
                <w:sz w:val="20"/>
                <w:szCs w:val="20"/>
              </w:rPr>
              <w:t>еднократно в 14-дневен срок от публикуването в РОП на обявлението, с което се оповестява откриването на процедурата</w:t>
            </w:r>
            <w:r>
              <w:rPr>
                <w:b/>
                <w:bCs/>
                <w:sz w:val="20"/>
                <w:szCs w:val="20"/>
              </w:rPr>
              <w:t xml:space="preserve">. </w:t>
            </w:r>
          </w:p>
          <w:p w14:paraId="2962034A" w14:textId="031F0F5D" w:rsidR="006E55A9" w:rsidRPr="004A7A72" w:rsidRDefault="006E55A9" w:rsidP="004A7A72">
            <w:pPr>
              <w:jc w:val="both"/>
              <w:rPr>
                <w:b/>
                <w:bCs/>
                <w:sz w:val="20"/>
                <w:szCs w:val="20"/>
              </w:rPr>
            </w:pPr>
            <w:r w:rsidRPr="004A7A72">
              <w:rPr>
                <w:b/>
                <w:bCs/>
                <w:sz w:val="20"/>
                <w:szCs w:val="20"/>
              </w:rPr>
              <w:t>След изтичането на този срок възложителят може да прави промени само в обявените срокове</w:t>
            </w:r>
            <w:r>
              <w:rPr>
                <w:b/>
                <w:bCs/>
                <w:sz w:val="20"/>
                <w:szCs w:val="20"/>
              </w:rPr>
              <w:t>!</w:t>
            </w:r>
          </w:p>
          <w:p w14:paraId="4B383401" w14:textId="77777777" w:rsidR="006E55A9" w:rsidRPr="004A7A72" w:rsidRDefault="006E55A9" w:rsidP="004A7A72">
            <w:pPr>
              <w:ind w:left="360"/>
              <w:jc w:val="both"/>
              <w:rPr>
                <w:b/>
                <w:bCs/>
                <w:sz w:val="20"/>
                <w:szCs w:val="20"/>
              </w:rPr>
            </w:pPr>
          </w:p>
          <w:p w14:paraId="2B404C68" w14:textId="77777777" w:rsidR="00B20668" w:rsidRPr="00DF02DE" w:rsidRDefault="00B20668" w:rsidP="006E176A">
            <w:pPr>
              <w:jc w:val="both"/>
              <w:rPr>
                <w:bCs/>
                <w:color w:val="C0504D"/>
                <w:sz w:val="20"/>
                <w:szCs w:val="20"/>
              </w:rPr>
            </w:pPr>
            <w:r w:rsidRPr="00DF02DE">
              <w:rPr>
                <w:b/>
                <w:bCs/>
                <w:color w:val="C0504D"/>
                <w:sz w:val="20"/>
                <w:szCs w:val="20"/>
              </w:rPr>
              <w:t xml:space="preserve">Насочващи източници на информация: </w:t>
            </w:r>
            <w:r w:rsidRPr="00DF02DE">
              <w:rPr>
                <w:bCs/>
                <w:color w:val="C0504D"/>
                <w:sz w:val="20"/>
                <w:szCs w:val="20"/>
              </w:rPr>
              <w:t xml:space="preserve">прегледайте </w:t>
            </w:r>
            <w:r w:rsidRPr="000571A7">
              <w:rPr>
                <w:bCs/>
                <w:color w:val="C0504D"/>
                <w:sz w:val="20"/>
                <w:szCs w:val="20"/>
              </w:rPr>
              <w:t xml:space="preserve">обявлението за изменение или допълнителна информация </w:t>
            </w:r>
            <w:r w:rsidRPr="00DF02DE">
              <w:rPr>
                <w:bCs/>
                <w:color w:val="C0504D"/>
                <w:sz w:val="20"/>
                <w:szCs w:val="20"/>
              </w:rPr>
              <w:t xml:space="preserve">в частта относно датата на изпращане на обявлението, </w:t>
            </w:r>
            <w:r w:rsidRPr="004B2734">
              <w:rPr>
                <w:bCs/>
                <w:color w:val="C0504D"/>
                <w:sz w:val="20"/>
                <w:szCs w:val="20"/>
              </w:rPr>
              <w:t>потвърждение за получаване на обявлението</w:t>
            </w:r>
            <w:r>
              <w:rPr>
                <w:bCs/>
                <w:color w:val="C0504D"/>
                <w:sz w:val="20"/>
                <w:szCs w:val="20"/>
              </w:rPr>
              <w:t xml:space="preserve"> на </w:t>
            </w:r>
            <w:r w:rsidRPr="004B2734">
              <w:rPr>
                <w:bCs/>
                <w:color w:val="C0504D"/>
                <w:sz w:val="20"/>
                <w:szCs w:val="20"/>
              </w:rPr>
              <w:t xml:space="preserve">Службата за публикации на </w:t>
            </w:r>
            <w:r>
              <w:rPr>
                <w:bCs/>
                <w:color w:val="C0504D"/>
                <w:sz w:val="20"/>
                <w:szCs w:val="20"/>
              </w:rPr>
              <w:t>ЕС, доказателства от профила на купувача, удостоверяващи датата на публикуването на документите по процедурата  в него и др</w:t>
            </w:r>
            <w:r w:rsidRPr="00DF02DE">
              <w:rPr>
                <w:bCs/>
                <w:color w:val="C0504D"/>
                <w:sz w:val="20"/>
                <w:szCs w:val="20"/>
              </w:rPr>
              <w:t>.</w:t>
            </w:r>
          </w:p>
          <w:p w14:paraId="5CBFF5BD" w14:textId="77777777" w:rsidR="00B20668" w:rsidRDefault="00B20668" w:rsidP="006E176A">
            <w:pPr>
              <w:jc w:val="both"/>
              <w:rPr>
                <w:color w:val="008000"/>
                <w:sz w:val="20"/>
                <w:szCs w:val="20"/>
              </w:rPr>
            </w:pPr>
            <w:r>
              <w:rPr>
                <w:color w:val="008000"/>
                <w:sz w:val="20"/>
                <w:szCs w:val="20"/>
              </w:rPr>
              <w:t>Анализирайте:</w:t>
            </w:r>
          </w:p>
          <w:p w14:paraId="4B434A32" w14:textId="04F34CE4" w:rsidR="00B20668" w:rsidRDefault="00B20668" w:rsidP="006E176A">
            <w:pPr>
              <w:jc w:val="both"/>
              <w:rPr>
                <w:color w:val="008000"/>
                <w:sz w:val="20"/>
                <w:szCs w:val="20"/>
              </w:rPr>
            </w:pPr>
            <w:r>
              <w:rPr>
                <w:color w:val="008000"/>
                <w:sz w:val="20"/>
                <w:szCs w:val="20"/>
              </w:rPr>
              <w:t xml:space="preserve">- дали </w:t>
            </w:r>
            <w:r w:rsidR="00316D48" w:rsidRPr="00316D48">
              <w:rPr>
                <w:color w:val="008000"/>
                <w:sz w:val="20"/>
                <w:szCs w:val="20"/>
              </w:rPr>
              <w:t xml:space="preserve">новото обявление </w:t>
            </w:r>
            <w:r w:rsidR="00FE370E" w:rsidRPr="004A7A72">
              <w:rPr>
                <w:color w:val="008000"/>
                <w:sz w:val="20"/>
                <w:szCs w:val="20"/>
                <w:lang w:val="ru-RU"/>
              </w:rPr>
              <w:t>(</w:t>
            </w:r>
            <w:r>
              <w:rPr>
                <w:color w:val="008000"/>
                <w:sz w:val="20"/>
                <w:szCs w:val="20"/>
              </w:rPr>
              <w:t>обявлението за изменение или допълнителна информация</w:t>
            </w:r>
            <w:r w:rsidR="00FE370E" w:rsidRPr="004A7A72">
              <w:rPr>
                <w:color w:val="008000"/>
                <w:sz w:val="20"/>
                <w:szCs w:val="20"/>
                <w:lang w:val="ru-RU"/>
              </w:rPr>
              <w:t>)</w:t>
            </w:r>
            <w:r>
              <w:rPr>
                <w:color w:val="008000"/>
                <w:sz w:val="20"/>
                <w:szCs w:val="20"/>
              </w:rPr>
              <w:t xml:space="preserve"> е изпратен</w:t>
            </w:r>
            <w:r>
              <w:rPr>
                <w:color w:val="008000"/>
                <w:sz w:val="20"/>
                <w:szCs w:val="20"/>
                <w:lang w:val="en-US"/>
              </w:rPr>
              <w:t>o</w:t>
            </w:r>
            <w:r>
              <w:rPr>
                <w:color w:val="008000"/>
                <w:sz w:val="20"/>
                <w:szCs w:val="20"/>
              </w:rPr>
              <w:t xml:space="preserve"> до РОП и до ОВЕС, </w:t>
            </w:r>
          </w:p>
          <w:p w14:paraId="7403327F" w14:textId="5E6872ED" w:rsidR="00B20668" w:rsidRPr="0088638A" w:rsidRDefault="00B20668" w:rsidP="00EE3598">
            <w:pPr>
              <w:jc w:val="both"/>
              <w:rPr>
                <w:color w:val="008000"/>
                <w:sz w:val="20"/>
                <w:szCs w:val="20"/>
              </w:rPr>
            </w:pPr>
            <w:r>
              <w:rPr>
                <w:color w:val="008000"/>
                <w:sz w:val="20"/>
                <w:szCs w:val="20"/>
              </w:rPr>
              <w:t xml:space="preserve">- датите на </w:t>
            </w:r>
            <w:r>
              <w:rPr>
                <w:b/>
                <w:color w:val="008000"/>
                <w:sz w:val="20"/>
                <w:szCs w:val="20"/>
              </w:rPr>
              <w:t xml:space="preserve">ПУБЛИКУВАНЕ </w:t>
            </w:r>
            <w:r>
              <w:rPr>
                <w:color w:val="008000"/>
                <w:sz w:val="20"/>
                <w:szCs w:val="20"/>
              </w:rPr>
              <w:t xml:space="preserve">на </w:t>
            </w:r>
            <w:r w:rsidR="00316D48" w:rsidRPr="00316D48">
              <w:rPr>
                <w:color w:val="008000"/>
                <w:sz w:val="20"/>
                <w:szCs w:val="20"/>
              </w:rPr>
              <w:t>новото обявление</w:t>
            </w:r>
            <w:r w:rsidR="00FE370E">
              <w:rPr>
                <w:color w:val="008000"/>
                <w:sz w:val="20"/>
                <w:szCs w:val="20"/>
              </w:rPr>
              <w:t xml:space="preserve"> </w:t>
            </w:r>
            <w:r w:rsidR="00FE370E" w:rsidRPr="004A7A72">
              <w:rPr>
                <w:color w:val="008000"/>
                <w:sz w:val="20"/>
                <w:szCs w:val="20"/>
                <w:lang w:val="ru-RU"/>
              </w:rPr>
              <w:t>(</w:t>
            </w:r>
            <w:r>
              <w:rPr>
                <w:color w:val="008000"/>
                <w:sz w:val="20"/>
                <w:szCs w:val="20"/>
              </w:rPr>
              <w:t>обявлението за изменение или допълнителна информация</w:t>
            </w:r>
            <w:r w:rsidR="00FE370E" w:rsidRPr="004A7A72">
              <w:rPr>
                <w:color w:val="008000"/>
                <w:sz w:val="20"/>
                <w:szCs w:val="20"/>
                <w:lang w:val="ru-RU"/>
              </w:rPr>
              <w:t>)</w:t>
            </w:r>
            <w:r>
              <w:rPr>
                <w:color w:val="008000"/>
                <w:sz w:val="20"/>
                <w:szCs w:val="20"/>
              </w:rPr>
              <w:t xml:space="preserve"> в РОП/ОВЕС</w:t>
            </w:r>
            <w:r>
              <w:rPr>
                <w:bCs/>
                <w:sz w:val="20"/>
                <w:szCs w:val="20"/>
              </w:rPr>
              <w:t xml:space="preserve"> </w:t>
            </w:r>
            <w:r>
              <w:rPr>
                <w:color w:val="008000"/>
                <w:sz w:val="20"/>
                <w:szCs w:val="20"/>
              </w:rPr>
              <w:t>и в профила на купувача.</w:t>
            </w:r>
          </w:p>
        </w:tc>
      </w:tr>
      <w:tr w:rsidR="00B20668" w:rsidRPr="00F32B4B" w14:paraId="1DF80D8B" w14:textId="77777777" w:rsidTr="004A7A72">
        <w:trPr>
          <w:trHeight w:val="458"/>
        </w:trPr>
        <w:tc>
          <w:tcPr>
            <w:tcW w:w="14885" w:type="dxa"/>
            <w:gridSpan w:val="4"/>
            <w:shd w:val="clear" w:color="auto" w:fill="FDE891"/>
            <w:vAlign w:val="center"/>
          </w:tcPr>
          <w:p w14:paraId="741D2A98" w14:textId="77777777" w:rsidR="00B20668" w:rsidRPr="00CF2638" w:rsidRDefault="00B20668" w:rsidP="006E176A">
            <w:pPr>
              <w:jc w:val="both"/>
              <w:outlineLvl w:val="1"/>
            </w:pPr>
            <w:r w:rsidRPr="00CF2638">
              <w:rPr>
                <w:b/>
              </w:rPr>
              <w:t>Срок за достъп до документацията за обществената поръчка</w:t>
            </w:r>
          </w:p>
        </w:tc>
      </w:tr>
      <w:tr w:rsidR="00B20668" w:rsidRPr="000A7FDB" w14:paraId="0B9AC22A" w14:textId="77777777" w:rsidTr="004A7A72">
        <w:trPr>
          <w:trHeight w:val="458"/>
        </w:trPr>
        <w:tc>
          <w:tcPr>
            <w:tcW w:w="710" w:type="dxa"/>
          </w:tcPr>
          <w:p w14:paraId="502C5EF1" w14:textId="680DC9A8" w:rsidR="00B20668" w:rsidRPr="00011009" w:rsidRDefault="00011009" w:rsidP="006E176A">
            <w:pPr>
              <w:pStyle w:val="Heading2"/>
              <w:keepNext w:val="0"/>
              <w:rPr>
                <w:bCs w:val="0"/>
                <w:i/>
                <w:iCs/>
                <w:sz w:val="20"/>
                <w:lang w:val="en-US"/>
              </w:rPr>
            </w:pPr>
            <w:r>
              <w:rPr>
                <w:iCs/>
                <w:sz w:val="20"/>
                <w:lang w:val="en-US"/>
              </w:rPr>
              <w:t>8.</w:t>
            </w:r>
          </w:p>
        </w:tc>
        <w:tc>
          <w:tcPr>
            <w:tcW w:w="7654" w:type="dxa"/>
            <w:noWrap/>
          </w:tcPr>
          <w:p w14:paraId="51432E66" w14:textId="79A63BCB" w:rsidR="00B20668" w:rsidRPr="00151600" w:rsidRDefault="00B20668" w:rsidP="006E176A">
            <w:pPr>
              <w:jc w:val="both"/>
              <w:rPr>
                <w:b/>
              </w:rPr>
            </w:pPr>
            <w:r w:rsidRPr="00151600">
              <w:rPr>
                <w:b/>
              </w:rPr>
              <w:t xml:space="preserve">Възложителят предоставил ли е неограничен, пълен, безплатен и пряк достъп чрез </w:t>
            </w:r>
            <w:r w:rsidR="002339AB" w:rsidRPr="004A7A72">
              <w:rPr>
                <w:b/>
              </w:rPr>
              <w:t>платформата по чл. 39а, ал. 1 от ЗОП</w:t>
            </w:r>
            <w:r w:rsidR="003428E2">
              <w:rPr>
                <w:b/>
              </w:rPr>
              <w:t xml:space="preserve"> </w:t>
            </w:r>
            <w:r w:rsidRPr="00151600">
              <w:rPr>
                <w:b/>
              </w:rPr>
              <w:t>до документацията за обществената поръчка?</w:t>
            </w:r>
          </w:p>
          <w:p w14:paraId="25117525" w14:textId="77777777" w:rsidR="00316D48" w:rsidRPr="00316D48" w:rsidRDefault="00316D48" w:rsidP="00316D48">
            <w:pPr>
              <w:spacing w:line="276" w:lineRule="auto"/>
              <w:ind w:left="2" w:right="50"/>
              <w:rPr>
                <w:sz w:val="20"/>
                <w:szCs w:val="20"/>
                <w:lang w:eastAsia="bg-BG"/>
              </w:rPr>
            </w:pPr>
            <w:r w:rsidRPr="004A7A72">
              <w:rPr>
                <w:b/>
                <w:i/>
                <w:sz w:val="20"/>
                <w:szCs w:val="20"/>
              </w:rPr>
              <w:t xml:space="preserve">Вид на достъпа: </w:t>
            </w:r>
            <w:r w:rsidRPr="004A7A72">
              <w:rPr>
                <w:sz w:val="20"/>
                <w:szCs w:val="20"/>
              </w:rPr>
              <w:t xml:space="preserve">чрез електронната платформа по чл. 39а от ЗОП; </w:t>
            </w:r>
          </w:p>
          <w:p w14:paraId="29C7CCF5" w14:textId="77777777" w:rsidR="00316D48" w:rsidRPr="004A7A72" w:rsidRDefault="00316D48" w:rsidP="00316D48">
            <w:pPr>
              <w:spacing w:line="276" w:lineRule="auto"/>
              <w:ind w:left="2" w:right="50"/>
              <w:rPr>
                <w:sz w:val="20"/>
                <w:szCs w:val="20"/>
              </w:rPr>
            </w:pPr>
            <w:r w:rsidRPr="004A7A72">
              <w:rPr>
                <w:b/>
                <w:i/>
                <w:sz w:val="20"/>
                <w:szCs w:val="20"/>
              </w:rPr>
              <w:lastRenderedPageBreak/>
              <w:t xml:space="preserve">Начало на срока за достъп: </w:t>
            </w:r>
            <w:r w:rsidRPr="004A7A72">
              <w:rPr>
                <w:sz w:val="20"/>
                <w:szCs w:val="20"/>
              </w:rPr>
              <w:t xml:space="preserve">денят на </w:t>
            </w:r>
            <w:r w:rsidRPr="004A7A72">
              <w:rPr>
                <w:b/>
                <w:sz w:val="20"/>
                <w:szCs w:val="20"/>
                <w:u w:val="single" w:color="000000"/>
              </w:rPr>
              <w:t>публикуването</w:t>
            </w:r>
            <w:r w:rsidRPr="004A7A72">
              <w:rPr>
                <w:sz w:val="20"/>
                <w:szCs w:val="20"/>
              </w:rPr>
              <w:t xml:space="preserve"> на обявлението в ОВЕС (чл. 32, ал. 1, т. 1 от ЗОП). </w:t>
            </w:r>
          </w:p>
          <w:p w14:paraId="710E958A" w14:textId="77777777" w:rsidR="00316D48" w:rsidRPr="004A7A72" w:rsidRDefault="00316D48" w:rsidP="00316D48">
            <w:pPr>
              <w:spacing w:line="256" w:lineRule="auto"/>
              <w:ind w:left="2"/>
              <w:rPr>
                <w:sz w:val="20"/>
                <w:szCs w:val="20"/>
              </w:rPr>
            </w:pPr>
            <w:r w:rsidRPr="004A7A72">
              <w:rPr>
                <w:b/>
                <w:i/>
                <w:sz w:val="20"/>
                <w:szCs w:val="20"/>
              </w:rPr>
              <w:t>Край на срока за достъп:</w:t>
            </w:r>
            <w:r w:rsidRPr="004A7A72">
              <w:rPr>
                <w:b/>
                <w:sz w:val="20"/>
                <w:szCs w:val="20"/>
              </w:rPr>
              <w:t xml:space="preserve"> </w:t>
            </w:r>
            <w:r w:rsidRPr="004A7A72">
              <w:rPr>
                <w:sz w:val="20"/>
                <w:szCs w:val="20"/>
              </w:rPr>
              <w:t xml:space="preserve">крайният срок за получаване на офертите.   </w:t>
            </w:r>
          </w:p>
          <w:p w14:paraId="578BB45C" w14:textId="77777777" w:rsidR="00316D48" w:rsidRPr="004A7A72" w:rsidRDefault="00316D48" w:rsidP="00316D48">
            <w:pPr>
              <w:spacing w:after="22" w:line="256" w:lineRule="auto"/>
              <w:ind w:left="2" w:right="53"/>
              <w:rPr>
                <w:sz w:val="20"/>
                <w:szCs w:val="20"/>
              </w:rPr>
            </w:pPr>
            <w:r w:rsidRPr="004A7A72">
              <w:rPr>
                <w:b/>
                <w:i/>
                <w:sz w:val="20"/>
                <w:szCs w:val="20"/>
              </w:rPr>
              <w:t xml:space="preserve">Обхват на достъпа: </w:t>
            </w:r>
            <w:r w:rsidRPr="004A7A72">
              <w:rPr>
                <w:sz w:val="20"/>
                <w:szCs w:val="20"/>
              </w:rPr>
              <w:t xml:space="preserve">неограничен и пълен – т.е. до цялата документация за поръчката, освен ако технически причини или защита на информацията не налагат ограничение. </w:t>
            </w:r>
          </w:p>
          <w:p w14:paraId="2593168C" w14:textId="77777777" w:rsidR="00316D48" w:rsidRPr="004A7A72" w:rsidRDefault="00316D48" w:rsidP="00316D48">
            <w:pPr>
              <w:spacing w:after="20" w:line="256" w:lineRule="auto"/>
              <w:ind w:left="2"/>
              <w:rPr>
                <w:sz w:val="20"/>
                <w:szCs w:val="20"/>
              </w:rPr>
            </w:pPr>
            <w:r w:rsidRPr="004A7A72">
              <w:rPr>
                <w:b/>
                <w:i/>
                <w:sz w:val="20"/>
                <w:szCs w:val="20"/>
              </w:rPr>
              <w:t>Характеристики на достъпа:</w:t>
            </w:r>
            <w:r w:rsidRPr="004A7A72">
              <w:rPr>
                <w:sz w:val="20"/>
                <w:szCs w:val="20"/>
              </w:rPr>
              <w:t xml:space="preserve"> </w:t>
            </w:r>
            <w:r w:rsidRPr="004A7A72">
              <w:rPr>
                <w:b/>
                <w:sz w:val="20"/>
                <w:szCs w:val="20"/>
              </w:rPr>
              <w:t>пряк</w:t>
            </w:r>
            <w:r w:rsidRPr="004A7A72">
              <w:rPr>
                <w:sz w:val="20"/>
                <w:szCs w:val="20"/>
              </w:rPr>
              <w:t xml:space="preserve"> – всякакви пречки са недопустими </w:t>
            </w:r>
          </w:p>
          <w:p w14:paraId="16D4CCA2" w14:textId="77777777" w:rsidR="00316D48" w:rsidRPr="004A7A72" w:rsidRDefault="00316D48" w:rsidP="00316D48">
            <w:pPr>
              <w:spacing w:line="256" w:lineRule="auto"/>
              <w:ind w:left="2"/>
              <w:rPr>
                <w:sz w:val="20"/>
                <w:szCs w:val="20"/>
              </w:rPr>
            </w:pPr>
            <w:r w:rsidRPr="004A7A72">
              <w:rPr>
                <w:sz w:val="20"/>
                <w:szCs w:val="20"/>
              </w:rPr>
              <w:t xml:space="preserve">(регистрации, условия за допускане и др. подобни) и </w:t>
            </w:r>
            <w:r w:rsidRPr="004A7A72">
              <w:rPr>
                <w:b/>
                <w:sz w:val="20"/>
                <w:szCs w:val="20"/>
              </w:rPr>
              <w:t xml:space="preserve">безплатен </w:t>
            </w:r>
            <w:r w:rsidRPr="004A7A72">
              <w:rPr>
                <w:sz w:val="20"/>
                <w:szCs w:val="20"/>
              </w:rPr>
              <w:t xml:space="preserve">– винаги. </w:t>
            </w:r>
          </w:p>
          <w:p w14:paraId="7CBB192C" w14:textId="77777777" w:rsidR="00316D48" w:rsidRPr="004A7A72" w:rsidRDefault="00316D48" w:rsidP="00316D48">
            <w:pPr>
              <w:spacing w:after="20" w:line="256" w:lineRule="auto"/>
              <w:rPr>
                <w:sz w:val="20"/>
                <w:szCs w:val="20"/>
              </w:rPr>
            </w:pPr>
            <w:r w:rsidRPr="004A7A72">
              <w:rPr>
                <w:b/>
                <w:sz w:val="20"/>
                <w:szCs w:val="20"/>
              </w:rPr>
              <w:t xml:space="preserve">Внимание! </w:t>
            </w:r>
            <w:r w:rsidRPr="004A7A72">
              <w:rPr>
                <w:sz w:val="20"/>
                <w:szCs w:val="20"/>
              </w:rPr>
              <w:t xml:space="preserve">Налице са две изключения: </w:t>
            </w:r>
          </w:p>
          <w:p w14:paraId="30C1A146" w14:textId="77777777" w:rsidR="00316D48" w:rsidRPr="004A7A72" w:rsidRDefault="00316D48" w:rsidP="00316D48">
            <w:pPr>
              <w:spacing w:after="1" w:line="278" w:lineRule="auto"/>
              <w:ind w:right="55"/>
              <w:rPr>
                <w:sz w:val="20"/>
                <w:szCs w:val="20"/>
              </w:rPr>
            </w:pPr>
            <w:r w:rsidRPr="004A7A72">
              <w:rPr>
                <w:sz w:val="20"/>
                <w:szCs w:val="20"/>
              </w:rPr>
              <w:t xml:space="preserve">- когато не е възможно осигуряване на неограничен, пълен, безплатен и пряк достъп до документацията за обществената поръчка или части от нея и  - поради конфиденциалност по чл. 102 от ЗОП.  </w:t>
            </w:r>
          </w:p>
          <w:p w14:paraId="1957D9A5" w14:textId="7B3B3F36" w:rsidR="00B20668" w:rsidRPr="004A7A72" w:rsidRDefault="00316D48" w:rsidP="00316D48">
            <w:pPr>
              <w:jc w:val="both"/>
              <w:rPr>
                <w:sz w:val="20"/>
                <w:szCs w:val="20"/>
              </w:rPr>
            </w:pPr>
            <w:r w:rsidRPr="004A7A72">
              <w:rPr>
                <w:sz w:val="20"/>
                <w:szCs w:val="20"/>
              </w:rPr>
              <w:t>В тези случаи възложителят е длъжен да удължи срока за получаване на оферти!</w:t>
            </w:r>
          </w:p>
          <w:p w14:paraId="5CBDD13F" w14:textId="77777777" w:rsidR="00316D48" w:rsidRPr="00316D48" w:rsidRDefault="00316D48" w:rsidP="00316D48">
            <w:pPr>
              <w:ind w:right="52"/>
              <w:rPr>
                <w:sz w:val="20"/>
                <w:szCs w:val="20"/>
                <w:lang w:eastAsia="bg-BG"/>
              </w:rPr>
            </w:pPr>
            <w:r w:rsidRPr="004A7A72">
              <w:rPr>
                <w:sz w:val="20"/>
                <w:szCs w:val="20"/>
              </w:rPr>
              <w:t xml:space="preserve">Профилът на купувача се поддържа на електронната платформа по чл. 39а от ЗОП. </w:t>
            </w:r>
          </w:p>
          <w:p w14:paraId="2AF4FC52" w14:textId="77777777" w:rsidR="00316D48" w:rsidRPr="000A7FDB" w:rsidRDefault="00316D48" w:rsidP="00316D48">
            <w:pPr>
              <w:jc w:val="both"/>
              <w:rPr>
                <w:b/>
                <w:sz w:val="20"/>
                <w:szCs w:val="20"/>
              </w:rPr>
            </w:pPr>
          </w:p>
          <w:p w14:paraId="5A455992" w14:textId="77777777" w:rsidR="00B20668" w:rsidRDefault="00B20668" w:rsidP="006E176A">
            <w:pPr>
              <w:rPr>
                <w:b/>
                <w:color w:val="C0504D"/>
                <w:sz w:val="20"/>
                <w:szCs w:val="20"/>
              </w:rPr>
            </w:pPr>
            <w:r>
              <w:rPr>
                <w:b/>
                <w:color w:val="C0504D"/>
                <w:sz w:val="20"/>
                <w:szCs w:val="20"/>
              </w:rPr>
              <w:t>Документи</w:t>
            </w:r>
            <w:r w:rsidRPr="00A24A89">
              <w:rPr>
                <w:b/>
                <w:color w:val="C0504D"/>
                <w:sz w:val="20"/>
                <w:szCs w:val="20"/>
              </w:rPr>
              <w:t xml:space="preserve">: </w:t>
            </w:r>
          </w:p>
          <w:p w14:paraId="318A0C95" w14:textId="77777777" w:rsidR="00B20668" w:rsidRDefault="00B20668" w:rsidP="006E176A">
            <w:pPr>
              <w:jc w:val="both"/>
              <w:rPr>
                <w:bCs/>
                <w:color w:val="C0504D"/>
                <w:sz w:val="20"/>
                <w:szCs w:val="20"/>
              </w:rPr>
            </w:pPr>
            <w:r>
              <w:rPr>
                <w:bCs/>
                <w:color w:val="C0504D"/>
                <w:sz w:val="20"/>
                <w:szCs w:val="20"/>
              </w:rPr>
              <w:t>О</w:t>
            </w:r>
            <w:r w:rsidRPr="00DF02DE">
              <w:rPr>
                <w:bCs/>
                <w:color w:val="C0504D"/>
                <w:sz w:val="20"/>
                <w:szCs w:val="20"/>
              </w:rPr>
              <w:t xml:space="preserve">бявление за обществената поръчка </w:t>
            </w:r>
            <w:r>
              <w:rPr>
                <w:bCs/>
                <w:color w:val="C0504D"/>
                <w:sz w:val="20"/>
                <w:szCs w:val="20"/>
              </w:rPr>
              <w:t>–</w:t>
            </w:r>
            <w:r w:rsidRPr="00DF02DE">
              <w:rPr>
                <w:bCs/>
                <w:color w:val="C0504D"/>
                <w:sz w:val="20"/>
                <w:szCs w:val="20"/>
              </w:rPr>
              <w:t xml:space="preserve"> </w:t>
            </w:r>
            <w:r>
              <w:rPr>
                <w:bCs/>
                <w:color w:val="C0504D"/>
                <w:sz w:val="20"/>
                <w:szCs w:val="20"/>
              </w:rPr>
              <w:t xml:space="preserve">крайна </w:t>
            </w:r>
            <w:r w:rsidRPr="00DF02DE">
              <w:rPr>
                <w:bCs/>
                <w:color w:val="C0504D"/>
                <w:sz w:val="20"/>
                <w:szCs w:val="20"/>
              </w:rPr>
              <w:t>дата</w:t>
            </w:r>
            <w:r>
              <w:rPr>
                <w:bCs/>
                <w:color w:val="C0504D"/>
                <w:sz w:val="20"/>
                <w:szCs w:val="20"/>
              </w:rPr>
              <w:t xml:space="preserve"> з</w:t>
            </w:r>
            <w:r w:rsidRPr="00DF02DE">
              <w:rPr>
                <w:bCs/>
                <w:color w:val="C0504D"/>
                <w:sz w:val="20"/>
                <w:szCs w:val="20"/>
              </w:rPr>
              <w:t xml:space="preserve">а </w:t>
            </w:r>
            <w:r>
              <w:rPr>
                <w:bCs/>
                <w:color w:val="C0504D"/>
                <w:sz w:val="20"/>
                <w:szCs w:val="20"/>
              </w:rPr>
              <w:t xml:space="preserve">получаване </w:t>
            </w:r>
            <w:r w:rsidRPr="00DF02DE">
              <w:rPr>
                <w:bCs/>
                <w:color w:val="C0504D"/>
                <w:sz w:val="20"/>
                <w:szCs w:val="20"/>
              </w:rPr>
              <w:t xml:space="preserve">на </w:t>
            </w:r>
            <w:r>
              <w:rPr>
                <w:bCs/>
                <w:color w:val="C0504D"/>
                <w:sz w:val="20"/>
                <w:szCs w:val="20"/>
              </w:rPr>
              <w:t>офертите;</w:t>
            </w:r>
            <w:r w:rsidRPr="00DF02DE">
              <w:rPr>
                <w:bCs/>
                <w:color w:val="C0504D"/>
                <w:sz w:val="20"/>
                <w:szCs w:val="20"/>
              </w:rPr>
              <w:t xml:space="preserve"> </w:t>
            </w:r>
          </w:p>
          <w:p w14:paraId="1811821A" w14:textId="77777777" w:rsidR="00B20668" w:rsidRDefault="00B20668" w:rsidP="006E176A">
            <w:pPr>
              <w:jc w:val="both"/>
              <w:rPr>
                <w:bCs/>
                <w:color w:val="C0504D"/>
                <w:sz w:val="20"/>
                <w:szCs w:val="20"/>
              </w:rPr>
            </w:pPr>
            <w:r>
              <w:rPr>
                <w:bCs/>
                <w:color w:val="C0504D"/>
                <w:sz w:val="20"/>
                <w:szCs w:val="20"/>
              </w:rPr>
              <w:t>П</w:t>
            </w:r>
            <w:r w:rsidRPr="004B2734">
              <w:rPr>
                <w:bCs/>
                <w:color w:val="C0504D"/>
                <w:sz w:val="20"/>
                <w:szCs w:val="20"/>
              </w:rPr>
              <w:t>отвържден</w:t>
            </w:r>
            <w:r>
              <w:rPr>
                <w:bCs/>
                <w:color w:val="C0504D"/>
                <w:sz w:val="20"/>
                <w:szCs w:val="20"/>
              </w:rPr>
              <w:t>ие за получаване на обявлението</w:t>
            </w:r>
            <w:r w:rsidRPr="004B2734">
              <w:rPr>
                <w:bCs/>
                <w:color w:val="C0504D"/>
                <w:sz w:val="20"/>
                <w:szCs w:val="20"/>
              </w:rPr>
              <w:t xml:space="preserve"> от Службата за публикации на </w:t>
            </w:r>
            <w:r>
              <w:rPr>
                <w:bCs/>
                <w:color w:val="C0504D"/>
                <w:sz w:val="20"/>
                <w:szCs w:val="20"/>
              </w:rPr>
              <w:t xml:space="preserve">ЕС; </w:t>
            </w:r>
          </w:p>
          <w:p w14:paraId="3B9C8A13" w14:textId="77777777" w:rsidR="00B20668" w:rsidRPr="000A7FDB" w:rsidRDefault="00B20668" w:rsidP="006E176A">
            <w:pPr>
              <w:jc w:val="both"/>
              <w:rPr>
                <w:color w:val="008000"/>
                <w:sz w:val="20"/>
                <w:szCs w:val="20"/>
              </w:rPr>
            </w:pPr>
            <w:r w:rsidRPr="000A7FDB">
              <w:rPr>
                <w:color w:val="008000"/>
                <w:sz w:val="20"/>
                <w:szCs w:val="20"/>
              </w:rPr>
              <w:t xml:space="preserve">Ако срокът за получаване на офертите е удължаван, </w:t>
            </w:r>
            <w:r>
              <w:rPr>
                <w:color w:val="008000"/>
                <w:sz w:val="20"/>
                <w:szCs w:val="20"/>
              </w:rPr>
              <w:t xml:space="preserve">удостоверените дати за достъп следва да обхващат </w:t>
            </w:r>
            <w:r w:rsidRPr="000A7FDB">
              <w:rPr>
                <w:color w:val="008000"/>
                <w:sz w:val="20"/>
                <w:szCs w:val="20"/>
              </w:rPr>
              <w:t>удължени</w:t>
            </w:r>
            <w:r>
              <w:rPr>
                <w:color w:val="008000"/>
                <w:sz w:val="20"/>
                <w:szCs w:val="20"/>
              </w:rPr>
              <w:t xml:space="preserve">я </w:t>
            </w:r>
            <w:r w:rsidRPr="000A7FDB">
              <w:rPr>
                <w:color w:val="008000"/>
                <w:sz w:val="20"/>
                <w:szCs w:val="20"/>
              </w:rPr>
              <w:t>срок</w:t>
            </w:r>
            <w:r>
              <w:rPr>
                <w:color w:val="008000"/>
                <w:sz w:val="20"/>
                <w:szCs w:val="20"/>
              </w:rPr>
              <w:t xml:space="preserve"> за получаване на офертите</w:t>
            </w:r>
            <w:r w:rsidRPr="000A7FDB">
              <w:rPr>
                <w:color w:val="008000"/>
                <w:sz w:val="20"/>
                <w:szCs w:val="20"/>
              </w:rPr>
              <w:t>.</w:t>
            </w:r>
          </w:p>
          <w:p w14:paraId="7F69C826" w14:textId="77777777" w:rsidR="00B20668" w:rsidRDefault="00B20668" w:rsidP="006E176A">
            <w:pPr>
              <w:rPr>
                <w:color w:val="C0504D"/>
                <w:sz w:val="20"/>
                <w:szCs w:val="20"/>
              </w:rPr>
            </w:pPr>
          </w:p>
          <w:p w14:paraId="1830646D" w14:textId="77777777" w:rsidR="00B20668" w:rsidRDefault="00B20668" w:rsidP="006E176A">
            <w:pPr>
              <w:jc w:val="both"/>
              <w:rPr>
                <w:b/>
                <w:sz w:val="20"/>
                <w:szCs w:val="20"/>
              </w:rPr>
            </w:pPr>
            <w:r w:rsidRPr="00A24A89">
              <w:rPr>
                <w:b/>
                <w:sz w:val="20"/>
                <w:szCs w:val="20"/>
              </w:rPr>
              <w:t>(чл. 32 от ЗОП)</w:t>
            </w:r>
          </w:p>
          <w:p w14:paraId="17FDF0FE" w14:textId="24751C00" w:rsidR="00B20668" w:rsidRPr="00131680" w:rsidRDefault="00B20668" w:rsidP="006E176A">
            <w:pPr>
              <w:jc w:val="both"/>
              <w:rPr>
                <w:b/>
                <w:color w:val="333399"/>
                <w:sz w:val="20"/>
                <w:szCs w:val="20"/>
              </w:rPr>
            </w:pPr>
            <w:r w:rsidRPr="00131680">
              <w:rPr>
                <w:b/>
                <w:color w:val="333399"/>
                <w:sz w:val="20"/>
                <w:szCs w:val="20"/>
              </w:rPr>
              <w:t>т. 5 от Насоките/ т. 5.1. и</w:t>
            </w:r>
            <w:r w:rsidR="00AB5081">
              <w:rPr>
                <w:b/>
                <w:color w:val="333399"/>
                <w:sz w:val="20"/>
                <w:szCs w:val="20"/>
              </w:rPr>
              <w:t>ли</w:t>
            </w:r>
            <w:r w:rsidRPr="00131680">
              <w:rPr>
                <w:b/>
                <w:color w:val="333399"/>
                <w:sz w:val="20"/>
                <w:szCs w:val="20"/>
              </w:rPr>
              <w:t xml:space="preserve"> т. 5.2., от Приложение № 1 към чл. 2, ал. 1 от Наредбата</w:t>
            </w:r>
          </w:p>
          <w:p w14:paraId="0412ED9C" w14:textId="77777777" w:rsidR="00B20668" w:rsidRPr="000A7FDB" w:rsidRDefault="00B20668" w:rsidP="006E176A">
            <w:pPr>
              <w:jc w:val="both"/>
              <w:rPr>
                <w:color w:val="C0504D"/>
                <w:sz w:val="20"/>
                <w:szCs w:val="20"/>
              </w:rPr>
            </w:pPr>
          </w:p>
          <w:p w14:paraId="65322906" w14:textId="77777777" w:rsidR="00B20668" w:rsidRDefault="00B20668" w:rsidP="006E176A">
            <w:pPr>
              <w:jc w:val="both"/>
              <w:rPr>
                <w:color w:val="008000"/>
                <w:sz w:val="20"/>
                <w:szCs w:val="20"/>
              </w:rPr>
            </w:pPr>
            <w:r w:rsidRPr="000A7FDB">
              <w:rPr>
                <w:color w:val="008000"/>
                <w:sz w:val="20"/>
                <w:szCs w:val="20"/>
              </w:rPr>
              <w:t xml:space="preserve">При съотношение по-малко от 80 % между срока за получаване на офертите и </w:t>
            </w:r>
            <w:r>
              <w:rPr>
                <w:color w:val="008000"/>
                <w:sz w:val="20"/>
                <w:szCs w:val="20"/>
              </w:rPr>
              <w:t>времето, през което е осигурен достъп до</w:t>
            </w:r>
            <w:r w:rsidRPr="000A7FDB">
              <w:rPr>
                <w:color w:val="008000"/>
                <w:sz w:val="20"/>
                <w:szCs w:val="20"/>
              </w:rPr>
              <w:t xml:space="preserve"> документацията за </w:t>
            </w:r>
            <w:r>
              <w:rPr>
                <w:color w:val="008000"/>
                <w:sz w:val="20"/>
                <w:szCs w:val="20"/>
              </w:rPr>
              <w:t>обществената поръчка,</w:t>
            </w:r>
            <w:r w:rsidRPr="000A7FDB">
              <w:rPr>
                <w:color w:val="008000"/>
                <w:sz w:val="20"/>
                <w:szCs w:val="20"/>
              </w:rPr>
              <w:t xml:space="preserve"> </w:t>
            </w:r>
            <w:r>
              <w:rPr>
                <w:color w:val="008000"/>
                <w:sz w:val="20"/>
                <w:szCs w:val="20"/>
              </w:rPr>
              <w:t>се налага финансова корекция</w:t>
            </w:r>
            <w:r w:rsidRPr="000A7FDB">
              <w:rPr>
                <w:color w:val="008000"/>
                <w:sz w:val="20"/>
                <w:szCs w:val="20"/>
              </w:rPr>
              <w:t xml:space="preserve">. </w:t>
            </w:r>
          </w:p>
          <w:p w14:paraId="505CC397" w14:textId="77777777" w:rsidR="00B20668" w:rsidRPr="000A7FDB" w:rsidRDefault="00B20668" w:rsidP="006E176A">
            <w:pPr>
              <w:jc w:val="both"/>
              <w:rPr>
                <w:b/>
                <w:sz w:val="20"/>
                <w:szCs w:val="20"/>
              </w:rPr>
            </w:pPr>
          </w:p>
        </w:tc>
        <w:tc>
          <w:tcPr>
            <w:tcW w:w="567" w:type="dxa"/>
          </w:tcPr>
          <w:p w14:paraId="11C84DBA" w14:textId="77777777" w:rsidR="00B20668" w:rsidRPr="000A7FDB" w:rsidRDefault="00B20668" w:rsidP="006E176A">
            <w:pPr>
              <w:outlineLvl w:val="1"/>
              <w:rPr>
                <w:sz w:val="20"/>
                <w:szCs w:val="20"/>
              </w:rPr>
            </w:pPr>
          </w:p>
        </w:tc>
        <w:tc>
          <w:tcPr>
            <w:tcW w:w="5954" w:type="dxa"/>
          </w:tcPr>
          <w:p w14:paraId="4C5A9231" w14:textId="77777777" w:rsidR="00B20668" w:rsidRPr="00AE68B0" w:rsidRDefault="00B20668" w:rsidP="006E176A">
            <w:pPr>
              <w:spacing w:before="240" w:line="480" w:lineRule="auto"/>
              <w:outlineLvl w:val="1"/>
              <w:rPr>
                <w:sz w:val="20"/>
                <w:szCs w:val="20"/>
              </w:rPr>
            </w:pPr>
            <w:r w:rsidRPr="00AE68B0">
              <w:rPr>
                <w:sz w:val="20"/>
                <w:szCs w:val="20"/>
              </w:rPr>
              <w:t>Дата на публикуване в ОВЕС: …………………………………..….</w:t>
            </w:r>
          </w:p>
          <w:p w14:paraId="49A72F6D" w14:textId="77777777" w:rsidR="00B20668" w:rsidRPr="00AE68B0" w:rsidRDefault="00B20668" w:rsidP="006E176A">
            <w:pPr>
              <w:spacing w:line="480" w:lineRule="auto"/>
              <w:outlineLvl w:val="1"/>
              <w:rPr>
                <w:sz w:val="20"/>
                <w:szCs w:val="20"/>
              </w:rPr>
            </w:pPr>
            <w:r w:rsidRPr="00AE68B0">
              <w:rPr>
                <w:sz w:val="20"/>
                <w:szCs w:val="20"/>
              </w:rPr>
              <w:t>Крайна дата за получаване на оферти: ……………..……………..</w:t>
            </w:r>
          </w:p>
          <w:p w14:paraId="2DD34955" w14:textId="77777777" w:rsidR="00B20668" w:rsidRPr="00127AFB" w:rsidRDefault="00B20668" w:rsidP="006E176A">
            <w:pPr>
              <w:spacing w:line="480" w:lineRule="auto"/>
              <w:outlineLvl w:val="1"/>
              <w:rPr>
                <w:b/>
                <w:sz w:val="20"/>
                <w:szCs w:val="20"/>
              </w:rPr>
            </w:pPr>
            <w:r w:rsidRPr="00127AFB">
              <w:rPr>
                <w:b/>
                <w:sz w:val="20"/>
                <w:szCs w:val="20"/>
              </w:rPr>
              <w:lastRenderedPageBreak/>
              <w:t>Д1 – Календарни дни между двете дати: …………..……..………</w:t>
            </w:r>
          </w:p>
          <w:p w14:paraId="1DB10877" w14:textId="77777777" w:rsidR="00B20668" w:rsidRDefault="00B20668" w:rsidP="006E176A">
            <w:pPr>
              <w:spacing w:line="480" w:lineRule="auto"/>
              <w:outlineLvl w:val="1"/>
              <w:rPr>
                <w:sz w:val="20"/>
                <w:szCs w:val="20"/>
              </w:rPr>
            </w:pPr>
            <w:r w:rsidRPr="00AE68B0">
              <w:rPr>
                <w:sz w:val="20"/>
                <w:szCs w:val="20"/>
              </w:rPr>
              <w:t>Дата на публикуване на ПК: ……………………………………..….</w:t>
            </w:r>
          </w:p>
          <w:p w14:paraId="2B9E74C1" w14:textId="77777777" w:rsidR="00B20668" w:rsidRDefault="00B20668" w:rsidP="006E176A">
            <w:pPr>
              <w:spacing w:line="480" w:lineRule="auto"/>
              <w:outlineLvl w:val="1"/>
              <w:rPr>
                <w:sz w:val="20"/>
                <w:szCs w:val="20"/>
              </w:rPr>
            </w:pPr>
            <w:r w:rsidRPr="00127AFB">
              <w:rPr>
                <w:sz w:val="20"/>
                <w:szCs w:val="20"/>
              </w:rPr>
              <w:t xml:space="preserve">Дата на прекратяване на достъпа до документацията на ПК </w:t>
            </w:r>
            <w:r w:rsidRPr="00127AFB">
              <w:rPr>
                <w:i/>
                <w:sz w:val="20"/>
                <w:szCs w:val="20"/>
              </w:rPr>
              <w:t>(ако е приложимо)</w:t>
            </w:r>
            <w:r w:rsidRPr="00127AFB">
              <w:rPr>
                <w:sz w:val="20"/>
                <w:szCs w:val="20"/>
              </w:rPr>
              <w:t>:</w:t>
            </w:r>
            <w:r w:rsidRPr="00AE68B0">
              <w:rPr>
                <w:sz w:val="20"/>
                <w:szCs w:val="20"/>
              </w:rPr>
              <w:t xml:space="preserve"> </w:t>
            </w:r>
            <w:r>
              <w:rPr>
                <w:sz w:val="20"/>
                <w:szCs w:val="20"/>
              </w:rPr>
              <w:t>..</w:t>
            </w:r>
            <w:r w:rsidRPr="00AE68B0">
              <w:rPr>
                <w:sz w:val="20"/>
                <w:szCs w:val="20"/>
              </w:rPr>
              <w:t>……………………………………..….</w:t>
            </w:r>
          </w:p>
          <w:p w14:paraId="78F1DA70" w14:textId="77777777" w:rsidR="00B20668" w:rsidRPr="00127AFB" w:rsidRDefault="00B20668" w:rsidP="006E176A">
            <w:pPr>
              <w:spacing w:line="480" w:lineRule="auto"/>
              <w:outlineLvl w:val="1"/>
              <w:rPr>
                <w:b/>
                <w:sz w:val="20"/>
                <w:szCs w:val="20"/>
              </w:rPr>
            </w:pPr>
            <w:r w:rsidRPr="00127AFB">
              <w:rPr>
                <w:b/>
                <w:sz w:val="20"/>
                <w:szCs w:val="20"/>
              </w:rPr>
              <w:t>Д2 – Осигурен достъп в календарни дни: ………………..………</w:t>
            </w:r>
          </w:p>
          <w:p w14:paraId="71560215" w14:textId="77777777" w:rsidR="00B20668" w:rsidRPr="00127AFB" w:rsidRDefault="00B20668" w:rsidP="006E176A">
            <w:pPr>
              <w:spacing w:line="480" w:lineRule="auto"/>
              <w:outlineLvl w:val="1"/>
              <w:rPr>
                <w:b/>
                <w:sz w:val="20"/>
                <w:szCs w:val="20"/>
              </w:rPr>
            </w:pPr>
            <w:r w:rsidRPr="00127AFB">
              <w:rPr>
                <w:b/>
                <w:sz w:val="20"/>
                <w:szCs w:val="20"/>
              </w:rPr>
              <w:t xml:space="preserve">Д2/Д1 </w:t>
            </w:r>
            <w:r w:rsidRPr="00127AFB">
              <w:rPr>
                <w:b/>
                <w:sz w:val="20"/>
                <w:szCs w:val="20"/>
                <w:lang w:val="en-US"/>
              </w:rPr>
              <w:t xml:space="preserve">= </w:t>
            </w:r>
            <w:r w:rsidRPr="00127AFB">
              <w:rPr>
                <w:b/>
                <w:sz w:val="20"/>
                <w:szCs w:val="20"/>
              </w:rPr>
              <w:t>………… %</w:t>
            </w:r>
          </w:p>
        </w:tc>
      </w:tr>
      <w:tr w:rsidR="00B20668" w:rsidRPr="000A7FDB" w14:paraId="3B5E3265" w14:textId="77777777" w:rsidTr="004A7A72">
        <w:trPr>
          <w:trHeight w:val="458"/>
        </w:trPr>
        <w:tc>
          <w:tcPr>
            <w:tcW w:w="14885" w:type="dxa"/>
            <w:gridSpan w:val="4"/>
          </w:tcPr>
          <w:p w14:paraId="4B177357" w14:textId="77777777" w:rsidR="00B20668" w:rsidRPr="00A24A89" w:rsidRDefault="00B20668" w:rsidP="006E176A">
            <w:pPr>
              <w:jc w:val="both"/>
              <w:rPr>
                <w:sz w:val="20"/>
                <w:szCs w:val="20"/>
              </w:rPr>
            </w:pPr>
            <w:r w:rsidRPr="00A24A89">
              <w:rPr>
                <w:b/>
                <w:i/>
                <w:sz w:val="20"/>
                <w:szCs w:val="20"/>
              </w:rPr>
              <w:lastRenderedPageBreak/>
              <w:t xml:space="preserve">Начало на срока за достъп: </w:t>
            </w:r>
            <w:r>
              <w:rPr>
                <w:sz w:val="20"/>
                <w:szCs w:val="20"/>
              </w:rPr>
              <w:t>денят</w:t>
            </w:r>
            <w:r w:rsidRPr="000A7FDB">
              <w:rPr>
                <w:sz w:val="20"/>
                <w:szCs w:val="20"/>
              </w:rPr>
              <w:t xml:space="preserve"> на </w:t>
            </w:r>
            <w:r w:rsidRPr="00A24A89">
              <w:rPr>
                <w:b/>
                <w:sz w:val="20"/>
                <w:szCs w:val="20"/>
                <w:u w:val="single"/>
              </w:rPr>
              <w:t>публикуването</w:t>
            </w:r>
            <w:r w:rsidRPr="00A24A89">
              <w:rPr>
                <w:sz w:val="20"/>
                <w:szCs w:val="20"/>
              </w:rPr>
              <w:t xml:space="preserve"> на обявлението в ОВЕС (</w:t>
            </w:r>
            <w:r>
              <w:rPr>
                <w:sz w:val="20"/>
                <w:szCs w:val="20"/>
              </w:rPr>
              <w:t>чл. 32, ал. 1, т 1 от ЗОП</w:t>
            </w:r>
            <w:r w:rsidRPr="00A24A89">
              <w:rPr>
                <w:sz w:val="20"/>
                <w:szCs w:val="20"/>
              </w:rPr>
              <w:t>).</w:t>
            </w:r>
          </w:p>
          <w:p w14:paraId="5BDB5C5B" w14:textId="77777777" w:rsidR="00B20668" w:rsidRPr="00A24A89" w:rsidRDefault="00B20668" w:rsidP="006E176A">
            <w:pPr>
              <w:jc w:val="both"/>
              <w:rPr>
                <w:bCs/>
                <w:sz w:val="20"/>
                <w:szCs w:val="20"/>
              </w:rPr>
            </w:pPr>
            <w:r w:rsidRPr="00A24A89">
              <w:rPr>
                <w:b/>
                <w:bCs/>
                <w:i/>
                <w:sz w:val="20"/>
                <w:szCs w:val="20"/>
              </w:rPr>
              <w:t>Край на срока за достъп:</w:t>
            </w:r>
            <w:r w:rsidRPr="00A24A89">
              <w:rPr>
                <w:b/>
                <w:bCs/>
                <w:sz w:val="20"/>
                <w:szCs w:val="20"/>
              </w:rPr>
              <w:t xml:space="preserve"> </w:t>
            </w:r>
            <w:r>
              <w:rPr>
                <w:bCs/>
                <w:sz w:val="20"/>
                <w:szCs w:val="20"/>
              </w:rPr>
              <w:t>крайният</w:t>
            </w:r>
            <w:r w:rsidRPr="00A24A89">
              <w:rPr>
                <w:bCs/>
                <w:sz w:val="20"/>
                <w:szCs w:val="20"/>
              </w:rPr>
              <w:t xml:space="preserve"> срок за получаване на офертите.  </w:t>
            </w:r>
          </w:p>
          <w:p w14:paraId="58E7B137" w14:textId="77777777" w:rsidR="00B20668" w:rsidRPr="000A7FDB" w:rsidRDefault="00B20668" w:rsidP="006E176A">
            <w:pPr>
              <w:jc w:val="both"/>
              <w:rPr>
                <w:color w:val="C0504D"/>
                <w:sz w:val="20"/>
                <w:szCs w:val="20"/>
              </w:rPr>
            </w:pPr>
            <w:r w:rsidRPr="00A24A89">
              <w:rPr>
                <w:b/>
                <w:color w:val="C0504D"/>
                <w:sz w:val="20"/>
                <w:szCs w:val="20"/>
              </w:rPr>
              <w:t xml:space="preserve">Насочващи източници на информация: </w:t>
            </w:r>
            <w:r w:rsidRPr="00A24A89">
              <w:rPr>
                <w:color w:val="C0504D"/>
                <w:sz w:val="20"/>
                <w:szCs w:val="20"/>
              </w:rPr>
              <w:t>прегледайте обявлението за обществената поръчка в частта относно срока за получаване на офертите</w:t>
            </w:r>
            <w:r w:rsidRPr="00A24A89">
              <w:rPr>
                <w:bCs/>
                <w:color w:val="C0504D"/>
                <w:sz w:val="20"/>
                <w:szCs w:val="20"/>
              </w:rPr>
              <w:t xml:space="preserve">, </w:t>
            </w:r>
            <w:r>
              <w:rPr>
                <w:bCs/>
                <w:color w:val="C0504D"/>
                <w:sz w:val="20"/>
                <w:szCs w:val="20"/>
              </w:rPr>
              <w:t>електронната преписка за съответната обществена поръчка</w:t>
            </w:r>
            <w:r w:rsidRPr="000A7FDB">
              <w:rPr>
                <w:bCs/>
                <w:color w:val="C0504D"/>
                <w:sz w:val="20"/>
                <w:szCs w:val="20"/>
              </w:rPr>
              <w:t>, доказателства</w:t>
            </w:r>
            <w:r>
              <w:rPr>
                <w:bCs/>
                <w:color w:val="C0504D"/>
                <w:sz w:val="20"/>
                <w:szCs w:val="20"/>
              </w:rPr>
              <w:t xml:space="preserve">, които удостоверяват датата на публикуване и датата на прекратяване достъпа до документацията, </w:t>
            </w:r>
            <w:r w:rsidRPr="004A7A72">
              <w:rPr>
                <w:b/>
                <w:color w:val="C0504D"/>
                <w:sz w:val="20"/>
                <w:szCs w:val="20"/>
              </w:rPr>
              <w:t>ако случаят е такъв.</w:t>
            </w:r>
          </w:p>
          <w:p w14:paraId="4B86663E" w14:textId="77777777" w:rsidR="00B20668" w:rsidRDefault="00B20668" w:rsidP="006E176A">
            <w:pPr>
              <w:outlineLvl w:val="1"/>
              <w:rPr>
                <w:b/>
                <w:color w:val="008000"/>
                <w:sz w:val="20"/>
                <w:szCs w:val="20"/>
              </w:rPr>
            </w:pPr>
          </w:p>
          <w:p w14:paraId="7E0D3B80" w14:textId="77777777" w:rsidR="00B20668" w:rsidRPr="00E20D40" w:rsidRDefault="00B20668" w:rsidP="006E176A">
            <w:pPr>
              <w:outlineLvl w:val="1"/>
              <w:rPr>
                <w:b/>
                <w:color w:val="008000"/>
                <w:sz w:val="20"/>
                <w:szCs w:val="20"/>
              </w:rPr>
            </w:pPr>
            <w:r w:rsidRPr="00E20D40">
              <w:rPr>
                <w:b/>
                <w:color w:val="008000"/>
                <w:sz w:val="20"/>
                <w:szCs w:val="20"/>
              </w:rPr>
              <w:lastRenderedPageBreak/>
              <w:t>Анализирайте:</w:t>
            </w:r>
          </w:p>
          <w:p w14:paraId="5CB09BAE" w14:textId="77777777" w:rsidR="00B20668" w:rsidRDefault="00B20668" w:rsidP="006E176A">
            <w:pPr>
              <w:outlineLvl w:val="1"/>
              <w:rPr>
                <w:color w:val="008000"/>
                <w:sz w:val="20"/>
                <w:szCs w:val="20"/>
              </w:rPr>
            </w:pPr>
            <w:r w:rsidRPr="000A7FDB">
              <w:rPr>
                <w:color w:val="008000"/>
                <w:sz w:val="20"/>
                <w:szCs w:val="20"/>
              </w:rPr>
              <w:t xml:space="preserve">- </w:t>
            </w:r>
            <w:r>
              <w:rPr>
                <w:color w:val="008000"/>
                <w:sz w:val="20"/>
                <w:szCs w:val="20"/>
              </w:rPr>
              <w:t>датата на публикуване на обявлението в ОВЕС;</w:t>
            </w:r>
          </w:p>
          <w:p w14:paraId="7E51378D" w14:textId="77777777" w:rsidR="00B20668" w:rsidRPr="000A7FDB" w:rsidRDefault="00B20668" w:rsidP="006E176A">
            <w:pPr>
              <w:jc w:val="both"/>
              <w:outlineLvl w:val="1"/>
              <w:rPr>
                <w:color w:val="008000"/>
                <w:sz w:val="20"/>
                <w:szCs w:val="20"/>
              </w:rPr>
            </w:pPr>
            <w:r>
              <w:rPr>
                <w:color w:val="008000"/>
                <w:sz w:val="20"/>
                <w:szCs w:val="20"/>
              </w:rPr>
              <w:t xml:space="preserve">- </w:t>
            </w:r>
            <w:r w:rsidRPr="000A7FDB">
              <w:rPr>
                <w:color w:val="008000"/>
                <w:sz w:val="20"/>
                <w:szCs w:val="20"/>
              </w:rPr>
              <w:t xml:space="preserve">началната дата, в която е осигурен достъп до документацията за </w:t>
            </w:r>
            <w:r>
              <w:rPr>
                <w:color w:val="008000"/>
                <w:sz w:val="20"/>
                <w:szCs w:val="20"/>
              </w:rPr>
              <w:t>поръчката, удостоверена по надлежен начин</w:t>
            </w:r>
            <w:r w:rsidRPr="000A7FDB">
              <w:rPr>
                <w:color w:val="008000"/>
                <w:sz w:val="20"/>
                <w:szCs w:val="20"/>
              </w:rPr>
              <w:t>;</w:t>
            </w:r>
          </w:p>
          <w:p w14:paraId="0CCD1828" w14:textId="77777777" w:rsidR="00B20668" w:rsidRPr="000A7FDB" w:rsidRDefault="00B20668" w:rsidP="006E176A">
            <w:pPr>
              <w:jc w:val="both"/>
              <w:outlineLvl w:val="1"/>
              <w:rPr>
                <w:color w:val="008000"/>
                <w:sz w:val="20"/>
                <w:szCs w:val="20"/>
              </w:rPr>
            </w:pPr>
            <w:r w:rsidRPr="000A7FDB">
              <w:rPr>
                <w:color w:val="008000"/>
                <w:sz w:val="20"/>
                <w:szCs w:val="20"/>
              </w:rPr>
              <w:t xml:space="preserve">- крайната дата, в която е бил осигурен достъп до документацията за </w:t>
            </w:r>
            <w:r>
              <w:rPr>
                <w:color w:val="008000"/>
                <w:sz w:val="20"/>
                <w:szCs w:val="20"/>
              </w:rPr>
              <w:t>поръчката, удостоверена по надлежен начин</w:t>
            </w:r>
            <w:r w:rsidRPr="000A7FDB">
              <w:rPr>
                <w:color w:val="008000"/>
                <w:sz w:val="20"/>
                <w:szCs w:val="20"/>
              </w:rPr>
              <w:t>;</w:t>
            </w:r>
          </w:p>
          <w:p w14:paraId="33247ACB" w14:textId="77777777" w:rsidR="00B20668" w:rsidRPr="000A7FDB" w:rsidRDefault="00B20668" w:rsidP="006E176A">
            <w:pPr>
              <w:outlineLvl w:val="1"/>
              <w:rPr>
                <w:color w:val="008000"/>
                <w:sz w:val="20"/>
                <w:szCs w:val="20"/>
              </w:rPr>
            </w:pPr>
            <w:r w:rsidRPr="000A7FDB">
              <w:rPr>
                <w:color w:val="008000"/>
                <w:sz w:val="20"/>
                <w:szCs w:val="20"/>
              </w:rPr>
              <w:t>- крайната дата за получаване на офертите;</w:t>
            </w:r>
          </w:p>
          <w:p w14:paraId="1987836F" w14:textId="77777777" w:rsidR="00B20668" w:rsidRDefault="00B20668" w:rsidP="006E176A">
            <w:pPr>
              <w:jc w:val="both"/>
              <w:rPr>
                <w:color w:val="008000"/>
                <w:sz w:val="20"/>
                <w:szCs w:val="20"/>
              </w:rPr>
            </w:pPr>
            <w:r w:rsidRPr="000A7FDB">
              <w:rPr>
                <w:color w:val="008000"/>
                <w:sz w:val="20"/>
                <w:szCs w:val="20"/>
              </w:rPr>
              <w:t>- броя на календарните дни между двете дати.</w:t>
            </w:r>
          </w:p>
          <w:p w14:paraId="7EC9E9F3" w14:textId="77777777" w:rsidR="00B20668" w:rsidRDefault="00B20668" w:rsidP="006E176A">
            <w:pPr>
              <w:jc w:val="both"/>
              <w:rPr>
                <w:b/>
                <w:color w:val="008000"/>
                <w:sz w:val="20"/>
                <w:szCs w:val="20"/>
              </w:rPr>
            </w:pPr>
          </w:p>
          <w:p w14:paraId="23210B10" w14:textId="77777777" w:rsidR="00B20668" w:rsidRPr="00EB4224" w:rsidRDefault="00B20668" w:rsidP="006E176A">
            <w:pPr>
              <w:jc w:val="both"/>
              <w:rPr>
                <w:b/>
                <w:color w:val="008000"/>
                <w:sz w:val="20"/>
                <w:szCs w:val="20"/>
              </w:rPr>
            </w:pPr>
            <w:r w:rsidRPr="00EB4224">
              <w:rPr>
                <w:b/>
                <w:color w:val="008000"/>
                <w:sz w:val="20"/>
                <w:szCs w:val="20"/>
              </w:rPr>
              <w:t>Достъпът може да е ограничен както в началото на срока за получаване на офертите, така и в неговия край.</w:t>
            </w:r>
          </w:p>
          <w:p w14:paraId="45B21AFC" w14:textId="77777777" w:rsidR="00B20668" w:rsidRDefault="00B20668" w:rsidP="006E176A">
            <w:pPr>
              <w:jc w:val="both"/>
              <w:rPr>
                <w:color w:val="008000"/>
                <w:sz w:val="20"/>
                <w:szCs w:val="20"/>
              </w:rPr>
            </w:pPr>
          </w:p>
          <w:p w14:paraId="5CC21BE6" w14:textId="77777777" w:rsidR="00B20668" w:rsidRDefault="00B20668" w:rsidP="006E176A">
            <w:pPr>
              <w:jc w:val="both"/>
              <w:rPr>
                <w:color w:val="008000"/>
                <w:sz w:val="20"/>
                <w:szCs w:val="20"/>
              </w:rPr>
            </w:pPr>
            <w:r w:rsidRPr="000A7FDB">
              <w:rPr>
                <w:color w:val="008000"/>
                <w:sz w:val="20"/>
                <w:szCs w:val="20"/>
              </w:rPr>
              <w:t xml:space="preserve">При съотношение по-малко от 80 % между срока за получаване на офертите и </w:t>
            </w:r>
            <w:r>
              <w:rPr>
                <w:color w:val="008000"/>
                <w:sz w:val="20"/>
                <w:szCs w:val="20"/>
              </w:rPr>
              <w:t>времето, през което фактически е удостоверено от възложителя, че е осигурен достъп до</w:t>
            </w:r>
            <w:r w:rsidRPr="000A7FDB">
              <w:rPr>
                <w:color w:val="008000"/>
                <w:sz w:val="20"/>
                <w:szCs w:val="20"/>
              </w:rPr>
              <w:t xml:space="preserve"> документацията за </w:t>
            </w:r>
            <w:r>
              <w:rPr>
                <w:color w:val="008000"/>
                <w:sz w:val="20"/>
                <w:szCs w:val="20"/>
              </w:rPr>
              <w:t>обществената поръчка,</w:t>
            </w:r>
            <w:r w:rsidRPr="000A7FDB">
              <w:rPr>
                <w:color w:val="008000"/>
                <w:sz w:val="20"/>
                <w:szCs w:val="20"/>
              </w:rPr>
              <w:t xml:space="preserve"> формулирайте констатация. </w:t>
            </w:r>
          </w:p>
          <w:p w14:paraId="1DB5250B" w14:textId="77777777" w:rsidR="00B20668" w:rsidRPr="000A7FDB" w:rsidRDefault="00B20668" w:rsidP="006E176A">
            <w:pPr>
              <w:jc w:val="both"/>
              <w:rPr>
                <w:color w:val="008000"/>
                <w:sz w:val="20"/>
                <w:szCs w:val="20"/>
              </w:rPr>
            </w:pPr>
            <w:r w:rsidRPr="000A7FDB">
              <w:rPr>
                <w:color w:val="008000"/>
                <w:sz w:val="20"/>
                <w:szCs w:val="20"/>
              </w:rPr>
              <w:t xml:space="preserve">Ако срокът за получаване на офертите е удължаван, </w:t>
            </w:r>
            <w:r>
              <w:rPr>
                <w:color w:val="008000"/>
                <w:sz w:val="20"/>
                <w:szCs w:val="20"/>
              </w:rPr>
              <w:t xml:space="preserve">удостоверените дати за достъп следва да обхващат </w:t>
            </w:r>
            <w:r w:rsidRPr="000A7FDB">
              <w:rPr>
                <w:color w:val="008000"/>
                <w:sz w:val="20"/>
                <w:szCs w:val="20"/>
              </w:rPr>
              <w:t>удължени</w:t>
            </w:r>
            <w:r>
              <w:rPr>
                <w:color w:val="008000"/>
                <w:sz w:val="20"/>
                <w:szCs w:val="20"/>
              </w:rPr>
              <w:t xml:space="preserve">я </w:t>
            </w:r>
            <w:r w:rsidRPr="000A7FDB">
              <w:rPr>
                <w:color w:val="008000"/>
                <w:sz w:val="20"/>
                <w:szCs w:val="20"/>
              </w:rPr>
              <w:t>срок</w:t>
            </w:r>
            <w:r>
              <w:rPr>
                <w:color w:val="008000"/>
                <w:sz w:val="20"/>
                <w:szCs w:val="20"/>
              </w:rPr>
              <w:t xml:space="preserve"> за получаване на офертите</w:t>
            </w:r>
            <w:r w:rsidRPr="000A7FDB">
              <w:rPr>
                <w:color w:val="008000"/>
                <w:sz w:val="20"/>
                <w:szCs w:val="20"/>
              </w:rPr>
              <w:t>.</w:t>
            </w:r>
          </w:p>
          <w:p w14:paraId="495ACC58" w14:textId="74294697" w:rsidR="00B20668" w:rsidRPr="00AE68B0" w:rsidRDefault="00B20668" w:rsidP="004A7A72">
            <w:pPr>
              <w:jc w:val="both"/>
              <w:rPr>
                <w:sz w:val="20"/>
                <w:szCs w:val="20"/>
              </w:rPr>
            </w:pPr>
            <w:r w:rsidRPr="000A7FDB">
              <w:rPr>
                <w:color w:val="008000"/>
                <w:sz w:val="20"/>
                <w:szCs w:val="20"/>
              </w:rPr>
              <w:t xml:space="preserve">Финансовото влияние на нарушението се изчислява в зависимост от определеното съотношение по реда на т. </w:t>
            </w:r>
            <w:r w:rsidR="007676EC">
              <w:rPr>
                <w:color w:val="008000"/>
                <w:sz w:val="20"/>
                <w:szCs w:val="20"/>
                <w:lang w:val="en-US"/>
              </w:rPr>
              <w:t>5</w:t>
            </w:r>
            <w:r w:rsidRPr="000A7FDB">
              <w:rPr>
                <w:color w:val="008000"/>
                <w:sz w:val="20"/>
                <w:szCs w:val="20"/>
              </w:rPr>
              <w:t xml:space="preserve"> от Насоките</w:t>
            </w:r>
            <w:r w:rsidR="007676EC" w:rsidRPr="007676EC">
              <w:rPr>
                <w:color w:val="008000"/>
                <w:sz w:val="20"/>
                <w:szCs w:val="20"/>
              </w:rPr>
              <w:t xml:space="preserve">, съответно </w:t>
            </w:r>
            <w:r w:rsidR="007676EC" w:rsidRPr="004A7A72">
              <w:rPr>
                <w:color w:val="008000"/>
                <w:sz w:val="20"/>
                <w:szCs w:val="20"/>
              </w:rPr>
              <w:t>т. 5.1. или т. 5.2. от Приложение № 1 към чл. 2, ал. 1 от Наредбата</w:t>
            </w:r>
            <w:r w:rsidR="00783A45">
              <w:rPr>
                <w:color w:val="008000"/>
                <w:sz w:val="20"/>
                <w:szCs w:val="20"/>
              </w:rPr>
              <w:t>.</w:t>
            </w:r>
          </w:p>
        </w:tc>
      </w:tr>
      <w:tr w:rsidR="00B20668" w:rsidRPr="000A7FDB" w14:paraId="13508D09" w14:textId="77777777" w:rsidTr="004A7A72">
        <w:trPr>
          <w:trHeight w:val="363"/>
        </w:trPr>
        <w:tc>
          <w:tcPr>
            <w:tcW w:w="14885" w:type="dxa"/>
            <w:gridSpan w:val="4"/>
            <w:shd w:val="clear" w:color="auto" w:fill="FDE891"/>
            <w:vAlign w:val="center"/>
          </w:tcPr>
          <w:p w14:paraId="27C03225" w14:textId="77777777" w:rsidR="00B20668" w:rsidRPr="00127AFB" w:rsidRDefault="00B20668" w:rsidP="006E176A">
            <w:pPr>
              <w:outlineLvl w:val="1"/>
              <w:rPr>
                <w:b/>
              </w:rPr>
            </w:pPr>
            <w:r w:rsidRPr="00127AFB">
              <w:rPr>
                <w:b/>
                <w:bCs/>
                <w:iCs/>
              </w:rPr>
              <w:lastRenderedPageBreak/>
              <w:t xml:space="preserve">Условия за възлагане на обществената поръчка </w:t>
            </w:r>
          </w:p>
        </w:tc>
      </w:tr>
      <w:tr w:rsidR="00B20668" w:rsidRPr="000A7FDB" w14:paraId="6450770F" w14:textId="77777777" w:rsidTr="004A7A72">
        <w:trPr>
          <w:trHeight w:val="270"/>
        </w:trPr>
        <w:tc>
          <w:tcPr>
            <w:tcW w:w="710" w:type="dxa"/>
          </w:tcPr>
          <w:p w14:paraId="143F52B6" w14:textId="6E85F787" w:rsidR="00B20668" w:rsidRPr="000F73AC" w:rsidRDefault="00486ABD" w:rsidP="006E176A">
            <w:pPr>
              <w:pStyle w:val="Heading2"/>
              <w:keepNext w:val="0"/>
              <w:jc w:val="both"/>
              <w:rPr>
                <w:bCs w:val="0"/>
                <w:i/>
                <w:iCs/>
                <w:sz w:val="20"/>
                <w:lang w:val="en-US"/>
              </w:rPr>
            </w:pPr>
            <w:r>
              <w:rPr>
                <w:iCs/>
                <w:sz w:val="20"/>
              </w:rPr>
              <w:t>9</w:t>
            </w:r>
            <w:r w:rsidR="00B20668" w:rsidRPr="000F73AC">
              <w:rPr>
                <w:iCs/>
                <w:sz w:val="20"/>
              </w:rPr>
              <w:t>.</w:t>
            </w:r>
          </w:p>
        </w:tc>
        <w:tc>
          <w:tcPr>
            <w:tcW w:w="7654" w:type="dxa"/>
            <w:noWrap/>
          </w:tcPr>
          <w:p w14:paraId="5C54CBAF" w14:textId="77777777" w:rsidR="00B20668" w:rsidRPr="00A356AE" w:rsidRDefault="00B20668" w:rsidP="006E176A">
            <w:pPr>
              <w:jc w:val="both"/>
              <w:rPr>
                <w:b/>
                <w:lang w:eastAsia="fr-FR"/>
              </w:rPr>
            </w:pPr>
            <w:r w:rsidRPr="00A356AE">
              <w:rPr>
                <w:b/>
                <w:lang w:eastAsia="fr-FR"/>
              </w:rPr>
              <w:t>Обявлението за обществена поръчка съдържа ли изискуемата информация по чл. 35, ал. 2 и приложение № 4, Част Б от ЗОП:</w:t>
            </w:r>
          </w:p>
          <w:p w14:paraId="3C16E1ED" w14:textId="77777777" w:rsidR="00B20668" w:rsidRPr="003B0F18" w:rsidRDefault="00B20668" w:rsidP="00FC36B6">
            <w:pPr>
              <w:numPr>
                <w:ilvl w:val="0"/>
                <w:numId w:val="11"/>
              </w:numPr>
              <w:tabs>
                <w:tab w:val="clear" w:pos="720"/>
              </w:tabs>
              <w:ind w:left="429"/>
              <w:jc w:val="both"/>
              <w:rPr>
                <w:sz w:val="20"/>
                <w:szCs w:val="20"/>
                <w:lang w:eastAsia="fr-FR"/>
              </w:rPr>
            </w:pPr>
            <w:r>
              <w:rPr>
                <w:sz w:val="20"/>
                <w:szCs w:val="20"/>
                <w:lang w:eastAsia="fr-FR"/>
              </w:rPr>
              <w:t>а</w:t>
            </w:r>
            <w:r w:rsidRPr="003B0F18">
              <w:rPr>
                <w:sz w:val="20"/>
                <w:szCs w:val="20"/>
                <w:lang w:eastAsia="fr-FR"/>
              </w:rPr>
              <w:t xml:space="preserve">дрес на електронната поща или интернет адрес, на които ще се предлага неограничен и пълен пряк безплатен достъп до документацията за обществената </w:t>
            </w:r>
            <w:r w:rsidRPr="00D50BEE">
              <w:rPr>
                <w:sz w:val="20"/>
                <w:szCs w:val="20"/>
                <w:lang w:eastAsia="fr-FR"/>
              </w:rPr>
              <w:t>поръчка.</w:t>
            </w:r>
            <w:r w:rsidRPr="003B0F18">
              <w:rPr>
                <w:sz w:val="20"/>
                <w:szCs w:val="20"/>
                <w:lang w:eastAsia="fr-FR"/>
              </w:rPr>
              <w:t xml:space="preserve"> Когато не е налице неограничен и пълен пряк безплатен достъп – указание за начина, по който може да се получи достъп до документацията за обществената</w:t>
            </w:r>
            <w:r>
              <w:rPr>
                <w:sz w:val="20"/>
                <w:szCs w:val="20"/>
                <w:lang w:eastAsia="fr-FR"/>
              </w:rPr>
              <w:t xml:space="preserve"> поръчка;</w:t>
            </w:r>
          </w:p>
          <w:p w14:paraId="54E60369" w14:textId="77777777" w:rsidR="00B20668" w:rsidRDefault="00B20668" w:rsidP="00FC36B6">
            <w:pPr>
              <w:numPr>
                <w:ilvl w:val="0"/>
                <w:numId w:val="11"/>
              </w:numPr>
              <w:tabs>
                <w:tab w:val="clear" w:pos="720"/>
              </w:tabs>
              <w:ind w:left="429"/>
              <w:jc w:val="both"/>
              <w:rPr>
                <w:sz w:val="20"/>
                <w:szCs w:val="20"/>
                <w:lang w:eastAsia="fr-FR"/>
              </w:rPr>
            </w:pPr>
            <w:r w:rsidRPr="0015288C">
              <w:rPr>
                <w:sz w:val="20"/>
                <w:szCs w:val="20"/>
                <w:lang w:eastAsia="fr-FR"/>
              </w:rPr>
              <w:t xml:space="preserve">естество </w:t>
            </w:r>
            <w:r w:rsidRPr="00065D3A">
              <w:rPr>
                <w:sz w:val="20"/>
                <w:szCs w:val="20"/>
                <w:lang w:eastAsia="fr-FR"/>
              </w:rPr>
              <w:t xml:space="preserve">и обем на </w:t>
            </w:r>
            <w:r w:rsidRPr="00E20D40">
              <w:rPr>
                <w:i/>
                <w:sz w:val="20"/>
                <w:szCs w:val="20"/>
                <w:lang w:eastAsia="fr-FR"/>
              </w:rPr>
              <w:t>строителството</w:t>
            </w:r>
            <w:r>
              <w:rPr>
                <w:sz w:val="20"/>
                <w:szCs w:val="20"/>
                <w:lang w:eastAsia="fr-FR"/>
              </w:rPr>
              <w:t xml:space="preserve">; естество и </w:t>
            </w:r>
            <w:r w:rsidRPr="00065D3A">
              <w:rPr>
                <w:sz w:val="20"/>
                <w:szCs w:val="20"/>
                <w:lang w:eastAsia="fr-FR"/>
              </w:rPr>
              <w:t xml:space="preserve">количество или стойност на </w:t>
            </w:r>
            <w:r w:rsidRPr="00E20D40">
              <w:rPr>
                <w:i/>
                <w:sz w:val="20"/>
                <w:szCs w:val="20"/>
                <w:lang w:eastAsia="fr-FR"/>
              </w:rPr>
              <w:t>доставките</w:t>
            </w:r>
            <w:r>
              <w:rPr>
                <w:sz w:val="20"/>
                <w:szCs w:val="20"/>
                <w:lang w:eastAsia="fr-FR"/>
              </w:rPr>
              <w:t>;</w:t>
            </w:r>
            <w:r w:rsidRPr="00065D3A">
              <w:rPr>
                <w:sz w:val="20"/>
                <w:szCs w:val="20"/>
                <w:lang w:eastAsia="fr-FR"/>
              </w:rPr>
              <w:t xml:space="preserve"> естество и обем на </w:t>
            </w:r>
            <w:r w:rsidRPr="00E20D40">
              <w:rPr>
                <w:i/>
                <w:sz w:val="20"/>
                <w:szCs w:val="20"/>
                <w:lang w:eastAsia="fr-FR"/>
              </w:rPr>
              <w:t>услугите</w:t>
            </w:r>
            <w:r w:rsidRPr="00065D3A">
              <w:rPr>
                <w:sz w:val="20"/>
                <w:szCs w:val="20"/>
                <w:lang w:eastAsia="fr-FR"/>
              </w:rPr>
              <w:t>, включително и за обособените позиции, при наличие на такива</w:t>
            </w:r>
            <w:r w:rsidRPr="007570F6">
              <w:rPr>
                <w:sz w:val="20"/>
                <w:szCs w:val="20"/>
                <w:lang w:eastAsia="fr-FR"/>
              </w:rPr>
              <w:t>;</w:t>
            </w:r>
          </w:p>
          <w:p w14:paraId="171DA378" w14:textId="77777777" w:rsidR="00B20668" w:rsidRDefault="00B20668" w:rsidP="00FC36B6">
            <w:pPr>
              <w:numPr>
                <w:ilvl w:val="0"/>
                <w:numId w:val="11"/>
              </w:numPr>
              <w:tabs>
                <w:tab w:val="clear" w:pos="720"/>
              </w:tabs>
              <w:ind w:left="429"/>
              <w:jc w:val="both"/>
              <w:rPr>
                <w:sz w:val="20"/>
                <w:szCs w:val="20"/>
                <w:lang w:eastAsia="fr-FR"/>
              </w:rPr>
            </w:pPr>
            <w:r w:rsidRPr="0015288C">
              <w:rPr>
                <w:sz w:val="20"/>
                <w:szCs w:val="20"/>
                <w:lang w:eastAsia="fr-FR"/>
              </w:rPr>
              <w:t xml:space="preserve">общата </w:t>
            </w:r>
            <w:r w:rsidRPr="00E20D40">
              <w:rPr>
                <w:b/>
                <w:sz w:val="20"/>
                <w:szCs w:val="20"/>
                <w:lang w:eastAsia="fr-FR"/>
              </w:rPr>
              <w:t>прогнозна стойност</w:t>
            </w:r>
            <w:r w:rsidRPr="0015288C">
              <w:rPr>
                <w:sz w:val="20"/>
                <w:szCs w:val="20"/>
                <w:lang w:eastAsia="fr-FR"/>
              </w:rPr>
              <w:t xml:space="preserve"> на обществената поръчка; </w:t>
            </w:r>
          </w:p>
          <w:p w14:paraId="671501A4" w14:textId="77777777" w:rsidR="00B20668" w:rsidRPr="0015288C" w:rsidRDefault="00B20668" w:rsidP="006E176A">
            <w:pPr>
              <w:ind w:left="429"/>
              <w:jc w:val="both"/>
              <w:rPr>
                <w:sz w:val="20"/>
                <w:szCs w:val="20"/>
                <w:lang w:eastAsia="fr-FR"/>
              </w:rPr>
            </w:pPr>
            <w:r>
              <w:rPr>
                <w:sz w:val="20"/>
                <w:szCs w:val="20"/>
                <w:lang w:eastAsia="fr-FR"/>
              </w:rPr>
              <w:t>(</w:t>
            </w:r>
            <w:r w:rsidRPr="0015288C">
              <w:rPr>
                <w:sz w:val="20"/>
                <w:szCs w:val="20"/>
                <w:lang w:eastAsia="fr-FR"/>
              </w:rPr>
              <w:t>в случай</w:t>
            </w:r>
            <w:r>
              <w:rPr>
                <w:sz w:val="20"/>
                <w:szCs w:val="20"/>
                <w:lang w:eastAsia="fr-FR"/>
              </w:rPr>
              <w:t>,</w:t>
            </w:r>
            <w:r w:rsidRPr="0015288C">
              <w:rPr>
                <w:sz w:val="20"/>
                <w:szCs w:val="20"/>
                <w:lang w:eastAsia="fr-FR"/>
              </w:rPr>
              <w:t xml:space="preserve"> че обществената поръчка е разделена на обособени позиции, тази информация се предоставя за всяка обособена позиция</w:t>
            </w:r>
            <w:r>
              <w:rPr>
                <w:sz w:val="20"/>
                <w:szCs w:val="20"/>
                <w:lang w:eastAsia="fr-FR"/>
              </w:rPr>
              <w:t>);</w:t>
            </w:r>
          </w:p>
          <w:p w14:paraId="2BECE29F" w14:textId="77777777" w:rsidR="00B20668" w:rsidRDefault="00B20668" w:rsidP="00FC36B6">
            <w:pPr>
              <w:numPr>
                <w:ilvl w:val="0"/>
                <w:numId w:val="11"/>
              </w:numPr>
              <w:tabs>
                <w:tab w:val="clear" w:pos="720"/>
              </w:tabs>
              <w:ind w:left="429"/>
              <w:jc w:val="both"/>
              <w:rPr>
                <w:sz w:val="20"/>
                <w:szCs w:val="20"/>
                <w:lang w:eastAsia="fr-FR"/>
              </w:rPr>
            </w:pPr>
            <w:r w:rsidRPr="00767D48">
              <w:rPr>
                <w:sz w:val="20"/>
                <w:szCs w:val="20"/>
                <w:lang w:eastAsia="fr-FR"/>
              </w:rPr>
              <w:t>размер на гаранциите за изпълнение</w:t>
            </w:r>
            <w:r>
              <w:rPr>
                <w:sz w:val="20"/>
                <w:szCs w:val="20"/>
                <w:lang w:eastAsia="fr-FR"/>
              </w:rPr>
              <w:t xml:space="preserve"> и за авансово плащане</w:t>
            </w:r>
            <w:r w:rsidRPr="00767D48">
              <w:rPr>
                <w:sz w:val="20"/>
                <w:szCs w:val="20"/>
                <w:lang w:eastAsia="fr-FR"/>
              </w:rPr>
              <w:t>;</w:t>
            </w:r>
          </w:p>
          <w:p w14:paraId="39BEB2C5" w14:textId="77777777" w:rsidR="00B20668" w:rsidRPr="00767D48" w:rsidRDefault="00B20668" w:rsidP="00FC36B6">
            <w:pPr>
              <w:numPr>
                <w:ilvl w:val="0"/>
                <w:numId w:val="11"/>
              </w:numPr>
              <w:tabs>
                <w:tab w:val="clear" w:pos="720"/>
              </w:tabs>
              <w:ind w:left="429"/>
              <w:jc w:val="both"/>
              <w:rPr>
                <w:sz w:val="20"/>
                <w:szCs w:val="20"/>
                <w:lang w:eastAsia="fr-FR"/>
              </w:rPr>
            </w:pPr>
            <w:r>
              <w:rPr>
                <w:sz w:val="20"/>
                <w:szCs w:val="20"/>
              </w:rPr>
              <w:t>изисквания към личното състояние на участниците;</w:t>
            </w:r>
          </w:p>
          <w:p w14:paraId="63DD1491" w14:textId="77777777" w:rsidR="00B20668" w:rsidRPr="00AC2F22" w:rsidRDefault="00B20668" w:rsidP="00FC36B6">
            <w:pPr>
              <w:numPr>
                <w:ilvl w:val="0"/>
                <w:numId w:val="11"/>
              </w:numPr>
              <w:tabs>
                <w:tab w:val="clear" w:pos="720"/>
              </w:tabs>
              <w:ind w:left="429"/>
              <w:jc w:val="both"/>
              <w:rPr>
                <w:sz w:val="20"/>
                <w:szCs w:val="20"/>
                <w:lang w:eastAsia="fr-FR"/>
              </w:rPr>
            </w:pPr>
            <w:r w:rsidRPr="00AC2F22">
              <w:rPr>
                <w:sz w:val="20"/>
                <w:szCs w:val="20"/>
                <w:lang w:eastAsia="fr-FR"/>
              </w:rPr>
              <w:t>критерий за оценка на офертите и показателите за оценка при критерий „</w:t>
            </w:r>
            <w:r>
              <w:rPr>
                <w:sz w:val="20"/>
                <w:szCs w:val="20"/>
                <w:lang w:eastAsia="fr-FR"/>
              </w:rPr>
              <w:t>оптимално съотношение качество/цена</w:t>
            </w:r>
            <w:r w:rsidRPr="00AC2F22">
              <w:rPr>
                <w:sz w:val="20"/>
                <w:szCs w:val="20"/>
                <w:lang w:eastAsia="fr-FR"/>
              </w:rPr>
              <w:t>“;</w:t>
            </w:r>
          </w:p>
          <w:p w14:paraId="336AF92F" w14:textId="77777777"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възможност за предоставяне на варианти на офертите (ако е приложимо за случая);</w:t>
            </w:r>
          </w:p>
          <w:p w14:paraId="29E6593E" w14:textId="77777777"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възможност за предоставяне на оферти за една или няколко обособени позиции;</w:t>
            </w:r>
          </w:p>
          <w:p w14:paraId="04FA58D9" w14:textId="77777777"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lastRenderedPageBreak/>
              <w:t>място и срок за получаване на офертите и изменения в срока, ако има такива;</w:t>
            </w:r>
          </w:p>
          <w:p w14:paraId="132F2E96" w14:textId="77777777"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място и дата на отваряне на офертите;</w:t>
            </w:r>
          </w:p>
          <w:p w14:paraId="141AFB59" w14:textId="77777777" w:rsidR="00B20668"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дали поръчката е свързана с проект на ЕС?</w:t>
            </w:r>
          </w:p>
          <w:p w14:paraId="6A294A6A" w14:textId="77777777" w:rsidR="00B20668" w:rsidRDefault="00B20668" w:rsidP="006E176A">
            <w:pPr>
              <w:rPr>
                <w:b/>
                <w:color w:val="C0504D"/>
                <w:sz w:val="20"/>
                <w:szCs w:val="20"/>
              </w:rPr>
            </w:pPr>
          </w:p>
          <w:p w14:paraId="4D18B07B" w14:textId="77777777" w:rsidR="00B20668" w:rsidRDefault="00B20668" w:rsidP="006E176A">
            <w:pPr>
              <w:jc w:val="both"/>
              <w:rPr>
                <w:sz w:val="20"/>
                <w:szCs w:val="20"/>
                <w:lang w:eastAsia="fr-FR"/>
              </w:rPr>
            </w:pPr>
            <w:r>
              <w:rPr>
                <w:b/>
                <w:sz w:val="20"/>
                <w:szCs w:val="20"/>
                <w:lang w:eastAsia="fr-FR"/>
              </w:rPr>
              <w:t xml:space="preserve">ВНИМАНИЕ! </w:t>
            </w:r>
            <w:r>
              <w:rPr>
                <w:sz w:val="20"/>
                <w:szCs w:val="20"/>
                <w:lang w:eastAsia="fr-FR"/>
              </w:rPr>
              <w:t xml:space="preserve">ПРОГНОЗНАТА СТОЙНОСТ на поръчката и ИНТЕРНЕТ АДРЕСЪТ, на който е достъпна документацията за процедурата, са </w:t>
            </w:r>
            <w:r>
              <w:rPr>
                <w:b/>
                <w:i/>
                <w:sz w:val="20"/>
                <w:szCs w:val="20"/>
                <w:lang w:eastAsia="fr-FR"/>
              </w:rPr>
              <w:t>ЗАДЪЛЖИТЕЛНИ</w:t>
            </w:r>
            <w:r>
              <w:rPr>
                <w:sz w:val="20"/>
                <w:szCs w:val="20"/>
                <w:lang w:eastAsia="fr-FR"/>
              </w:rPr>
              <w:t xml:space="preserve"> елементи от обявлението за обществена поръчка.</w:t>
            </w:r>
          </w:p>
          <w:p w14:paraId="47372EB5" w14:textId="77777777" w:rsidR="00B20668" w:rsidRDefault="00B20668" w:rsidP="006E176A">
            <w:pPr>
              <w:jc w:val="both"/>
              <w:rPr>
                <w:b/>
                <w:sz w:val="20"/>
                <w:szCs w:val="20"/>
                <w:lang w:eastAsia="fr-FR"/>
              </w:rPr>
            </w:pPr>
          </w:p>
          <w:p w14:paraId="2B07AF4B" w14:textId="77777777" w:rsidR="00B20668" w:rsidRDefault="00B20668" w:rsidP="006E176A">
            <w:pPr>
              <w:jc w:val="both"/>
              <w:rPr>
                <w:b/>
                <w:sz w:val="20"/>
                <w:szCs w:val="20"/>
                <w:lang w:eastAsia="fr-FR"/>
              </w:rPr>
            </w:pPr>
            <w:r>
              <w:rPr>
                <w:b/>
                <w:sz w:val="20"/>
                <w:szCs w:val="20"/>
                <w:lang w:eastAsia="fr-FR"/>
              </w:rPr>
              <w:t>(чл. 32, ал. 2, чл. 35, ал. 2, чл. 55, ал. 2 и приложение № 4, Част Б от ЗОП)</w:t>
            </w:r>
          </w:p>
          <w:p w14:paraId="60DCAC68" w14:textId="77777777" w:rsidR="00B20668" w:rsidRDefault="00B20668" w:rsidP="006E176A">
            <w:pPr>
              <w:jc w:val="both"/>
              <w:rPr>
                <w:b/>
                <w:sz w:val="20"/>
                <w:szCs w:val="20"/>
                <w:lang w:eastAsia="fr-FR"/>
              </w:rPr>
            </w:pPr>
            <w:r>
              <w:rPr>
                <w:b/>
                <w:sz w:val="20"/>
                <w:szCs w:val="20"/>
                <w:lang w:eastAsia="fr-FR"/>
              </w:rPr>
              <w:t>(чл. 111, ал. 4 от ЗОП)</w:t>
            </w:r>
          </w:p>
          <w:p w14:paraId="0CCEFBA9" w14:textId="5B0A70ED" w:rsidR="00B20668" w:rsidRPr="00131680" w:rsidRDefault="00B20668" w:rsidP="006E176A">
            <w:pPr>
              <w:jc w:val="both"/>
              <w:rPr>
                <w:b/>
                <w:color w:val="333399"/>
                <w:sz w:val="20"/>
                <w:szCs w:val="20"/>
              </w:rPr>
            </w:pPr>
            <w:r w:rsidRPr="00131680">
              <w:rPr>
                <w:b/>
                <w:color w:val="333399"/>
                <w:sz w:val="20"/>
                <w:szCs w:val="20"/>
              </w:rPr>
              <w:t>т. 9 от Насоките/ т. 9.1. и</w:t>
            </w:r>
            <w:r w:rsidR="00E05236">
              <w:rPr>
                <w:b/>
                <w:color w:val="333399"/>
                <w:sz w:val="20"/>
                <w:szCs w:val="20"/>
              </w:rPr>
              <w:t>ли</w:t>
            </w:r>
            <w:r w:rsidRPr="00131680">
              <w:rPr>
                <w:b/>
                <w:color w:val="333399"/>
                <w:sz w:val="20"/>
                <w:szCs w:val="20"/>
              </w:rPr>
              <w:t xml:space="preserve"> т. 9.2. от Приложение № 1 към чл. 2, ал. 1 от Наредбата</w:t>
            </w:r>
          </w:p>
          <w:p w14:paraId="7B9928C1" w14:textId="77777777" w:rsidR="00B20668" w:rsidRDefault="00B20668" w:rsidP="006E176A">
            <w:pPr>
              <w:jc w:val="both"/>
              <w:rPr>
                <w:color w:val="008000"/>
                <w:sz w:val="20"/>
                <w:szCs w:val="20"/>
              </w:rPr>
            </w:pPr>
            <w:r w:rsidRPr="000A7FDB">
              <w:rPr>
                <w:color w:val="008000"/>
                <w:sz w:val="20"/>
                <w:szCs w:val="20"/>
              </w:rPr>
              <w:t xml:space="preserve">Анализирайте дали са налице разлики в информацията, съдържаща се в обявленията, изпратени до ОВЕС и до РОП, както и в документацията за </w:t>
            </w:r>
            <w:r>
              <w:rPr>
                <w:color w:val="008000"/>
                <w:sz w:val="20"/>
                <w:szCs w:val="20"/>
              </w:rPr>
              <w:t>обществената поръчка</w:t>
            </w:r>
            <w:r w:rsidRPr="000A7FDB">
              <w:rPr>
                <w:color w:val="008000"/>
                <w:sz w:val="20"/>
                <w:szCs w:val="20"/>
              </w:rPr>
              <w:t>, публикувана в профила на купувача.</w:t>
            </w:r>
          </w:p>
          <w:p w14:paraId="3DBD7451" w14:textId="77777777" w:rsidR="00B20668" w:rsidRPr="00E20D40" w:rsidRDefault="00B20668" w:rsidP="006E176A">
            <w:pPr>
              <w:jc w:val="both"/>
              <w:rPr>
                <w:color w:val="008000"/>
                <w:sz w:val="20"/>
                <w:szCs w:val="20"/>
              </w:rPr>
            </w:pPr>
            <w:r w:rsidRPr="00E20D40">
              <w:rPr>
                <w:color w:val="008000"/>
                <w:sz w:val="20"/>
                <w:szCs w:val="20"/>
              </w:rPr>
              <w:t>Анализът трябва да обхваща и пълнотата на информацията в обявлението относно:</w:t>
            </w:r>
          </w:p>
          <w:p w14:paraId="2824192D" w14:textId="77777777" w:rsidR="00B20668" w:rsidRPr="00E20D40" w:rsidRDefault="00B20668" w:rsidP="006E176A">
            <w:pPr>
              <w:jc w:val="both"/>
              <w:rPr>
                <w:color w:val="008000"/>
                <w:sz w:val="20"/>
                <w:szCs w:val="20"/>
              </w:rPr>
            </w:pPr>
            <w:r w:rsidRPr="00E20D40">
              <w:rPr>
                <w:color w:val="008000"/>
                <w:sz w:val="20"/>
                <w:szCs w:val="20"/>
              </w:rPr>
              <w:t>-</w:t>
            </w:r>
            <w:r>
              <w:rPr>
                <w:color w:val="008000"/>
                <w:sz w:val="20"/>
                <w:szCs w:val="20"/>
              </w:rPr>
              <w:t xml:space="preserve"> </w:t>
            </w:r>
            <w:r w:rsidRPr="00E20D40">
              <w:rPr>
                <w:color w:val="008000"/>
                <w:sz w:val="20"/>
                <w:szCs w:val="20"/>
              </w:rPr>
              <w:t>интернет адреса на преписката на поръчката;</w:t>
            </w:r>
          </w:p>
          <w:p w14:paraId="0BE68D58" w14:textId="77777777" w:rsidR="00B20668" w:rsidRPr="00E20D40" w:rsidRDefault="00B20668" w:rsidP="006E176A">
            <w:pPr>
              <w:jc w:val="both"/>
              <w:rPr>
                <w:color w:val="008000"/>
                <w:sz w:val="20"/>
                <w:szCs w:val="20"/>
              </w:rPr>
            </w:pPr>
            <w:r w:rsidRPr="00E20D40">
              <w:rPr>
                <w:color w:val="008000"/>
                <w:sz w:val="20"/>
                <w:szCs w:val="20"/>
              </w:rPr>
              <w:t>-</w:t>
            </w:r>
            <w:r>
              <w:rPr>
                <w:color w:val="008000"/>
                <w:sz w:val="20"/>
                <w:szCs w:val="20"/>
              </w:rPr>
              <w:t xml:space="preserve"> </w:t>
            </w:r>
            <w:r w:rsidRPr="00E20D40">
              <w:rPr>
                <w:color w:val="008000"/>
                <w:sz w:val="20"/>
                <w:szCs w:val="20"/>
              </w:rPr>
              <w:t>критериите за подбор и документите, с които се доказва изпълнението им;</w:t>
            </w:r>
          </w:p>
          <w:p w14:paraId="26C93313" w14:textId="77777777" w:rsidR="00B20668" w:rsidRPr="000A7FDB" w:rsidRDefault="00B20668" w:rsidP="006E176A">
            <w:pPr>
              <w:jc w:val="both"/>
              <w:rPr>
                <w:color w:val="C2D69B"/>
                <w:sz w:val="20"/>
                <w:szCs w:val="20"/>
                <w:lang w:eastAsia="fr-FR"/>
              </w:rPr>
            </w:pPr>
            <w:r w:rsidRPr="00E20D40">
              <w:rPr>
                <w:color w:val="008000"/>
                <w:sz w:val="20"/>
                <w:szCs w:val="20"/>
              </w:rPr>
              <w:t xml:space="preserve"> -</w:t>
            </w:r>
            <w:r>
              <w:rPr>
                <w:color w:val="008000"/>
                <w:sz w:val="20"/>
                <w:szCs w:val="20"/>
              </w:rPr>
              <w:t xml:space="preserve"> </w:t>
            </w:r>
            <w:r w:rsidRPr="00E20D40">
              <w:rPr>
                <w:color w:val="008000"/>
                <w:sz w:val="20"/>
                <w:szCs w:val="20"/>
              </w:rPr>
              <w:t>критерия за възлагане, включително показателите за оценка, когато е приложимо.</w:t>
            </w:r>
          </w:p>
        </w:tc>
        <w:tc>
          <w:tcPr>
            <w:tcW w:w="567" w:type="dxa"/>
          </w:tcPr>
          <w:p w14:paraId="0FB92C08" w14:textId="77777777" w:rsidR="00B20668" w:rsidRPr="000A7FDB" w:rsidRDefault="00B20668" w:rsidP="006E176A">
            <w:pPr>
              <w:outlineLvl w:val="1"/>
              <w:rPr>
                <w:sz w:val="20"/>
                <w:szCs w:val="20"/>
              </w:rPr>
            </w:pPr>
          </w:p>
        </w:tc>
        <w:tc>
          <w:tcPr>
            <w:tcW w:w="5954" w:type="dxa"/>
          </w:tcPr>
          <w:p w14:paraId="4DDAF75D" w14:textId="77777777" w:rsidR="00B20668" w:rsidRPr="000A7FDB" w:rsidRDefault="00B20668" w:rsidP="006E176A">
            <w:pPr>
              <w:jc w:val="both"/>
              <w:outlineLvl w:val="1"/>
              <w:rPr>
                <w:sz w:val="20"/>
                <w:szCs w:val="20"/>
              </w:rPr>
            </w:pPr>
          </w:p>
        </w:tc>
      </w:tr>
      <w:tr w:rsidR="00B20668" w:rsidRPr="000A7FDB" w14:paraId="7C7E5BD9" w14:textId="77777777" w:rsidTr="004A7A72">
        <w:trPr>
          <w:trHeight w:val="270"/>
        </w:trPr>
        <w:tc>
          <w:tcPr>
            <w:tcW w:w="14885" w:type="dxa"/>
            <w:gridSpan w:val="4"/>
          </w:tcPr>
          <w:p w14:paraId="7DF47734" w14:textId="77777777" w:rsidR="00B20668" w:rsidRPr="000A7FDB" w:rsidRDefault="00B20668" w:rsidP="006E176A">
            <w:pPr>
              <w:jc w:val="both"/>
              <w:rPr>
                <w:b/>
                <w:sz w:val="20"/>
                <w:szCs w:val="20"/>
                <w:lang w:eastAsia="fr-FR"/>
              </w:rPr>
            </w:pPr>
            <w:r w:rsidRPr="000A7FDB">
              <w:rPr>
                <w:b/>
                <w:sz w:val="20"/>
                <w:szCs w:val="20"/>
                <w:lang w:eastAsia="fr-FR"/>
              </w:rPr>
              <w:t xml:space="preserve">Обявлението за обществена поръчка съдържа ли изискуемата информация по чл. </w:t>
            </w:r>
            <w:r>
              <w:rPr>
                <w:b/>
                <w:sz w:val="20"/>
                <w:szCs w:val="20"/>
                <w:lang w:eastAsia="fr-FR"/>
              </w:rPr>
              <w:t>35, ал. 2 и приложение № 4, Част Б</w:t>
            </w:r>
            <w:r w:rsidRPr="000A7FDB">
              <w:rPr>
                <w:b/>
                <w:sz w:val="20"/>
                <w:szCs w:val="20"/>
                <w:lang w:eastAsia="fr-FR"/>
              </w:rPr>
              <w:t xml:space="preserve"> от ЗОП:</w:t>
            </w:r>
          </w:p>
          <w:p w14:paraId="268DF04A" w14:textId="77777777" w:rsidR="00B20668" w:rsidRDefault="00B20668" w:rsidP="00FC36B6">
            <w:pPr>
              <w:numPr>
                <w:ilvl w:val="0"/>
                <w:numId w:val="22"/>
              </w:numPr>
              <w:ind w:left="429"/>
              <w:jc w:val="both"/>
              <w:rPr>
                <w:sz w:val="20"/>
                <w:szCs w:val="20"/>
                <w:lang w:eastAsia="fr-FR"/>
              </w:rPr>
            </w:pPr>
            <w:r>
              <w:rPr>
                <w:sz w:val="20"/>
                <w:szCs w:val="20"/>
                <w:lang w:eastAsia="fr-FR"/>
              </w:rPr>
              <w:t>адрес на електронната поща или интернет адрес, на който е достъпна документацията за обществената поръчка. Когато не е налице неограничен, пълен, пряк и безплатен достъп, указание за начина, по който може да се получи този достъп;</w:t>
            </w:r>
          </w:p>
          <w:p w14:paraId="2E481E07" w14:textId="77777777" w:rsidR="00B20668" w:rsidRDefault="00B20668" w:rsidP="00FC36B6">
            <w:pPr>
              <w:numPr>
                <w:ilvl w:val="0"/>
                <w:numId w:val="22"/>
              </w:numPr>
              <w:ind w:left="429"/>
              <w:jc w:val="both"/>
              <w:rPr>
                <w:sz w:val="20"/>
                <w:szCs w:val="20"/>
                <w:lang w:eastAsia="fr-FR"/>
              </w:rPr>
            </w:pPr>
            <w:r>
              <w:rPr>
                <w:sz w:val="20"/>
                <w:szCs w:val="20"/>
                <w:lang w:eastAsia="fr-FR"/>
              </w:rPr>
              <w:t>естество и обем на поръчката;</w:t>
            </w:r>
          </w:p>
          <w:p w14:paraId="1FB4AF89" w14:textId="77777777" w:rsidR="00B20668" w:rsidRDefault="00B20668" w:rsidP="00FC36B6">
            <w:pPr>
              <w:numPr>
                <w:ilvl w:val="0"/>
                <w:numId w:val="22"/>
              </w:numPr>
              <w:ind w:left="429"/>
              <w:jc w:val="both"/>
              <w:rPr>
                <w:sz w:val="20"/>
                <w:szCs w:val="20"/>
                <w:lang w:eastAsia="fr-FR"/>
              </w:rPr>
            </w:pPr>
            <w:r>
              <w:rPr>
                <w:sz w:val="20"/>
                <w:szCs w:val="20"/>
                <w:lang w:eastAsia="fr-FR"/>
              </w:rPr>
              <w:t>прогнозна стойност на обществената поръчка, включително на обособените позиции;</w:t>
            </w:r>
          </w:p>
          <w:p w14:paraId="71BEEF10" w14:textId="77777777" w:rsidR="00B20668" w:rsidRDefault="00B20668" w:rsidP="00FC36B6">
            <w:pPr>
              <w:numPr>
                <w:ilvl w:val="0"/>
                <w:numId w:val="22"/>
              </w:numPr>
              <w:ind w:left="429"/>
              <w:jc w:val="both"/>
              <w:rPr>
                <w:sz w:val="20"/>
                <w:szCs w:val="20"/>
                <w:lang w:eastAsia="fr-FR"/>
              </w:rPr>
            </w:pPr>
            <w:r>
              <w:rPr>
                <w:sz w:val="20"/>
                <w:szCs w:val="20"/>
              </w:rPr>
              <w:t>размерите на гаранциите за изпълнение и/или за обезпечаване на авансово предоставените средства, ако възложителят е определил такива</w:t>
            </w:r>
            <w:r>
              <w:rPr>
                <w:sz w:val="20"/>
                <w:szCs w:val="20"/>
                <w:lang w:eastAsia="fr-FR"/>
              </w:rPr>
              <w:t>;</w:t>
            </w:r>
          </w:p>
          <w:p w14:paraId="44E61FEA" w14:textId="77777777" w:rsidR="00B20668" w:rsidRDefault="00B20668" w:rsidP="00FC36B6">
            <w:pPr>
              <w:numPr>
                <w:ilvl w:val="0"/>
                <w:numId w:val="22"/>
              </w:numPr>
              <w:ind w:left="429"/>
              <w:jc w:val="both"/>
              <w:rPr>
                <w:sz w:val="20"/>
                <w:szCs w:val="20"/>
                <w:lang w:eastAsia="fr-FR"/>
              </w:rPr>
            </w:pPr>
            <w:r>
              <w:rPr>
                <w:sz w:val="20"/>
                <w:szCs w:val="20"/>
              </w:rPr>
              <w:t>изисквания към личното състояние на участниците;</w:t>
            </w:r>
          </w:p>
          <w:p w14:paraId="4B632B73" w14:textId="77777777" w:rsidR="00B20668" w:rsidRDefault="00B20668" w:rsidP="00FC36B6">
            <w:pPr>
              <w:numPr>
                <w:ilvl w:val="0"/>
                <w:numId w:val="22"/>
              </w:numPr>
              <w:ind w:left="429"/>
              <w:jc w:val="both"/>
              <w:rPr>
                <w:sz w:val="20"/>
                <w:szCs w:val="20"/>
                <w:lang w:eastAsia="fr-FR"/>
              </w:rPr>
            </w:pPr>
            <w:r>
              <w:rPr>
                <w:sz w:val="20"/>
                <w:szCs w:val="20"/>
                <w:lang w:eastAsia="fr-FR"/>
              </w:rPr>
              <w:t>критерий за оценка на офертите и показателите за оценка;</w:t>
            </w:r>
          </w:p>
          <w:p w14:paraId="3686B3A5" w14:textId="77777777" w:rsidR="00B20668" w:rsidRDefault="00B20668" w:rsidP="00FC36B6">
            <w:pPr>
              <w:numPr>
                <w:ilvl w:val="0"/>
                <w:numId w:val="22"/>
              </w:numPr>
              <w:ind w:left="429"/>
              <w:jc w:val="both"/>
              <w:rPr>
                <w:sz w:val="20"/>
                <w:szCs w:val="20"/>
                <w:lang w:eastAsia="fr-FR"/>
              </w:rPr>
            </w:pPr>
            <w:r>
              <w:rPr>
                <w:sz w:val="20"/>
                <w:szCs w:val="20"/>
                <w:lang w:eastAsia="fr-FR"/>
              </w:rPr>
              <w:t>възможност за предоставяне на варианти на офертите (ако е приложимо за случая);</w:t>
            </w:r>
          </w:p>
          <w:p w14:paraId="68A684C0" w14:textId="77777777" w:rsidR="00B20668" w:rsidRDefault="00B20668" w:rsidP="00FC36B6">
            <w:pPr>
              <w:numPr>
                <w:ilvl w:val="0"/>
                <w:numId w:val="22"/>
              </w:numPr>
              <w:ind w:left="429"/>
              <w:jc w:val="both"/>
              <w:rPr>
                <w:sz w:val="20"/>
                <w:szCs w:val="20"/>
                <w:lang w:eastAsia="fr-FR"/>
              </w:rPr>
            </w:pPr>
            <w:r>
              <w:rPr>
                <w:sz w:val="20"/>
                <w:szCs w:val="20"/>
                <w:lang w:eastAsia="fr-FR"/>
              </w:rPr>
              <w:t>възможност за предоставяне на оферти за една или няколко обособени позиции;</w:t>
            </w:r>
          </w:p>
          <w:p w14:paraId="573FA259" w14:textId="77777777" w:rsidR="00B20668" w:rsidRDefault="00B20668" w:rsidP="00FC36B6">
            <w:pPr>
              <w:numPr>
                <w:ilvl w:val="0"/>
                <w:numId w:val="22"/>
              </w:numPr>
              <w:ind w:left="429"/>
              <w:jc w:val="both"/>
              <w:rPr>
                <w:sz w:val="20"/>
                <w:szCs w:val="20"/>
                <w:lang w:eastAsia="fr-FR"/>
              </w:rPr>
            </w:pPr>
            <w:r>
              <w:rPr>
                <w:sz w:val="20"/>
                <w:szCs w:val="20"/>
                <w:lang w:eastAsia="fr-FR"/>
              </w:rPr>
              <w:t>място и срок за получаване на офертите и изменения в срока, ако има такива;</w:t>
            </w:r>
          </w:p>
          <w:p w14:paraId="3F44200D" w14:textId="77777777" w:rsidR="00B20668" w:rsidRDefault="00B20668" w:rsidP="00FC36B6">
            <w:pPr>
              <w:numPr>
                <w:ilvl w:val="0"/>
                <w:numId w:val="22"/>
              </w:numPr>
              <w:ind w:left="429"/>
              <w:jc w:val="both"/>
              <w:rPr>
                <w:sz w:val="20"/>
                <w:szCs w:val="20"/>
                <w:lang w:eastAsia="fr-FR"/>
              </w:rPr>
            </w:pPr>
            <w:r>
              <w:rPr>
                <w:sz w:val="20"/>
                <w:szCs w:val="20"/>
                <w:lang w:eastAsia="fr-FR"/>
              </w:rPr>
              <w:t>място и дата на отваряне на офертите;</w:t>
            </w:r>
          </w:p>
          <w:p w14:paraId="338E65E5" w14:textId="77777777" w:rsidR="00B20668" w:rsidRDefault="00B20668" w:rsidP="00FC36B6">
            <w:pPr>
              <w:numPr>
                <w:ilvl w:val="0"/>
                <w:numId w:val="22"/>
              </w:numPr>
              <w:ind w:left="429"/>
              <w:jc w:val="both"/>
              <w:rPr>
                <w:sz w:val="20"/>
                <w:szCs w:val="20"/>
                <w:lang w:eastAsia="fr-FR"/>
              </w:rPr>
            </w:pPr>
            <w:r>
              <w:rPr>
                <w:sz w:val="20"/>
                <w:szCs w:val="20"/>
                <w:lang w:eastAsia="fr-FR"/>
              </w:rPr>
              <w:t>дали поръчката е свързана с проект на ЕС?</w:t>
            </w:r>
          </w:p>
          <w:p w14:paraId="78E7CD7E" w14:textId="77777777" w:rsidR="00B20668" w:rsidRDefault="00B20668" w:rsidP="006E176A">
            <w:pPr>
              <w:jc w:val="both"/>
              <w:rPr>
                <w:b/>
                <w:sz w:val="20"/>
                <w:szCs w:val="20"/>
                <w:lang w:eastAsia="fr-FR"/>
              </w:rPr>
            </w:pPr>
          </w:p>
          <w:p w14:paraId="6FC349AA" w14:textId="77777777" w:rsidR="00B20668" w:rsidRDefault="00B20668" w:rsidP="006E176A">
            <w:pPr>
              <w:jc w:val="both"/>
              <w:rPr>
                <w:sz w:val="20"/>
                <w:szCs w:val="20"/>
                <w:lang w:eastAsia="fr-FR"/>
              </w:rPr>
            </w:pPr>
            <w:r>
              <w:rPr>
                <w:b/>
                <w:sz w:val="20"/>
                <w:szCs w:val="20"/>
                <w:lang w:eastAsia="fr-FR"/>
              </w:rPr>
              <w:t xml:space="preserve">ВНИМАНИЕ! </w:t>
            </w:r>
            <w:r>
              <w:rPr>
                <w:sz w:val="20"/>
                <w:szCs w:val="20"/>
                <w:lang w:eastAsia="fr-FR"/>
              </w:rPr>
              <w:t xml:space="preserve">ПРОГНОЗНАТА СТОЙНОСТ на поръчката и ИНТЕРНЕТ АДРЕСЪТ, на който е достъпна документацията за процедурата, са </w:t>
            </w:r>
            <w:r>
              <w:rPr>
                <w:b/>
                <w:i/>
                <w:sz w:val="20"/>
                <w:szCs w:val="20"/>
                <w:lang w:eastAsia="fr-FR"/>
              </w:rPr>
              <w:t>ЗАДЪЛЖИТЕЛНИ</w:t>
            </w:r>
            <w:r>
              <w:rPr>
                <w:sz w:val="20"/>
                <w:szCs w:val="20"/>
                <w:lang w:eastAsia="fr-FR"/>
              </w:rPr>
              <w:t xml:space="preserve"> елементи от обявлението за обществена поръчка.</w:t>
            </w:r>
          </w:p>
          <w:p w14:paraId="31EDF85E" w14:textId="77777777" w:rsidR="00B20668" w:rsidRPr="007570F6" w:rsidRDefault="00B20668" w:rsidP="006E176A">
            <w:pPr>
              <w:jc w:val="both"/>
              <w:rPr>
                <w:b/>
                <w:sz w:val="20"/>
                <w:szCs w:val="20"/>
                <w:lang w:eastAsia="fr-FR"/>
              </w:rPr>
            </w:pPr>
          </w:p>
          <w:p w14:paraId="115E007F" w14:textId="77777777" w:rsidR="00B20668" w:rsidRPr="000A7FDB" w:rsidRDefault="00B20668" w:rsidP="006E176A">
            <w:pPr>
              <w:jc w:val="both"/>
              <w:rPr>
                <w:bCs/>
                <w:color w:val="C0504D"/>
                <w:sz w:val="20"/>
                <w:szCs w:val="20"/>
              </w:rPr>
            </w:pPr>
            <w:r w:rsidRPr="00767D48">
              <w:rPr>
                <w:b/>
                <w:color w:val="C0504D"/>
                <w:sz w:val="20"/>
                <w:szCs w:val="20"/>
              </w:rPr>
              <w:lastRenderedPageBreak/>
              <w:t>Насочващи изто</w:t>
            </w:r>
            <w:r w:rsidRPr="00AC2F22">
              <w:rPr>
                <w:b/>
                <w:color w:val="C0504D"/>
                <w:sz w:val="20"/>
                <w:szCs w:val="20"/>
              </w:rPr>
              <w:t xml:space="preserve">чници на информация: </w:t>
            </w:r>
            <w:r w:rsidRPr="000A7FDB">
              <w:rPr>
                <w:color w:val="C0504D"/>
                <w:sz w:val="20"/>
                <w:szCs w:val="20"/>
              </w:rPr>
              <w:t>прегледайте обявлението за обществената поръчка</w:t>
            </w:r>
            <w:r w:rsidRPr="000A7FDB">
              <w:rPr>
                <w:bCs/>
                <w:color w:val="C0504D"/>
                <w:sz w:val="20"/>
                <w:szCs w:val="20"/>
              </w:rPr>
              <w:t>.</w:t>
            </w:r>
          </w:p>
          <w:p w14:paraId="5E45D383" w14:textId="77777777" w:rsidR="00B20668" w:rsidRPr="000A7FDB" w:rsidRDefault="00B20668" w:rsidP="006E176A">
            <w:pPr>
              <w:jc w:val="both"/>
              <w:rPr>
                <w:color w:val="008000"/>
                <w:sz w:val="20"/>
                <w:szCs w:val="20"/>
              </w:rPr>
            </w:pPr>
            <w:r w:rsidRPr="000A7FDB">
              <w:rPr>
                <w:color w:val="008000"/>
                <w:sz w:val="20"/>
                <w:szCs w:val="20"/>
              </w:rPr>
              <w:t>Във всеки случай, в който се установи, че в обявлението липсват количество или обем на поръчката</w:t>
            </w:r>
            <w:r>
              <w:rPr>
                <w:color w:val="008000"/>
                <w:sz w:val="20"/>
                <w:szCs w:val="20"/>
              </w:rPr>
              <w:t>, или стойност в правно уредените случаи</w:t>
            </w:r>
            <w:r w:rsidRPr="000A7FDB">
              <w:rPr>
                <w:color w:val="008000"/>
                <w:sz w:val="20"/>
                <w:szCs w:val="20"/>
              </w:rPr>
              <w:t xml:space="preserve"> </w:t>
            </w:r>
            <w:r>
              <w:rPr>
                <w:color w:val="008000"/>
                <w:sz w:val="20"/>
                <w:szCs w:val="20"/>
              </w:rPr>
              <w:t xml:space="preserve">или интернет адрес, на който може да бъде намерена документацията за поръчката, </w:t>
            </w:r>
            <w:r w:rsidRPr="000A7FDB">
              <w:rPr>
                <w:color w:val="008000"/>
                <w:sz w:val="20"/>
                <w:szCs w:val="20"/>
              </w:rPr>
              <w:t xml:space="preserve">следва да се изведе нарушение на чл. </w:t>
            </w:r>
            <w:r>
              <w:rPr>
                <w:color w:val="008000"/>
                <w:sz w:val="20"/>
                <w:szCs w:val="20"/>
              </w:rPr>
              <w:t>35, ал. 2</w:t>
            </w:r>
            <w:r w:rsidRPr="000A7FDB">
              <w:rPr>
                <w:color w:val="008000"/>
                <w:sz w:val="20"/>
                <w:szCs w:val="20"/>
              </w:rPr>
              <w:t xml:space="preserve"> от ЗОП и да се анализира финансовото влияние на нарушението в съответствие с т. 8 от Насоките.</w:t>
            </w:r>
          </w:p>
          <w:p w14:paraId="37D03E74" w14:textId="77777777" w:rsidR="00B20668" w:rsidRDefault="00B20668" w:rsidP="006E176A">
            <w:pPr>
              <w:jc w:val="both"/>
              <w:rPr>
                <w:color w:val="008000"/>
                <w:sz w:val="20"/>
                <w:szCs w:val="20"/>
              </w:rPr>
            </w:pPr>
            <w:r w:rsidRPr="000A7FDB">
              <w:rPr>
                <w:color w:val="008000"/>
                <w:sz w:val="20"/>
                <w:szCs w:val="20"/>
              </w:rPr>
              <w:t xml:space="preserve">Анализирайте дали са налице разлики в информацията, съдържаща се в обявленията, изпратени до ОВЕС и до РОП, както и в документацията за </w:t>
            </w:r>
            <w:r>
              <w:rPr>
                <w:color w:val="008000"/>
                <w:sz w:val="20"/>
                <w:szCs w:val="20"/>
              </w:rPr>
              <w:t>обществената поръчка</w:t>
            </w:r>
            <w:r w:rsidRPr="000A7FDB">
              <w:rPr>
                <w:color w:val="008000"/>
                <w:sz w:val="20"/>
                <w:szCs w:val="20"/>
              </w:rPr>
              <w:t>, публикувана в профила на купувача.</w:t>
            </w:r>
          </w:p>
          <w:p w14:paraId="4AF8B744" w14:textId="77777777" w:rsidR="00B20668" w:rsidRPr="00E20D40" w:rsidRDefault="00B20668" w:rsidP="006E176A">
            <w:pPr>
              <w:jc w:val="both"/>
              <w:rPr>
                <w:color w:val="008000"/>
                <w:sz w:val="20"/>
                <w:szCs w:val="20"/>
              </w:rPr>
            </w:pPr>
            <w:r w:rsidRPr="00E20D40">
              <w:rPr>
                <w:color w:val="008000"/>
                <w:sz w:val="20"/>
                <w:szCs w:val="20"/>
              </w:rPr>
              <w:t>Анализът трябва да обхваща и пълнотата на информацията в обявлението относно:</w:t>
            </w:r>
          </w:p>
          <w:p w14:paraId="429B7E59" w14:textId="77777777" w:rsidR="00B20668" w:rsidRPr="00E20D40" w:rsidRDefault="00B20668" w:rsidP="006E176A">
            <w:pPr>
              <w:jc w:val="both"/>
              <w:rPr>
                <w:color w:val="008000"/>
                <w:sz w:val="20"/>
                <w:szCs w:val="20"/>
              </w:rPr>
            </w:pPr>
            <w:r w:rsidRPr="00E20D40">
              <w:rPr>
                <w:color w:val="008000"/>
                <w:sz w:val="20"/>
                <w:szCs w:val="20"/>
              </w:rPr>
              <w:t>-интернет адреса на преписката на поръчката;</w:t>
            </w:r>
          </w:p>
          <w:p w14:paraId="624B0395" w14:textId="77777777" w:rsidR="00B20668" w:rsidRPr="00E20D40" w:rsidRDefault="00B20668" w:rsidP="006E176A">
            <w:pPr>
              <w:jc w:val="both"/>
              <w:rPr>
                <w:color w:val="008000"/>
                <w:sz w:val="20"/>
                <w:szCs w:val="20"/>
              </w:rPr>
            </w:pPr>
            <w:r w:rsidRPr="00E20D40">
              <w:rPr>
                <w:color w:val="008000"/>
                <w:sz w:val="20"/>
                <w:szCs w:val="20"/>
              </w:rPr>
              <w:t>-критериите за подбор и документите, с които се доказва изпълнението им;</w:t>
            </w:r>
          </w:p>
          <w:p w14:paraId="72D55081" w14:textId="77777777" w:rsidR="00B20668" w:rsidRPr="000A7FDB" w:rsidRDefault="00B20668" w:rsidP="006E176A">
            <w:pPr>
              <w:jc w:val="both"/>
              <w:outlineLvl w:val="1"/>
              <w:rPr>
                <w:sz w:val="20"/>
                <w:szCs w:val="20"/>
              </w:rPr>
            </w:pPr>
            <w:r w:rsidRPr="00E20D40">
              <w:rPr>
                <w:color w:val="008000"/>
                <w:sz w:val="20"/>
                <w:szCs w:val="20"/>
              </w:rPr>
              <w:t xml:space="preserve"> -критерия за възлагане, включително показателите за оценка, когато е приложимо.</w:t>
            </w:r>
          </w:p>
        </w:tc>
      </w:tr>
      <w:tr w:rsidR="00B20668" w:rsidRPr="000A7FDB" w14:paraId="20BDAAD1" w14:textId="77777777" w:rsidTr="004A7A72">
        <w:trPr>
          <w:trHeight w:val="270"/>
        </w:trPr>
        <w:tc>
          <w:tcPr>
            <w:tcW w:w="710" w:type="dxa"/>
          </w:tcPr>
          <w:p w14:paraId="16967EC2" w14:textId="3A9B28FD" w:rsidR="00B20668" w:rsidRPr="000F73AC" w:rsidDel="00DB5461" w:rsidRDefault="00486ABD" w:rsidP="006E176A">
            <w:pPr>
              <w:pStyle w:val="Heading2"/>
              <w:keepNext w:val="0"/>
              <w:jc w:val="both"/>
              <w:rPr>
                <w:bCs w:val="0"/>
                <w:i/>
                <w:iCs/>
                <w:sz w:val="20"/>
                <w:lang w:val="en-US"/>
              </w:rPr>
            </w:pPr>
            <w:r>
              <w:rPr>
                <w:iCs/>
                <w:sz w:val="20"/>
              </w:rPr>
              <w:lastRenderedPageBreak/>
              <w:t>10</w:t>
            </w:r>
            <w:r w:rsidR="00B20668" w:rsidRPr="000F73AC">
              <w:rPr>
                <w:iCs/>
                <w:sz w:val="20"/>
              </w:rPr>
              <w:t>.</w:t>
            </w:r>
          </w:p>
        </w:tc>
        <w:tc>
          <w:tcPr>
            <w:tcW w:w="7654" w:type="dxa"/>
            <w:noWrap/>
          </w:tcPr>
          <w:p w14:paraId="268993BF" w14:textId="77777777" w:rsidR="00B20668" w:rsidRPr="00C8651A" w:rsidRDefault="00B20668" w:rsidP="006E176A">
            <w:pPr>
              <w:jc w:val="both"/>
              <w:rPr>
                <w:b/>
                <w:lang w:eastAsia="fr-FR"/>
              </w:rPr>
            </w:pPr>
            <w:r w:rsidRPr="00C8651A">
              <w:rPr>
                <w:b/>
                <w:lang w:eastAsia="fr-FR"/>
              </w:rPr>
              <w:t>Законосъобразни ли са размерите на гаранцията за изпълнение и гаранцията за обезпечаване на авансово предоставени средства, посочени в обявлението за ОП?</w:t>
            </w:r>
          </w:p>
          <w:p w14:paraId="06F5D3DE" w14:textId="77777777" w:rsidR="00B20668" w:rsidRDefault="00B20668" w:rsidP="006E176A">
            <w:pPr>
              <w:jc w:val="both"/>
              <w:rPr>
                <w:sz w:val="20"/>
                <w:szCs w:val="20"/>
                <w:lang w:eastAsia="fr-FR"/>
              </w:rPr>
            </w:pPr>
          </w:p>
          <w:p w14:paraId="4940AC45" w14:textId="6D80332C" w:rsidR="000B2C19" w:rsidRDefault="00B20668" w:rsidP="006E176A">
            <w:pPr>
              <w:jc w:val="both"/>
              <w:rPr>
                <w:sz w:val="20"/>
                <w:szCs w:val="20"/>
                <w:lang w:eastAsia="fr-FR"/>
              </w:rPr>
            </w:pPr>
            <w:r w:rsidRPr="000A7FDB">
              <w:rPr>
                <w:sz w:val="20"/>
                <w:szCs w:val="20"/>
                <w:lang w:eastAsia="fr-FR"/>
              </w:rPr>
              <w:t>Гаранци</w:t>
            </w:r>
            <w:r>
              <w:rPr>
                <w:sz w:val="20"/>
                <w:szCs w:val="20"/>
                <w:lang w:eastAsia="fr-FR"/>
              </w:rPr>
              <w:t>я</w:t>
            </w:r>
            <w:r w:rsidRPr="000A7FDB">
              <w:rPr>
                <w:sz w:val="20"/>
                <w:szCs w:val="20"/>
                <w:lang w:eastAsia="fr-FR"/>
              </w:rPr>
              <w:t xml:space="preserve"> за изпълнение </w:t>
            </w:r>
            <w:r>
              <w:rPr>
                <w:sz w:val="20"/>
                <w:szCs w:val="20"/>
                <w:lang w:eastAsia="fr-FR"/>
              </w:rPr>
              <w:t>– до</w:t>
            </w:r>
            <w:r w:rsidRPr="000A7FDB">
              <w:rPr>
                <w:sz w:val="20"/>
                <w:szCs w:val="20"/>
                <w:lang w:eastAsia="fr-FR"/>
              </w:rPr>
              <w:t xml:space="preserve"> 5 % от стойността на договора</w:t>
            </w:r>
          </w:p>
          <w:p w14:paraId="65919154" w14:textId="77777777" w:rsidR="009B5E74" w:rsidRPr="009B5E74" w:rsidRDefault="009B5E74" w:rsidP="009B5E74">
            <w:pPr>
              <w:jc w:val="both"/>
              <w:rPr>
                <w:b/>
                <w:bCs/>
                <w:sz w:val="20"/>
                <w:szCs w:val="20"/>
                <w:lang w:eastAsia="fr-FR"/>
              </w:rPr>
            </w:pPr>
            <w:r w:rsidRPr="00863493">
              <w:rPr>
                <w:sz w:val="20"/>
                <w:szCs w:val="20"/>
                <w:lang w:eastAsia="fr-FR"/>
              </w:rPr>
              <w:t xml:space="preserve">Гаранцията, която обезпечава авансово предоставените средства, </w:t>
            </w:r>
            <w:r w:rsidRPr="004A7A72">
              <w:rPr>
                <w:b/>
                <w:bCs/>
                <w:sz w:val="20"/>
                <w:szCs w:val="20"/>
                <w:lang w:eastAsia="fr-FR"/>
              </w:rPr>
              <w:t xml:space="preserve">може да е до размера на тези средства. </w:t>
            </w:r>
          </w:p>
          <w:p w14:paraId="0C5F21B1" w14:textId="59FE7E32" w:rsidR="00486ABD" w:rsidRDefault="00486ABD" w:rsidP="006E176A">
            <w:pPr>
              <w:jc w:val="both"/>
              <w:rPr>
                <w:sz w:val="20"/>
                <w:szCs w:val="20"/>
                <w:lang w:eastAsia="fr-FR"/>
              </w:rPr>
            </w:pPr>
          </w:p>
          <w:p w14:paraId="4F04B189" w14:textId="59A2E476" w:rsidR="009B5E74" w:rsidRDefault="009B5E74" w:rsidP="006E176A">
            <w:pPr>
              <w:jc w:val="both"/>
              <w:rPr>
                <w:sz w:val="20"/>
                <w:szCs w:val="20"/>
                <w:lang w:eastAsia="fr-FR"/>
              </w:rPr>
            </w:pPr>
            <w:r w:rsidRPr="004A7A72">
              <w:rPr>
                <w:b/>
                <w:bCs/>
                <w:sz w:val="20"/>
                <w:szCs w:val="20"/>
                <w:u w:val="single"/>
                <w:lang w:eastAsia="fr-FR"/>
              </w:rPr>
              <w:t xml:space="preserve">!!! </w:t>
            </w:r>
            <w:r w:rsidR="000B2C19" w:rsidRPr="004A7A72">
              <w:rPr>
                <w:b/>
                <w:bCs/>
                <w:sz w:val="20"/>
                <w:szCs w:val="20"/>
                <w:u w:val="single"/>
                <w:lang w:eastAsia="fr-FR"/>
              </w:rPr>
              <w:t>В сила от 01.01.2024 г.:</w:t>
            </w:r>
            <w:r w:rsidR="000B2C19">
              <w:rPr>
                <w:sz w:val="20"/>
                <w:szCs w:val="20"/>
                <w:lang w:eastAsia="fr-FR"/>
              </w:rPr>
              <w:t xml:space="preserve"> </w:t>
            </w:r>
            <w:r w:rsidR="000B2C19" w:rsidRPr="004A7A72">
              <w:rPr>
                <w:sz w:val="20"/>
                <w:szCs w:val="20"/>
                <w:lang w:eastAsia="fr-FR"/>
              </w:rPr>
              <w:t xml:space="preserve">Гаранцията, обезпечаваща изпълнението на договора, не може да надвишава 10 на сто от стойността му. Гаранция за изпълнение може да се изисква и в случай на изменение, с което се извършват допълнителни доставки, услуги или строителство по договора.  </w:t>
            </w:r>
          </w:p>
          <w:p w14:paraId="2D502C74" w14:textId="7D85F2B9" w:rsidR="00B20668" w:rsidRDefault="00B20668" w:rsidP="006E176A">
            <w:pPr>
              <w:jc w:val="both"/>
              <w:rPr>
                <w:sz w:val="20"/>
                <w:szCs w:val="20"/>
                <w:lang w:eastAsia="fr-FR"/>
              </w:rPr>
            </w:pPr>
            <w:r>
              <w:rPr>
                <w:sz w:val="20"/>
                <w:szCs w:val="20"/>
                <w:lang w:eastAsia="fr-FR"/>
              </w:rPr>
              <w:t>Ако</w:t>
            </w:r>
            <w:r w:rsidRPr="00863493">
              <w:rPr>
                <w:sz w:val="20"/>
                <w:szCs w:val="20"/>
                <w:lang w:eastAsia="fr-FR"/>
              </w:rPr>
              <w:t xml:space="preserve"> поръчката се възлага на специализирани предприятия или кооперации на хора с увреждания, гаранция за изпълнение </w:t>
            </w:r>
            <w:r>
              <w:rPr>
                <w:sz w:val="20"/>
                <w:szCs w:val="20"/>
                <w:lang w:eastAsia="fr-FR"/>
              </w:rPr>
              <w:t>– до</w:t>
            </w:r>
            <w:r w:rsidRPr="00863493">
              <w:rPr>
                <w:sz w:val="20"/>
                <w:szCs w:val="20"/>
                <w:lang w:eastAsia="fr-FR"/>
              </w:rPr>
              <w:t xml:space="preserve"> </w:t>
            </w:r>
            <w:r>
              <w:rPr>
                <w:sz w:val="20"/>
                <w:szCs w:val="20"/>
                <w:lang w:eastAsia="fr-FR"/>
              </w:rPr>
              <w:t>2 %</w:t>
            </w:r>
            <w:r w:rsidRPr="00863493">
              <w:rPr>
                <w:sz w:val="20"/>
                <w:szCs w:val="20"/>
                <w:lang w:eastAsia="fr-FR"/>
              </w:rPr>
              <w:t xml:space="preserve"> от стойността на договора</w:t>
            </w:r>
            <w:r>
              <w:rPr>
                <w:sz w:val="20"/>
                <w:szCs w:val="20"/>
                <w:lang w:eastAsia="fr-FR"/>
              </w:rPr>
              <w:t>.</w:t>
            </w:r>
          </w:p>
          <w:p w14:paraId="16BDAF67" w14:textId="05FEB034" w:rsidR="009B5E74" w:rsidRDefault="009B5E74" w:rsidP="006E176A">
            <w:pPr>
              <w:jc w:val="both"/>
              <w:rPr>
                <w:sz w:val="20"/>
                <w:szCs w:val="20"/>
                <w:lang w:eastAsia="fr-FR"/>
              </w:rPr>
            </w:pPr>
          </w:p>
          <w:p w14:paraId="090EFEFD" w14:textId="77777777" w:rsidR="009B5E74" w:rsidRDefault="009B5E74" w:rsidP="009B5E74">
            <w:pPr>
              <w:jc w:val="both"/>
              <w:rPr>
                <w:sz w:val="20"/>
                <w:szCs w:val="20"/>
                <w:lang w:eastAsia="fr-FR"/>
              </w:rPr>
            </w:pPr>
            <w:r>
              <w:rPr>
                <w:sz w:val="20"/>
                <w:szCs w:val="20"/>
                <w:lang w:eastAsia="fr-FR"/>
              </w:rPr>
              <w:t>Гаранцията за обезпечаване на а</w:t>
            </w:r>
            <w:r w:rsidRPr="00AE4894">
              <w:rPr>
                <w:sz w:val="20"/>
                <w:szCs w:val="20"/>
                <w:lang w:eastAsia="fr-FR"/>
              </w:rPr>
              <w:t xml:space="preserve">вансово предоставените средства </w:t>
            </w:r>
            <w:r w:rsidRPr="00AE4894">
              <w:rPr>
                <w:b/>
                <w:bCs/>
                <w:sz w:val="20"/>
                <w:szCs w:val="20"/>
                <w:lang w:eastAsia="fr-FR"/>
              </w:rPr>
              <w:t>е в размера на тези средства</w:t>
            </w:r>
            <w:r w:rsidRPr="00AE4894">
              <w:rPr>
                <w:sz w:val="20"/>
                <w:szCs w:val="20"/>
                <w:lang w:eastAsia="fr-FR"/>
              </w:rPr>
              <w:t xml:space="preserve"> и се освобождава до три работни дни след връщане или усвояване на аванса.</w:t>
            </w:r>
          </w:p>
          <w:p w14:paraId="16BA6DB2" w14:textId="77777777" w:rsidR="009B5E74" w:rsidRDefault="009B5E74" w:rsidP="006E176A">
            <w:pPr>
              <w:jc w:val="both"/>
              <w:rPr>
                <w:sz w:val="20"/>
                <w:szCs w:val="20"/>
                <w:lang w:eastAsia="fr-FR"/>
              </w:rPr>
            </w:pPr>
          </w:p>
          <w:p w14:paraId="0ADCE42B" w14:textId="77777777" w:rsidR="00B20668" w:rsidRPr="000C1983" w:rsidRDefault="00B20668" w:rsidP="006E176A">
            <w:pPr>
              <w:jc w:val="both"/>
              <w:rPr>
                <w:sz w:val="20"/>
                <w:szCs w:val="20"/>
                <w:lang w:eastAsia="fr-FR"/>
              </w:rPr>
            </w:pPr>
            <w:r w:rsidRPr="000C1983">
              <w:rPr>
                <w:b/>
                <w:sz w:val="20"/>
                <w:szCs w:val="20"/>
                <w:lang w:eastAsia="fr-FR"/>
              </w:rPr>
              <w:t xml:space="preserve">(чл. </w:t>
            </w:r>
            <w:r>
              <w:rPr>
                <w:b/>
                <w:sz w:val="20"/>
                <w:szCs w:val="20"/>
                <w:lang w:eastAsia="fr-FR"/>
              </w:rPr>
              <w:t>111</w:t>
            </w:r>
            <w:r w:rsidRPr="000C1983">
              <w:rPr>
                <w:b/>
                <w:sz w:val="20"/>
                <w:szCs w:val="20"/>
                <w:lang w:eastAsia="fr-FR"/>
              </w:rPr>
              <w:t>, ал. 2</w:t>
            </w:r>
            <w:r>
              <w:rPr>
                <w:b/>
                <w:sz w:val="20"/>
                <w:szCs w:val="20"/>
                <w:lang w:eastAsia="fr-FR"/>
              </w:rPr>
              <w:t xml:space="preserve"> и 3</w:t>
            </w:r>
            <w:r w:rsidRPr="000C1983">
              <w:rPr>
                <w:b/>
                <w:sz w:val="20"/>
                <w:szCs w:val="20"/>
                <w:lang w:eastAsia="fr-FR"/>
              </w:rPr>
              <w:t xml:space="preserve"> от ЗОП)</w:t>
            </w:r>
          </w:p>
          <w:p w14:paraId="572A0349" w14:textId="0735D841" w:rsidR="00B20668" w:rsidRPr="00131680" w:rsidRDefault="00B20668" w:rsidP="006E176A">
            <w:pPr>
              <w:jc w:val="both"/>
              <w:rPr>
                <w:b/>
                <w:color w:val="333399"/>
                <w:sz w:val="20"/>
                <w:szCs w:val="20"/>
              </w:rPr>
            </w:pPr>
            <w:r w:rsidRPr="00131680">
              <w:rPr>
                <w:b/>
                <w:color w:val="333399"/>
                <w:sz w:val="20"/>
                <w:szCs w:val="20"/>
              </w:rPr>
              <w:t>т. 10 и т. 11 от Насоките/т. 10 и</w:t>
            </w:r>
            <w:r w:rsidR="00DE654B">
              <w:rPr>
                <w:b/>
                <w:color w:val="333399"/>
                <w:sz w:val="20"/>
                <w:szCs w:val="20"/>
              </w:rPr>
              <w:t>ли</w:t>
            </w:r>
            <w:r w:rsidRPr="00131680">
              <w:rPr>
                <w:b/>
                <w:color w:val="333399"/>
                <w:sz w:val="20"/>
                <w:szCs w:val="20"/>
              </w:rPr>
              <w:t xml:space="preserve"> т. 11 от Приложение № 1 към чл. 2, ал. 1 от Наредбата</w:t>
            </w:r>
          </w:p>
          <w:p w14:paraId="01CCF42B" w14:textId="53B4B9CE" w:rsidR="00B20668" w:rsidRPr="00CA3D30" w:rsidRDefault="00B20668" w:rsidP="006E176A">
            <w:pPr>
              <w:jc w:val="both"/>
              <w:rPr>
                <w:sz w:val="20"/>
                <w:szCs w:val="20"/>
                <w:lang w:eastAsia="fr-FR"/>
              </w:rPr>
            </w:pPr>
            <w:r>
              <w:rPr>
                <w:color w:val="C0504D"/>
                <w:sz w:val="20"/>
                <w:szCs w:val="20"/>
              </w:rPr>
              <w:t>О</w:t>
            </w:r>
            <w:r w:rsidRPr="00E942C0">
              <w:rPr>
                <w:color w:val="C0504D"/>
                <w:sz w:val="20"/>
                <w:szCs w:val="20"/>
              </w:rPr>
              <w:t>бявление за обществена поръчка</w:t>
            </w:r>
            <w:r w:rsidR="00471A98">
              <w:rPr>
                <w:color w:val="C0504D"/>
                <w:sz w:val="20"/>
                <w:szCs w:val="20"/>
              </w:rPr>
              <w:t>.</w:t>
            </w:r>
            <w:r w:rsidRPr="00E942C0">
              <w:rPr>
                <w:color w:val="C0504D"/>
                <w:sz w:val="20"/>
                <w:szCs w:val="20"/>
              </w:rPr>
              <w:t xml:space="preserve"> </w:t>
            </w:r>
            <w:r w:rsidRPr="00863493">
              <w:rPr>
                <w:color w:val="C0504D"/>
                <w:sz w:val="20"/>
                <w:szCs w:val="20"/>
              </w:rPr>
              <w:t>Условия за изпълнение на поръчката</w:t>
            </w:r>
            <w:r w:rsidRPr="00CA3D30">
              <w:rPr>
                <w:bCs/>
                <w:color w:val="C0504D"/>
                <w:sz w:val="20"/>
                <w:szCs w:val="20"/>
              </w:rPr>
              <w:t>.</w:t>
            </w:r>
          </w:p>
          <w:p w14:paraId="2EBFD7A2" w14:textId="77777777" w:rsidR="00B20668" w:rsidRPr="00F32B4B" w:rsidRDefault="00B20668" w:rsidP="006E176A">
            <w:pPr>
              <w:jc w:val="both"/>
              <w:rPr>
                <w:b/>
                <w:color w:val="008000"/>
                <w:sz w:val="20"/>
                <w:szCs w:val="20"/>
                <w:lang w:eastAsia="fr-FR"/>
              </w:rPr>
            </w:pPr>
          </w:p>
        </w:tc>
        <w:tc>
          <w:tcPr>
            <w:tcW w:w="567" w:type="dxa"/>
          </w:tcPr>
          <w:p w14:paraId="10C03CAC" w14:textId="77777777" w:rsidR="00B20668" w:rsidRPr="00F32B4B" w:rsidRDefault="00B20668" w:rsidP="006E176A">
            <w:pPr>
              <w:outlineLvl w:val="1"/>
              <w:rPr>
                <w:sz w:val="20"/>
                <w:szCs w:val="20"/>
              </w:rPr>
            </w:pPr>
          </w:p>
        </w:tc>
        <w:tc>
          <w:tcPr>
            <w:tcW w:w="5954" w:type="dxa"/>
          </w:tcPr>
          <w:p w14:paraId="39E43C4C" w14:textId="77777777" w:rsidR="00B20668" w:rsidRDefault="00B20668" w:rsidP="006E176A">
            <w:pPr>
              <w:jc w:val="both"/>
              <w:outlineLvl w:val="1"/>
              <w:rPr>
                <w:sz w:val="20"/>
                <w:szCs w:val="20"/>
              </w:rPr>
            </w:pPr>
          </w:p>
          <w:p w14:paraId="03E9F0BA" w14:textId="77777777" w:rsidR="00B20668" w:rsidRDefault="00B20668" w:rsidP="006E176A">
            <w:pPr>
              <w:jc w:val="both"/>
              <w:rPr>
                <w:sz w:val="20"/>
                <w:szCs w:val="20"/>
                <w:lang w:eastAsia="fr-FR"/>
              </w:rPr>
            </w:pPr>
            <w:r w:rsidRPr="000A7FDB">
              <w:rPr>
                <w:sz w:val="20"/>
                <w:szCs w:val="20"/>
                <w:lang w:eastAsia="fr-FR"/>
              </w:rPr>
              <w:t>Гаранци</w:t>
            </w:r>
            <w:r>
              <w:rPr>
                <w:sz w:val="20"/>
                <w:szCs w:val="20"/>
                <w:lang w:eastAsia="fr-FR"/>
              </w:rPr>
              <w:t>я</w:t>
            </w:r>
            <w:r w:rsidRPr="000A7FDB">
              <w:rPr>
                <w:sz w:val="20"/>
                <w:szCs w:val="20"/>
                <w:lang w:eastAsia="fr-FR"/>
              </w:rPr>
              <w:t xml:space="preserve"> за изпълнение </w:t>
            </w:r>
            <w:r>
              <w:rPr>
                <w:sz w:val="20"/>
                <w:szCs w:val="20"/>
                <w:lang w:eastAsia="fr-FR"/>
              </w:rPr>
              <w:t>– ….</w:t>
            </w:r>
            <w:r w:rsidRPr="000A7FDB">
              <w:rPr>
                <w:sz w:val="20"/>
                <w:szCs w:val="20"/>
                <w:lang w:eastAsia="fr-FR"/>
              </w:rPr>
              <w:t xml:space="preserve"> % от стойността на договора.</w:t>
            </w:r>
          </w:p>
          <w:p w14:paraId="40C4BD21" w14:textId="77777777" w:rsidR="00B20668" w:rsidRDefault="00B20668" w:rsidP="006E176A">
            <w:pPr>
              <w:jc w:val="both"/>
              <w:outlineLvl w:val="1"/>
              <w:rPr>
                <w:sz w:val="20"/>
                <w:szCs w:val="20"/>
              </w:rPr>
            </w:pPr>
          </w:p>
          <w:p w14:paraId="56985F3F" w14:textId="77777777" w:rsidR="00B20668" w:rsidRDefault="00B20668" w:rsidP="006E176A">
            <w:pPr>
              <w:jc w:val="both"/>
              <w:rPr>
                <w:sz w:val="20"/>
                <w:szCs w:val="20"/>
                <w:lang w:eastAsia="fr-FR"/>
              </w:rPr>
            </w:pPr>
            <w:r w:rsidRPr="000A7FDB">
              <w:rPr>
                <w:sz w:val="20"/>
                <w:szCs w:val="20"/>
                <w:lang w:eastAsia="fr-FR"/>
              </w:rPr>
              <w:t>Гаранци</w:t>
            </w:r>
            <w:r>
              <w:rPr>
                <w:sz w:val="20"/>
                <w:szCs w:val="20"/>
                <w:lang w:eastAsia="fr-FR"/>
              </w:rPr>
              <w:t>я</w:t>
            </w:r>
            <w:r w:rsidRPr="000A7FDB">
              <w:rPr>
                <w:sz w:val="20"/>
                <w:szCs w:val="20"/>
                <w:lang w:eastAsia="fr-FR"/>
              </w:rPr>
              <w:t xml:space="preserve"> за </w:t>
            </w:r>
            <w:r>
              <w:rPr>
                <w:sz w:val="20"/>
                <w:szCs w:val="20"/>
                <w:lang w:eastAsia="fr-FR"/>
              </w:rPr>
              <w:t>обезпечаване на аванса</w:t>
            </w:r>
            <w:r w:rsidRPr="000A7FDB">
              <w:rPr>
                <w:sz w:val="20"/>
                <w:szCs w:val="20"/>
                <w:lang w:eastAsia="fr-FR"/>
              </w:rPr>
              <w:t xml:space="preserve"> </w:t>
            </w:r>
            <w:r>
              <w:rPr>
                <w:sz w:val="20"/>
                <w:szCs w:val="20"/>
                <w:lang w:eastAsia="fr-FR"/>
              </w:rPr>
              <w:t>– ………………</w:t>
            </w:r>
          </w:p>
          <w:p w14:paraId="2E8ADFEF" w14:textId="77777777" w:rsidR="00B20668" w:rsidRPr="005B2203" w:rsidRDefault="00B20668" w:rsidP="006E176A">
            <w:pPr>
              <w:jc w:val="both"/>
              <w:outlineLvl w:val="1"/>
              <w:rPr>
                <w:sz w:val="20"/>
                <w:szCs w:val="20"/>
              </w:rPr>
            </w:pPr>
          </w:p>
        </w:tc>
      </w:tr>
      <w:tr w:rsidR="00B20668" w:rsidRPr="000A7FDB" w14:paraId="7CC33758" w14:textId="77777777" w:rsidTr="004A7A72">
        <w:trPr>
          <w:trHeight w:val="270"/>
        </w:trPr>
        <w:tc>
          <w:tcPr>
            <w:tcW w:w="14885" w:type="dxa"/>
            <w:gridSpan w:val="4"/>
          </w:tcPr>
          <w:p w14:paraId="274EE959" w14:textId="5748F4A4" w:rsidR="00B20668" w:rsidRDefault="00B20668" w:rsidP="006E176A">
            <w:pPr>
              <w:jc w:val="both"/>
              <w:rPr>
                <w:sz w:val="20"/>
                <w:szCs w:val="20"/>
                <w:lang w:eastAsia="fr-FR"/>
              </w:rPr>
            </w:pPr>
            <w:r w:rsidRPr="000A7FDB">
              <w:rPr>
                <w:sz w:val="20"/>
                <w:szCs w:val="20"/>
                <w:lang w:eastAsia="fr-FR"/>
              </w:rPr>
              <w:t xml:space="preserve">Гаранцията за изпълнение следва да не надвишава повече от </w:t>
            </w:r>
            <w:r w:rsidR="00A53BE0">
              <w:rPr>
                <w:sz w:val="20"/>
                <w:szCs w:val="20"/>
                <w:lang w:eastAsia="fr-FR"/>
              </w:rPr>
              <w:t>10</w:t>
            </w:r>
            <w:r w:rsidRPr="000A7FDB">
              <w:rPr>
                <w:sz w:val="20"/>
                <w:szCs w:val="20"/>
                <w:lang w:eastAsia="fr-FR"/>
              </w:rPr>
              <w:t xml:space="preserve"> % от стойността на договора.</w:t>
            </w:r>
          </w:p>
          <w:p w14:paraId="195AB182" w14:textId="77777777" w:rsidR="00B20668" w:rsidRDefault="00B20668" w:rsidP="006E176A">
            <w:pPr>
              <w:jc w:val="both"/>
              <w:rPr>
                <w:sz w:val="20"/>
                <w:szCs w:val="20"/>
                <w:lang w:eastAsia="fr-FR"/>
              </w:rPr>
            </w:pPr>
            <w:r w:rsidRPr="00863493">
              <w:rPr>
                <w:sz w:val="20"/>
                <w:szCs w:val="20"/>
                <w:lang w:eastAsia="fr-FR"/>
              </w:rPr>
              <w:lastRenderedPageBreak/>
              <w:t xml:space="preserve">Когато поръчката се възлага на специализирани предприятия или кооперации на хора с увреждания, </w:t>
            </w:r>
            <w:r>
              <w:rPr>
                <w:sz w:val="20"/>
                <w:szCs w:val="20"/>
                <w:lang w:eastAsia="fr-FR"/>
              </w:rPr>
              <w:t xml:space="preserve">ако поръчката е запазена, </w:t>
            </w:r>
            <w:r w:rsidRPr="00863493">
              <w:rPr>
                <w:sz w:val="20"/>
                <w:szCs w:val="20"/>
                <w:lang w:eastAsia="fr-FR"/>
              </w:rPr>
              <w:t xml:space="preserve">гаранцията за изпълнение на договора не може да надвишава </w:t>
            </w:r>
            <w:r>
              <w:rPr>
                <w:sz w:val="20"/>
                <w:szCs w:val="20"/>
                <w:lang w:eastAsia="fr-FR"/>
              </w:rPr>
              <w:t>2 %</w:t>
            </w:r>
            <w:r w:rsidRPr="00863493">
              <w:rPr>
                <w:sz w:val="20"/>
                <w:szCs w:val="20"/>
                <w:lang w:eastAsia="fr-FR"/>
              </w:rPr>
              <w:t xml:space="preserve"> от стойността на договора</w:t>
            </w:r>
            <w:r>
              <w:rPr>
                <w:sz w:val="20"/>
                <w:szCs w:val="20"/>
                <w:lang w:eastAsia="fr-FR"/>
              </w:rPr>
              <w:t>.</w:t>
            </w:r>
          </w:p>
          <w:p w14:paraId="47588837" w14:textId="7A375A89" w:rsidR="00B20668" w:rsidRDefault="00B20668" w:rsidP="006E176A">
            <w:pPr>
              <w:jc w:val="both"/>
              <w:rPr>
                <w:b/>
                <w:sz w:val="20"/>
                <w:szCs w:val="20"/>
                <w:lang w:eastAsia="fr-FR"/>
              </w:rPr>
            </w:pPr>
            <w:r w:rsidRPr="00863493">
              <w:rPr>
                <w:sz w:val="20"/>
                <w:szCs w:val="20"/>
                <w:lang w:eastAsia="fr-FR"/>
              </w:rPr>
              <w:t xml:space="preserve">Гаранцията, която обезпечава авансово предоставените средства </w:t>
            </w:r>
            <w:r w:rsidR="0008274C">
              <w:rPr>
                <w:sz w:val="20"/>
                <w:szCs w:val="20"/>
                <w:lang w:eastAsia="fr-FR"/>
              </w:rPr>
              <w:t xml:space="preserve">е </w:t>
            </w:r>
            <w:r w:rsidR="00A53BE0">
              <w:rPr>
                <w:sz w:val="20"/>
                <w:szCs w:val="20"/>
                <w:lang w:eastAsia="fr-FR"/>
              </w:rPr>
              <w:t xml:space="preserve">в </w:t>
            </w:r>
            <w:r w:rsidRPr="00863493">
              <w:rPr>
                <w:sz w:val="20"/>
                <w:szCs w:val="20"/>
                <w:lang w:eastAsia="fr-FR"/>
              </w:rPr>
              <w:t>размера на тези средств</w:t>
            </w:r>
            <w:r>
              <w:rPr>
                <w:sz w:val="20"/>
                <w:szCs w:val="20"/>
                <w:lang w:eastAsia="fr-FR"/>
              </w:rPr>
              <w:t>а.</w:t>
            </w:r>
            <w:r w:rsidRPr="00863493" w:rsidDel="00863493">
              <w:rPr>
                <w:sz w:val="20"/>
                <w:szCs w:val="20"/>
                <w:lang w:eastAsia="fr-FR"/>
              </w:rPr>
              <w:t xml:space="preserve"> </w:t>
            </w:r>
          </w:p>
          <w:p w14:paraId="2A6E8477" w14:textId="77777777" w:rsidR="00B20668" w:rsidRPr="00CA3D30" w:rsidRDefault="00B20668" w:rsidP="006E176A">
            <w:pPr>
              <w:jc w:val="both"/>
              <w:rPr>
                <w:sz w:val="20"/>
                <w:szCs w:val="20"/>
                <w:lang w:eastAsia="fr-FR"/>
              </w:rPr>
            </w:pPr>
            <w:r w:rsidRPr="008C2581">
              <w:rPr>
                <w:b/>
                <w:color w:val="C0504D"/>
                <w:sz w:val="20"/>
                <w:szCs w:val="20"/>
              </w:rPr>
              <w:t xml:space="preserve">Насочващи източници на информация: </w:t>
            </w:r>
            <w:r w:rsidRPr="00E942C0">
              <w:rPr>
                <w:color w:val="C0504D"/>
                <w:sz w:val="20"/>
                <w:szCs w:val="20"/>
              </w:rPr>
              <w:t>прегледайте обявлението за обществената поръчка (</w:t>
            </w:r>
            <w:r w:rsidRPr="00863493">
              <w:rPr>
                <w:color w:val="C0504D"/>
                <w:sz w:val="20"/>
                <w:szCs w:val="20"/>
              </w:rPr>
              <w:t>II.2.14) Допълнит</w:t>
            </w:r>
            <w:r>
              <w:rPr>
                <w:color w:val="C0504D"/>
                <w:sz w:val="20"/>
                <w:szCs w:val="20"/>
              </w:rPr>
              <w:t xml:space="preserve">елна информация и/или </w:t>
            </w:r>
            <w:r w:rsidRPr="00863493">
              <w:rPr>
                <w:color w:val="C0504D"/>
                <w:sz w:val="20"/>
                <w:szCs w:val="20"/>
              </w:rPr>
              <w:t>III.2.2) Условия за изпълнение на поръчката</w:t>
            </w:r>
            <w:r w:rsidRPr="00E942C0">
              <w:rPr>
                <w:color w:val="C0504D"/>
                <w:sz w:val="20"/>
                <w:szCs w:val="20"/>
              </w:rPr>
              <w:t>)</w:t>
            </w:r>
            <w:r w:rsidRPr="00CA3D30">
              <w:rPr>
                <w:bCs/>
                <w:color w:val="C0504D"/>
                <w:sz w:val="20"/>
                <w:szCs w:val="20"/>
              </w:rPr>
              <w:t>.</w:t>
            </w:r>
          </w:p>
          <w:p w14:paraId="6CDCA4F1" w14:textId="77777777" w:rsidR="00B20668" w:rsidRDefault="00B20668" w:rsidP="006E176A">
            <w:pPr>
              <w:jc w:val="both"/>
              <w:outlineLvl w:val="1"/>
              <w:rPr>
                <w:color w:val="008000"/>
                <w:sz w:val="20"/>
                <w:szCs w:val="20"/>
                <w:lang w:eastAsia="fr-FR"/>
              </w:rPr>
            </w:pPr>
            <w:r w:rsidRPr="00CA3D30">
              <w:rPr>
                <w:color w:val="008000"/>
                <w:sz w:val="20"/>
                <w:szCs w:val="20"/>
                <w:lang w:eastAsia="fr-FR"/>
              </w:rPr>
              <w:t xml:space="preserve">Преценете дали </w:t>
            </w:r>
            <w:r w:rsidRPr="00F32B4B">
              <w:rPr>
                <w:color w:val="008000"/>
                <w:sz w:val="20"/>
                <w:szCs w:val="20"/>
                <w:lang w:eastAsia="fr-FR"/>
              </w:rPr>
              <w:t>гаранци</w:t>
            </w:r>
            <w:r>
              <w:rPr>
                <w:color w:val="008000"/>
                <w:sz w:val="20"/>
                <w:szCs w:val="20"/>
                <w:lang w:eastAsia="fr-FR"/>
              </w:rPr>
              <w:t>и</w:t>
            </w:r>
            <w:r w:rsidRPr="00F32B4B">
              <w:rPr>
                <w:color w:val="008000"/>
                <w:sz w:val="20"/>
                <w:szCs w:val="20"/>
                <w:lang w:eastAsia="fr-FR"/>
              </w:rPr>
              <w:t>т</w:t>
            </w:r>
            <w:r>
              <w:rPr>
                <w:color w:val="008000"/>
                <w:sz w:val="20"/>
                <w:szCs w:val="20"/>
                <w:lang w:eastAsia="fr-FR"/>
              </w:rPr>
              <w:t>е</w:t>
            </w:r>
            <w:r w:rsidRPr="00F32B4B">
              <w:rPr>
                <w:color w:val="008000"/>
                <w:sz w:val="20"/>
                <w:szCs w:val="20"/>
                <w:lang w:eastAsia="fr-FR"/>
              </w:rPr>
              <w:t xml:space="preserve"> за изпълнение</w:t>
            </w:r>
            <w:r>
              <w:rPr>
                <w:color w:val="008000"/>
                <w:sz w:val="20"/>
                <w:szCs w:val="20"/>
                <w:lang w:eastAsia="fr-FR"/>
              </w:rPr>
              <w:t xml:space="preserve"> и/или за</w:t>
            </w:r>
            <w:r>
              <w:t xml:space="preserve"> </w:t>
            </w:r>
            <w:r w:rsidRPr="00837639">
              <w:rPr>
                <w:color w:val="008000"/>
                <w:sz w:val="20"/>
                <w:szCs w:val="20"/>
                <w:lang w:eastAsia="fr-FR"/>
              </w:rPr>
              <w:t>обезпечава</w:t>
            </w:r>
            <w:r>
              <w:rPr>
                <w:color w:val="008000"/>
                <w:sz w:val="20"/>
                <w:szCs w:val="20"/>
                <w:lang w:eastAsia="fr-FR"/>
              </w:rPr>
              <w:t>не на</w:t>
            </w:r>
            <w:r w:rsidRPr="00837639">
              <w:rPr>
                <w:color w:val="008000"/>
                <w:sz w:val="20"/>
                <w:szCs w:val="20"/>
                <w:lang w:eastAsia="fr-FR"/>
              </w:rPr>
              <w:t xml:space="preserve"> авансово предоставените средства</w:t>
            </w:r>
            <w:r w:rsidRPr="00F32B4B">
              <w:rPr>
                <w:color w:val="008000"/>
                <w:sz w:val="20"/>
                <w:szCs w:val="20"/>
                <w:lang w:eastAsia="fr-FR"/>
              </w:rPr>
              <w:t xml:space="preserve"> са определени в допустимите размери по чл. </w:t>
            </w:r>
            <w:r>
              <w:rPr>
                <w:color w:val="008000"/>
                <w:sz w:val="20"/>
                <w:szCs w:val="20"/>
                <w:lang w:eastAsia="fr-FR"/>
              </w:rPr>
              <w:t>111</w:t>
            </w:r>
            <w:r w:rsidRPr="00F32B4B">
              <w:rPr>
                <w:color w:val="008000"/>
                <w:sz w:val="20"/>
                <w:szCs w:val="20"/>
                <w:lang w:eastAsia="fr-FR"/>
              </w:rPr>
              <w:t>, ал. 2 и ал. 3 от ЗОП. Преценката за законосъобразността на размера им се прави по всяка обособена позиция поотделно (ако има такива).</w:t>
            </w:r>
          </w:p>
          <w:p w14:paraId="67B097FA" w14:textId="77777777" w:rsidR="00B20668" w:rsidRDefault="00B20668" w:rsidP="006E176A">
            <w:pPr>
              <w:jc w:val="both"/>
              <w:outlineLvl w:val="1"/>
              <w:rPr>
                <w:sz w:val="20"/>
                <w:szCs w:val="20"/>
              </w:rPr>
            </w:pPr>
          </w:p>
        </w:tc>
      </w:tr>
      <w:tr w:rsidR="00B20668" w:rsidRPr="000A7FDB" w14:paraId="3C74B73E" w14:textId="77777777" w:rsidTr="004A7A72">
        <w:trPr>
          <w:trHeight w:val="270"/>
        </w:trPr>
        <w:tc>
          <w:tcPr>
            <w:tcW w:w="710" w:type="dxa"/>
          </w:tcPr>
          <w:p w14:paraId="682F2FE4" w14:textId="38992AD6" w:rsidR="00B20668" w:rsidRPr="000F73AC" w:rsidRDefault="00DE654B" w:rsidP="006E176A">
            <w:pPr>
              <w:pStyle w:val="Heading2"/>
              <w:keepNext w:val="0"/>
              <w:jc w:val="both"/>
              <w:rPr>
                <w:bCs w:val="0"/>
                <w:i/>
                <w:iCs/>
                <w:sz w:val="20"/>
              </w:rPr>
            </w:pPr>
            <w:r>
              <w:rPr>
                <w:iCs/>
                <w:sz w:val="20"/>
              </w:rPr>
              <w:lastRenderedPageBreak/>
              <w:t>11.</w:t>
            </w:r>
            <w:r w:rsidR="00B20668" w:rsidRPr="000F73AC">
              <w:rPr>
                <w:iCs/>
                <w:sz w:val="20"/>
              </w:rPr>
              <w:t>.</w:t>
            </w:r>
          </w:p>
        </w:tc>
        <w:tc>
          <w:tcPr>
            <w:tcW w:w="7654" w:type="dxa"/>
            <w:noWrap/>
          </w:tcPr>
          <w:p w14:paraId="754D20A8" w14:textId="77777777" w:rsidR="00B20668" w:rsidRPr="003C209D" w:rsidRDefault="00B20668" w:rsidP="006E176A">
            <w:pPr>
              <w:jc w:val="both"/>
              <w:rPr>
                <w:b/>
                <w:lang w:eastAsia="fr-FR"/>
              </w:rPr>
            </w:pPr>
            <w:r w:rsidRPr="003C209D">
              <w:rPr>
                <w:b/>
                <w:lang w:eastAsia="fr-FR"/>
              </w:rPr>
              <w:t>Предметът на обществената поръчка, посочен в обявлението за ОП и документацията за поръчката, и заложените изисквания в техническите спецификации осигуряват ли спазване на принципите за равен достъп и недопускане на дискриминация, свободна конкуренция на лицата</w:t>
            </w:r>
            <w:r w:rsidRPr="003C209D">
              <w:t xml:space="preserve"> </w:t>
            </w:r>
            <w:r w:rsidRPr="003C209D">
              <w:rPr>
                <w:b/>
                <w:lang w:eastAsia="fr-FR"/>
              </w:rPr>
              <w:t>и пропорционалност?</w:t>
            </w:r>
          </w:p>
          <w:p w14:paraId="2AEABD47" w14:textId="77777777" w:rsidR="00B20668" w:rsidRDefault="00B20668" w:rsidP="006E176A">
            <w:pPr>
              <w:jc w:val="both"/>
              <w:rPr>
                <w:b/>
                <w:sz w:val="20"/>
                <w:szCs w:val="20"/>
                <w:lang w:eastAsia="fr-FR"/>
              </w:rPr>
            </w:pPr>
          </w:p>
          <w:p w14:paraId="0A6C042B" w14:textId="7A5D8FDE" w:rsidR="00B20668" w:rsidRPr="000A7FDB" w:rsidRDefault="00B20668" w:rsidP="006E176A">
            <w:pPr>
              <w:jc w:val="both"/>
              <w:rPr>
                <w:color w:val="C0504D"/>
                <w:sz w:val="20"/>
                <w:szCs w:val="20"/>
              </w:rPr>
            </w:pPr>
            <w:r>
              <w:rPr>
                <w:color w:val="C0504D"/>
                <w:sz w:val="20"/>
                <w:szCs w:val="20"/>
              </w:rPr>
              <w:t>О</w:t>
            </w:r>
            <w:r w:rsidRPr="000A7FDB">
              <w:rPr>
                <w:color w:val="C0504D"/>
                <w:sz w:val="20"/>
                <w:szCs w:val="20"/>
              </w:rPr>
              <w:t xml:space="preserve">бявлението за обществената поръчка в частта относно обекта на поръчката, както и документацията за </w:t>
            </w:r>
            <w:r>
              <w:rPr>
                <w:color w:val="C0504D"/>
                <w:sz w:val="20"/>
                <w:szCs w:val="20"/>
              </w:rPr>
              <w:t>поръчката</w:t>
            </w:r>
            <w:r w:rsidRPr="000A7FDB">
              <w:rPr>
                <w:color w:val="C0504D"/>
                <w:sz w:val="20"/>
                <w:szCs w:val="20"/>
              </w:rPr>
              <w:t xml:space="preserve">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6CE8A203" w14:textId="77777777" w:rsidR="00B20668" w:rsidRPr="000A7FDB" w:rsidRDefault="00B20668" w:rsidP="006E176A">
            <w:pPr>
              <w:jc w:val="both"/>
              <w:rPr>
                <w:b/>
                <w:sz w:val="20"/>
                <w:szCs w:val="20"/>
                <w:lang w:eastAsia="fr-FR"/>
              </w:rPr>
            </w:pPr>
            <w:r w:rsidRPr="000A7FDB">
              <w:rPr>
                <w:b/>
                <w:sz w:val="20"/>
                <w:szCs w:val="20"/>
                <w:lang w:eastAsia="fr-FR"/>
              </w:rPr>
              <w:t>(чл. 2 от ЗОП)</w:t>
            </w:r>
          </w:p>
          <w:p w14:paraId="339C365D" w14:textId="77777777" w:rsidR="00B20668" w:rsidRPr="000A7FDB" w:rsidRDefault="00B20668" w:rsidP="006E176A">
            <w:pPr>
              <w:jc w:val="both"/>
              <w:rPr>
                <w:b/>
                <w:sz w:val="20"/>
                <w:szCs w:val="20"/>
                <w:lang w:eastAsia="fr-FR"/>
              </w:rPr>
            </w:pPr>
            <w:r w:rsidRPr="000A7FDB">
              <w:rPr>
                <w:b/>
                <w:sz w:val="20"/>
                <w:szCs w:val="20"/>
                <w:lang w:eastAsia="fr-FR"/>
              </w:rPr>
              <w:t>(чл</w:t>
            </w:r>
            <w:r>
              <w:rPr>
                <w:b/>
                <w:sz w:val="20"/>
                <w:szCs w:val="20"/>
                <w:lang w:eastAsia="fr-FR"/>
              </w:rPr>
              <w:t xml:space="preserve">. </w:t>
            </w:r>
            <w:r w:rsidRPr="001D3E26">
              <w:rPr>
                <w:b/>
                <w:sz w:val="20"/>
                <w:szCs w:val="20"/>
                <w:lang w:eastAsia="fr-FR"/>
              </w:rPr>
              <w:t>48, чл. 49 и § 2, т. 54 от ДР на ЗОП</w:t>
            </w:r>
            <w:r w:rsidRPr="000A7FDB">
              <w:rPr>
                <w:b/>
                <w:sz w:val="20"/>
                <w:szCs w:val="20"/>
                <w:lang w:eastAsia="fr-FR"/>
              </w:rPr>
              <w:t>)</w:t>
            </w:r>
          </w:p>
          <w:p w14:paraId="0ADE6F92" w14:textId="72652C3C" w:rsidR="00B20668" w:rsidRPr="00131680" w:rsidRDefault="00B20668" w:rsidP="006E176A">
            <w:pPr>
              <w:jc w:val="both"/>
              <w:rPr>
                <w:b/>
                <w:color w:val="333399"/>
                <w:sz w:val="20"/>
                <w:szCs w:val="20"/>
              </w:rPr>
            </w:pPr>
            <w:r w:rsidRPr="00131680">
              <w:rPr>
                <w:b/>
                <w:color w:val="333399"/>
                <w:sz w:val="20"/>
                <w:szCs w:val="20"/>
              </w:rPr>
              <w:t>т. 9, т. 10, т. 11 и т. 12 от Насоките/т. 9.1., т. 10, т. 11 и</w:t>
            </w:r>
            <w:r w:rsidR="00DE654B">
              <w:rPr>
                <w:b/>
                <w:color w:val="333399"/>
                <w:sz w:val="20"/>
                <w:szCs w:val="20"/>
              </w:rPr>
              <w:t>ли</w:t>
            </w:r>
            <w:r w:rsidRPr="00131680">
              <w:rPr>
                <w:b/>
                <w:color w:val="333399"/>
                <w:sz w:val="20"/>
                <w:szCs w:val="20"/>
              </w:rPr>
              <w:t xml:space="preserve"> т. 12 от Приложение № 1 към чл. 2, ал. 1 от Наредбата</w:t>
            </w:r>
          </w:p>
          <w:p w14:paraId="126AE917" w14:textId="77777777" w:rsidR="00B20668" w:rsidRDefault="00B20668" w:rsidP="006E176A">
            <w:pPr>
              <w:jc w:val="both"/>
              <w:rPr>
                <w:color w:val="008000"/>
                <w:sz w:val="20"/>
                <w:szCs w:val="20"/>
              </w:rPr>
            </w:pPr>
          </w:p>
          <w:p w14:paraId="2A7CE1E9" w14:textId="77777777" w:rsidR="00B20668" w:rsidRPr="000A7FDB" w:rsidRDefault="00B20668" w:rsidP="006E176A">
            <w:pPr>
              <w:jc w:val="both"/>
              <w:rPr>
                <w:color w:val="008000"/>
                <w:sz w:val="20"/>
                <w:szCs w:val="20"/>
              </w:rPr>
            </w:pPr>
            <w:r w:rsidRPr="000A7FDB">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13F37739" w14:textId="77777777" w:rsidR="00B20668" w:rsidRPr="000A7FDB" w:rsidRDefault="00B20668" w:rsidP="006E176A">
            <w:pPr>
              <w:jc w:val="both"/>
              <w:rPr>
                <w:b/>
                <w:sz w:val="20"/>
                <w:szCs w:val="20"/>
                <w:lang w:eastAsia="fr-FR"/>
              </w:rPr>
            </w:pPr>
            <w:r w:rsidRPr="000A7FDB">
              <w:rPr>
                <w:color w:val="008000"/>
                <w:sz w:val="20"/>
                <w:szCs w:val="20"/>
              </w:rPr>
              <w:t>Анализирайте техническите спецификации, за да оцените дали са приложени изискванията на цитираните правни норми.</w:t>
            </w:r>
          </w:p>
        </w:tc>
        <w:tc>
          <w:tcPr>
            <w:tcW w:w="567" w:type="dxa"/>
          </w:tcPr>
          <w:p w14:paraId="7E31756F" w14:textId="77777777" w:rsidR="00B20668" w:rsidRPr="000A7FDB" w:rsidRDefault="00B20668" w:rsidP="006E176A">
            <w:pPr>
              <w:outlineLvl w:val="1"/>
              <w:rPr>
                <w:sz w:val="20"/>
                <w:szCs w:val="20"/>
              </w:rPr>
            </w:pPr>
          </w:p>
        </w:tc>
        <w:tc>
          <w:tcPr>
            <w:tcW w:w="5954" w:type="dxa"/>
          </w:tcPr>
          <w:p w14:paraId="4A731836" w14:textId="77777777" w:rsidR="00B20668" w:rsidRPr="000A7FDB" w:rsidRDefault="00B20668" w:rsidP="006E176A">
            <w:pPr>
              <w:jc w:val="both"/>
              <w:outlineLvl w:val="1"/>
              <w:rPr>
                <w:sz w:val="20"/>
                <w:szCs w:val="20"/>
              </w:rPr>
            </w:pPr>
          </w:p>
        </w:tc>
      </w:tr>
      <w:tr w:rsidR="00B20668" w:rsidRPr="000A7FDB" w14:paraId="0F9CF516" w14:textId="77777777" w:rsidTr="004A7A72">
        <w:trPr>
          <w:trHeight w:val="270"/>
        </w:trPr>
        <w:tc>
          <w:tcPr>
            <w:tcW w:w="14885" w:type="dxa"/>
            <w:gridSpan w:val="4"/>
          </w:tcPr>
          <w:p w14:paraId="64A6A761" w14:textId="77777777" w:rsidR="00B20668" w:rsidRPr="000A7FDB" w:rsidRDefault="00B20668" w:rsidP="006E176A">
            <w:pPr>
              <w:jc w:val="both"/>
              <w:rPr>
                <w:sz w:val="20"/>
                <w:szCs w:val="20"/>
                <w:lang w:eastAsia="fr-FR"/>
              </w:rPr>
            </w:pPr>
            <w:r w:rsidRPr="000A7FDB">
              <w:rPr>
                <w:sz w:val="20"/>
                <w:szCs w:val="20"/>
                <w:lang w:eastAsia="fr-FR"/>
              </w:rPr>
              <w:t xml:space="preserve">Възложителят е длъжен да формулира предмета на ОП в обявлението за ОП и останалата част от документацията за </w:t>
            </w:r>
            <w:r>
              <w:rPr>
                <w:sz w:val="20"/>
                <w:szCs w:val="20"/>
                <w:lang w:eastAsia="fr-FR"/>
              </w:rPr>
              <w:t xml:space="preserve">поръчката </w:t>
            </w:r>
            <w:r w:rsidRPr="000A7FDB">
              <w:rPr>
                <w:sz w:val="20"/>
                <w:szCs w:val="20"/>
                <w:lang w:eastAsia="fr-FR"/>
              </w:rPr>
              <w:t>достатъчно пълно, ясно и без да използва дискриминационни елементи (</w:t>
            </w:r>
            <w:r>
              <w:rPr>
                <w:sz w:val="20"/>
                <w:szCs w:val="20"/>
                <w:lang w:eastAsia="fr-FR"/>
              </w:rPr>
              <w:t>на</w:t>
            </w:r>
            <w:r w:rsidRPr="000A7FDB">
              <w:rPr>
                <w:sz w:val="20"/>
                <w:szCs w:val="20"/>
                <w:lang w:eastAsia="fr-FR"/>
              </w:rPr>
              <w:t>пр. когато предметът е зададен твърде общо или неизчерпателно</w:t>
            </w:r>
            <w:r>
              <w:rPr>
                <w:sz w:val="20"/>
                <w:szCs w:val="20"/>
                <w:lang w:eastAsia="fr-FR"/>
              </w:rPr>
              <w:t>,</w:t>
            </w:r>
            <w:r w:rsidRPr="000A7FDB">
              <w:rPr>
                <w:sz w:val="20"/>
                <w:szCs w:val="20"/>
                <w:lang w:eastAsia="fr-FR"/>
              </w:rPr>
              <w:t xml:space="preserve"> е невъзможно да се идентифицират конкретните дейности,  подлежащи на изпълнение).</w:t>
            </w:r>
          </w:p>
          <w:p w14:paraId="6870169E" w14:textId="77777777" w:rsidR="00B20668" w:rsidRDefault="00B20668" w:rsidP="006E176A">
            <w:pPr>
              <w:jc w:val="both"/>
              <w:rPr>
                <w:b/>
                <w:sz w:val="20"/>
                <w:szCs w:val="20"/>
                <w:lang w:eastAsia="fr-FR"/>
              </w:rPr>
            </w:pPr>
          </w:p>
          <w:p w14:paraId="2F209832" w14:textId="77777777" w:rsidR="00B20668" w:rsidRPr="000A7FDB" w:rsidRDefault="00B20668" w:rsidP="006E176A">
            <w:pPr>
              <w:jc w:val="both"/>
              <w:rPr>
                <w:sz w:val="20"/>
                <w:szCs w:val="20"/>
                <w:lang w:eastAsia="fr-FR"/>
              </w:rPr>
            </w:pPr>
            <w:r w:rsidRPr="000A7FDB">
              <w:rPr>
                <w:b/>
                <w:sz w:val="20"/>
                <w:szCs w:val="20"/>
                <w:lang w:eastAsia="fr-FR"/>
              </w:rPr>
              <w:t xml:space="preserve">Внимание! </w:t>
            </w:r>
            <w:r>
              <w:rPr>
                <w:sz w:val="20"/>
                <w:szCs w:val="20"/>
                <w:lang w:eastAsia="fr-FR"/>
              </w:rPr>
              <w:t>Н</w:t>
            </w:r>
            <w:r w:rsidRPr="000A7FDB">
              <w:rPr>
                <w:sz w:val="20"/>
                <w:szCs w:val="20"/>
                <w:lang w:eastAsia="fr-FR"/>
              </w:rPr>
              <w:t xml:space="preserve">еобходимо </w:t>
            </w:r>
            <w:r>
              <w:rPr>
                <w:sz w:val="20"/>
                <w:szCs w:val="20"/>
                <w:lang w:eastAsia="fr-FR"/>
              </w:rPr>
              <w:t xml:space="preserve">е </w:t>
            </w:r>
            <w:r w:rsidRPr="000A7FDB">
              <w:rPr>
                <w:sz w:val="20"/>
                <w:szCs w:val="20"/>
                <w:lang w:eastAsia="fr-FR"/>
              </w:rPr>
              <w:t xml:space="preserve">да се направи задълбочен анализ </w:t>
            </w:r>
            <w:r>
              <w:rPr>
                <w:sz w:val="20"/>
                <w:szCs w:val="20"/>
                <w:lang w:eastAsia="fr-FR"/>
              </w:rPr>
              <w:t>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кандидатстване за всички обособени позиции)</w:t>
            </w:r>
            <w:r w:rsidRPr="000A7FDB">
              <w:rPr>
                <w:sz w:val="20"/>
                <w:szCs w:val="20"/>
                <w:lang w:eastAsia="fr-FR"/>
              </w:rPr>
              <w:t>.</w:t>
            </w:r>
          </w:p>
          <w:p w14:paraId="107B861E" w14:textId="77777777" w:rsidR="00B20668" w:rsidRDefault="00B20668" w:rsidP="006E176A">
            <w:pPr>
              <w:jc w:val="both"/>
              <w:rPr>
                <w:sz w:val="20"/>
                <w:szCs w:val="20"/>
                <w:lang w:eastAsia="fr-FR"/>
              </w:rPr>
            </w:pPr>
          </w:p>
          <w:p w14:paraId="6DD4D91B" w14:textId="77777777" w:rsidR="00B20668" w:rsidRPr="000A7FDB" w:rsidRDefault="00B20668" w:rsidP="006E176A">
            <w:pPr>
              <w:jc w:val="both"/>
              <w:rPr>
                <w:b/>
                <w:sz w:val="20"/>
                <w:szCs w:val="20"/>
                <w:lang w:eastAsia="fr-FR"/>
              </w:rPr>
            </w:pPr>
            <w:r w:rsidRPr="000A7FDB">
              <w:rPr>
                <w:sz w:val="20"/>
                <w:szCs w:val="20"/>
                <w:lang w:eastAsia="fr-FR"/>
              </w:rPr>
              <w:lastRenderedPageBreak/>
              <w:t xml:space="preserve">Възложителят трябва да определи техническите спецификации, съобразявайки се с изискванията на чл. </w:t>
            </w:r>
            <w:r>
              <w:rPr>
                <w:sz w:val="20"/>
                <w:szCs w:val="20"/>
                <w:lang w:eastAsia="fr-FR"/>
              </w:rPr>
              <w:t xml:space="preserve">48, чл. 49 и </w:t>
            </w:r>
            <w:r w:rsidRPr="00835EFF">
              <w:rPr>
                <w:sz w:val="20"/>
                <w:szCs w:val="20"/>
                <w:lang w:eastAsia="fr-FR"/>
              </w:rPr>
              <w:t>§ 2, т. 54 от ДР</w:t>
            </w:r>
            <w:r w:rsidRPr="000A7FDB">
              <w:rPr>
                <w:sz w:val="20"/>
                <w:szCs w:val="20"/>
                <w:lang w:eastAsia="fr-FR"/>
              </w:rPr>
              <w:t xml:space="preserve"> на ЗОП.</w:t>
            </w:r>
          </w:p>
          <w:p w14:paraId="1999C118" w14:textId="77777777" w:rsidR="00B20668" w:rsidRPr="000A7FDB" w:rsidRDefault="00B20668" w:rsidP="006E176A">
            <w:pPr>
              <w:jc w:val="both"/>
              <w:rPr>
                <w:sz w:val="20"/>
                <w:szCs w:val="20"/>
                <w:lang w:eastAsia="fr-FR"/>
              </w:rPr>
            </w:pPr>
            <w:r w:rsidRPr="000A7FDB">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3A9178EE" w14:textId="77777777" w:rsidR="00B20668" w:rsidRPr="000A7FDB" w:rsidRDefault="00B20668" w:rsidP="006E176A">
            <w:pPr>
              <w:jc w:val="both"/>
              <w:rPr>
                <w:sz w:val="20"/>
                <w:szCs w:val="20"/>
                <w:lang w:eastAsia="fr-FR"/>
              </w:rPr>
            </w:pPr>
            <w:r w:rsidRPr="000A7FDB">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79D919AD" w14:textId="77777777" w:rsidR="00B20668" w:rsidRDefault="00B20668" w:rsidP="006E176A">
            <w:pPr>
              <w:jc w:val="both"/>
              <w:rPr>
                <w:b/>
                <w:sz w:val="20"/>
                <w:szCs w:val="20"/>
                <w:lang w:eastAsia="fr-FR"/>
              </w:rPr>
            </w:pPr>
          </w:p>
          <w:p w14:paraId="18BAEC2C" w14:textId="77777777" w:rsidR="00B20668" w:rsidRDefault="00B20668" w:rsidP="006E176A">
            <w:pPr>
              <w:jc w:val="both"/>
              <w:rPr>
                <w:b/>
                <w:sz w:val="20"/>
                <w:szCs w:val="20"/>
                <w:lang w:eastAsia="fr-FR"/>
              </w:rPr>
            </w:pPr>
            <w:r>
              <w:rPr>
                <w:b/>
                <w:sz w:val="20"/>
                <w:szCs w:val="20"/>
                <w:lang w:eastAsia="fr-FR"/>
              </w:rPr>
              <w:t>Чл. 48, нова ал. 7 – ДВ, бр. 17 от 26.02.2019 г.</w:t>
            </w:r>
          </w:p>
          <w:p w14:paraId="5603243B" w14:textId="77777777" w:rsidR="00B20668" w:rsidRPr="00132567" w:rsidRDefault="00B20668" w:rsidP="006E176A">
            <w:pPr>
              <w:jc w:val="both"/>
              <w:rPr>
                <w:i/>
                <w:sz w:val="20"/>
                <w:szCs w:val="20"/>
                <w:lang w:eastAsia="fr-FR"/>
              </w:rPr>
            </w:pPr>
            <w:r w:rsidRPr="00132567">
              <w:rPr>
                <w:i/>
                <w:sz w:val="20"/>
                <w:szCs w:val="20"/>
                <w:lang w:eastAsia="fr-FR"/>
              </w:rPr>
              <w:t xml:space="preserve">(7) (Нова – ДВ, бр. 17 от 2019 г.) Когато предметът на поръчката е разработване, проектиране и използване на услуги и продукти, които се основават на обработване на лични данни или обработват лични данни, и когато съответното обработване на лични данни попада в материалния обхват на </w:t>
            </w:r>
            <w:hyperlink r:id="rId31" w:history="1">
              <w:r w:rsidRPr="00132567">
                <w:rPr>
                  <w:i/>
                  <w:sz w:val="20"/>
                  <w:szCs w:val="20"/>
                  <w:lang w:eastAsia="fr-FR"/>
                </w:rPr>
                <w:t>Регламент (ЕС) 2016/679</w:t>
              </w:r>
            </w:hyperlink>
            <w:r w:rsidRPr="00132567">
              <w:rPr>
                <w:i/>
                <w:sz w:val="20"/>
                <w:szCs w:val="20"/>
                <w:lang w:eastAsia="fr-FR"/>
              </w:rPr>
              <w:t xml:space="preserve"> на Европейския парламент и на Съвета от 27 април 2016 г. относно защитата на физическите лица във връзка с обработването на лични данни и относно свободното движение на такива данни и за отмяна на </w:t>
            </w:r>
            <w:hyperlink r:id="rId32" w:history="1">
              <w:r w:rsidRPr="00132567">
                <w:rPr>
                  <w:i/>
                  <w:sz w:val="20"/>
                  <w:szCs w:val="20"/>
                  <w:lang w:eastAsia="fr-FR"/>
                </w:rPr>
                <w:t>Директива 95/46/EО</w:t>
              </w:r>
            </w:hyperlink>
            <w:r w:rsidRPr="00132567">
              <w:rPr>
                <w:i/>
                <w:sz w:val="20"/>
                <w:szCs w:val="20"/>
                <w:lang w:eastAsia="fr-FR"/>
              </w:rPr>
              <w:t xml:space="preserve"> (Общ </w:t>
            </w:r>
            <w:hyperlink r:id="rId33" w:history="1">
              <w:r w:rsidRPr="00132567">
                <w:rPr>
                  <w:i/>
                  <w:sz w:val="20"/>
                  <w:szCs w:val="20"/>
                  <w:lang w:eastAsia="fr-FR"/>
                </w:rPr>
                <w:t>регламент относно защитата на данните) (ОВ, L 119/1</w:t>
              </w:r>
            </w:hyperlink>
            <w:r w:rsidRPr="00132567">
              <w:rPr>
                <w:i/>
                <w:sz w:val="20"/>
                <w:szCs w:val="20"/>
                <w:lang w:eastAsia="fr-FR"/>
              </w:rPr>
              <w:t xml:space="preserve"> от 4 май 2016 г.), техническите спецификации, които определят характеристиките на предмета на поръчката, трябва да бъдат съобразени с правилата за защита на лични данни съгласно чл. 25 от същия регламент.</w:t>
            </w:r>
          </w:p>
          <w:p w14:paraId="5191D9E1" w14:textId="77777777" w:rsidR="00B20668" w:rsidRDefault="00B20668" w:rsidP="006E176A">
            <w:pPr>
              <w:jc w:val="both"/>
              <w:rPr>
                <w:b/>
                <w:sz w:val="20"/>
                <w:szCs w:val="20"/>
                <w:lang w:eastAsia="fr-FR"/>
              </w:rPr>
            </w:pPr>
          </w:p>
          <w:p w14:paraId="63605C89" w14:textId="77777777" w:rsidR="00B20668" w:rsidRPr="000A7FDB" w:rsidRDefault="00B20668" w:rsidP="006E176A">
            <w:pPr>
              <w:jc w:val="both"/>
              <w:rPr>
                <w:sz w:val="20"/>
                <w:szCs w:val="20"/>
                <w:lang w:eastAsia="fr-FR"/>
              </w:rPr>
            </w:pPr>
            <w:r w:rsidRPr="000A7FDB">
              <w:rPr>
                <w:b/>
                <w:sz w:val="20"/>
                <w:szCs w:val="20"/>
                <w:lang w:eastAsia="fr-FR"/>
              </w:rPr>
              <w:t xml:space="preserve">Важно! </w:t>
            </w:r>
            <w:r w:rsidRPr="000A7FDB">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w:t>
            </w:r>
            <w:r>
              <w:rPr>
                <w:sz w:val="20"/>
                <w:szCs w:val="20"/>
                <w:lang w:eastAsia="fr-FR"/>
              </w:rPr>
              <w:t xml:space="preserve"> с</w:t>
            </w:r>
            <w:r w:rsidRPr="000A7FDB">
              <w:rPr>
                <w:sz w:val="20"/>
                <w:szCs w:val="20"/>
                <w:lang w:eastAsia="fr-FR"/>
              </w:rPr>
              <w:t xml:space="preserve"> </w:t>
            </w:r>
            <w:r>
              <w:rPr>
                <w:sz w:val="20"/>
                <w:szCs w:val="20"/>
                <w:lang w:eastAsia="fr-FR"/>
              </w:rPr>
              <w:t xml:space="preserve">чл. 31, ал. 1, т. 1 </w:t>
            </w:r>
            <w:r w:rsidRPr="00835EFF">
              <w:rPr>
                <w:sz w:val="20"/>
                <w:szCs w:val="20"/>
                <w:lang w:eastAsia="fr-FR"/>
              </w:rPr>
              <w:t>и § 2, т. 54 от ДР на ЗОП</w:t>
            </w:r>
            <w:r w:rsidRPr="000A7FDB">
              <w:rPr>
                <w:sz w:val="20"/>
                <w:szCs w:val="20"/>
                <w:lang w:eastAsia="fr-FR"/>
              </w:rPr>
              <w:t>.</w:t>
            </w:r>
          </w:p>
          <w:p w14:paraId="02CADEC5" w14:textId="2AC3F7A4" w:rsidR="00B20668" w:rsidRPr="000A7FDB" w:rsidRDefault="00B20668" w:rsidP="006E176A">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обявлението за обществената поръчка в частта относно обекта на поръчката, както и документацията за </w:t>
            </w:r>
            <w:r>
              <w:rPr>
                <w:color w:val="C0504D"/>
                <w:sz w:val="20"/>
                <w:szCs w:val="20"/>
              </w:rPr>
              <w:t>поръчката</w:t>
            </w:r>
            <w:r w:rsidRPr="000A7FDB">
              <w:rPr>
                <w:color w:val="C0504D"/>
                <w:sz w:val="20"/>
                <w:szCs w:val="20"/>
              </w:rPr>
              <w:t xml:space="preserve">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3BD0EDBB" w14:textId="77777777" w:rsidR="00B20668" w:rsidRPr="000A7FDB" w:rsidRDefault="00B20668" w:rsidP="006E176A">
            <w:pPr>
              <w:jc w:val="both"/>
              <w:rPr>
                <w:color w:val="008000"/>
                <w:sz w:val="20"/>
                <w:szCs w:val="20"/>
              </w:rPr>
            </w:pPr>
            <w:r w:rsidRPr="000A7FDB">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593CE152" w14:textId="77777777" w:rsidR="00B20668" w:rsidRPr="000A7FDB" w:rsidRDefault="00B20668" w:rsidP="006E176A">
            <w:pPr>
              <w:jc w:val="both"/>
              <w:outlineLvl w:val="1"/>
              <w:rPr>
                <w:sz w:val="20"/>
                <w:szCs w:val="20"/>
              </w:rPr>
            </w:pPr>
            <w:r w:rsidRPr="000A7FDB">
              <w:rPr>
                <w:color w:val="008000"/>
                <w:sz w:val="20"/>
                <w:szCs w:val="20"/>
              </w:rPr>
              <w:t>Анализирайте техническите спецификации, за да оцените дали са приложени изискванията на цитираните правни норми.</w:t>
            </w:r>
          </w:p>
        </w:tc>
      </w:tr>
      <w:tr w:rsidR="00B20668" w:rsidRPr="000A7FDB" w14:paraId="2927A914" w14:textId="77777777" w:rsidTr="004A7A72">
        <w:trPr>
          <w:trHeight w:val="270"/>
        </w:trPr>
        <w:tc>
          <w:tcPr>
            <w:tcW w:w="710" w:type="dxa"/>
          </w:tcPr>
          <w:p w14:paraId="13730EDB" w14:textId="0AD73F33" w:rsidR="00B20668" w:rsidRPr="000F73AC" w:rsidRDefault="00DE654B" w:rsidP="006E176A">
            <w:pPr>
              <w:pStyle w:val="Heading2"/>
              <w:keepNext w:val="0"/>
              <w:jc w:val="both"/>
              <w:rPr>
                <w:bCs w:val="0"/>
                <w:i/>
                <w:iCs/>
                <w:sz w:val="20"/>
                <w:lang w:val="en-US"/>
              </w:rPr>
            </w:pPr>
            <w:r>
              <w:rPr>
                <w:iCs/>
                <w:sz w:val="20"/>
              </w:rPr>
              <w:lastRenderedPageBreak/>
              <w:t>12</w:t>
            </w:r>
            <w:r w:rsidR="00B20668" w:rsidRPr="000F73AC">
              <w:rPr>
                <w:iCs/>
                <w:sz w:val="20"/>
              </w:rPr>
              <w:t>.</w:t>
            </w:r>
          </w:p>
        </w:tc>
        <w:tc>
          <w:tcPr>
            <w:tcW w:w="7654" w:type="dxa"/>
            <w:noWrap/>
          </w:tcPr>
          <w:p w14:paraId="400DB46F" w14:textId="77777777" w:rsidR="00B20668" w:rsidRPr="00131680" w:rsidRDefault="00B20668" w:rsidP="006E176A">
            <w:pPr>
              <w:jc w:val="both"/>
              <w:rPr>
                <w:b/>
                <w:sz w:val="20"/>
                <w:szCs w:val="20"/>
              </w:rPr>
            </w:pPr>
            <w:r w:rsidRPr="00131680">
              <w:rPr>
                <w:b/>
                <w:sz w:val="20"/>
                <w:szCs w:val="20"/>
              </w:rPr>
              <w:t>Изпълнено ли е задължението по чл. 46, ал. 1 от ЗОП, а именно възложителят да посочи в решението за откриване на процедурата причините за липса на разделяне на предмета на поръчката в обособени позиции?</w:t>
            </w:r>
          </w:p>
          <w:p w14:paraId="68CFEE19" w14:textId="77777777" w:rsidR="00B20668" w:rsidRPr="00131680" w:rsidRDefault="00B20668" w:rsidP="006E176A">
            <w:pPr>
              <w:jc w:val="both"/>
              <w:rPr>
                <w:b/>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решението за откриване на процедурата и другите части на документацията.</w:t>
            </w:r>
          </w:p>
          <w:p w14:paraId="0BEE24E1" w14:textId="77777777" w:rsidR="00B20668" w:rsidRPr="00131680" w:rsidRDefault="00B20668" w:rsidP="006E176A">
            <w:pPr>
              <w:jc w:val="both"/>
              <w:rPr>
                <w:b/>
                <w:color w:val="333399"/>
                <w:sz w:val="20"/>
                <w:szCs w:val="20"/>
              </w:rPr>
            </w:pPr>
            <w:r w:rsidRPr="00131680">
              <w:rPr>
                <w:b/>
                <w:sz w:val="20"/>
                <w:szCs w:val="20"/>
              </w:rPr>
              <w:t>чл. 46, ал. 1 от ЗОП</w:t>
            </w:r>
          </w:p>
          <w:p w14:paraId="4A097F83" w14:textId="7EA04929" w:rsidR="00B20668" w:rsidRPr="00131680" w:rsidRDefault="00B20668" w:rsidP="006E176A">
            <w:pPr>
              <w:jc w:val="both"/>
              <w:rPr>
                <w:b/>
                <w:color w:val="333399"/>
                <w:sz w:val="20"/>
                <w:szCs w:val="20"/>
              </w:rPr>
            </w:pPr>
            <w:r w:rsidRPr="00131680">
              <w:rPr>
                <w:b/>
                <w:color w:val="333399"/>
                <w:sz w:val="20"/>
                <w:szCs w:val="20"/>
              </w:rPr>
              <w:t>т. 3 от Насоките/ т. 3 от Приложение № 1 към чл. 2, ал. 1 от Наредбата</w:t>
            </w:r>
          </w:p>
          <w:p w14:paraId="696DB222" w14:textId="77777777" w:rsidR="00B20668" w:rsidRPr="000A7FDB" w:rsidRDefault="00B20668" w:rsidP="006E176A">
            <w:pPr>
              <w:jc w:val="both"/>
              <w:rPr>
                <w:b/>
                <w:sz w:val="20"/>
                <w:szCs w:val="20"/>
                <w:lang w:eastAsia="fr-FR"/>
              </w:rPr>
            </w:pPr>
            <w:r w:rsidRPr="00131680">
              <w:rPr>
                <w:color w:val="008000"/>
                <w:sz w:val="20"/>
                <w:szCs w:val="20"/>
              </w:rPr>
              <w:t>Анализирайте дали решението за откриване на процедурата, включително другите части от документацията, съдържа причините за липса на разделяне на предмета на поръчката в обособени позиции.</w:t>
            </w:r>
          </w:p>
        </w:tc>
        <w:tc>
          <w:tcPr>
            <w:tcW w:w="567" w:type="dxa"/>
          </w:tcPr>
          <w:p w14:paraId="3057B19F" w14:textId="77777777" w:rsidR="00B20668" w:rsidRPr="000A7FDB" w:rsidRDefault="00B20668" w:rsidP="006E176A">
            <w:pPr>
              <w:outlineLvl w:val="1"/>
              <w:rPr>
                <w:sz w:val="20"/>
                <w:szCs w:val="20"/>
              </w:rPr>
            </w:pPr>
          </w:p>
        </w:tc>
        <w:tc>
          <w:tcPr>
            <w:tcW w:w="5954" w:type="dxa"/>
          </w:tcPr>
          <w:p w14:paraId="2F45F07D" w14:textId="77777777" w:rsidR="00B20668" w:rsidRPr="000A7FDB" w:rsidRDefault="00B20668" w:rsidP="006E176A">
            <w:pPr>
              <w:jc w:val="both"/>
              <w:outlineLvl w:val="1"/>
              <w:rPr>
                <w:sz w:val="20"/>
                <w:szCs w:val="20"/>
              </w:rPr>
            </w:pPr>
          </w:p>
        </w:tc>
      </w:tr>
      <w:tr w:rsidR="00B20668" w:rsidRPr="000A7FDB" w14:paraId="2CAF2C9A" w14:textId="77777777" w:rsidTr="004A7A72">
        <w:trPr>
          <w:trHeight w:val="270"/>
        </w:trPr>
        <w:tc>
          <w:tcPr>
            <w:tcW w:w="710" w:type="dxa"/>
          </w:tcPr>
          <w:p w14:paraId="718E2A8C" w14:textId="6623AE97" w:rsidR="00B20668" w:rsidRPr="000F73AC" w:rsidRDefault="00B20668" w:rsidP="006E176A">
            <w:pPr>
              <w:pStyle w:val="Heading2"/>
              <w:keepNext w:val="0"/>
              <w:jc w:val="both"/>
              <w:rPr>
                <w:bCs w:val="0"/>
                <w:i/>
                <w:iCs/>
                <w:sz w:val="20"/>
              </w:rPr>
            </w:pPr>
            <w:r>
              <w:rPr>
                <w:iCs/>
                <w:sz w:val="20"/>
              </w:rPr>
              <w:t>1</w:t>
            </w:r>
            <w:r w:rsidR="00291D53">
              <w:rPr>
                <w:iCs/>
                <w:sz w:val="20"/>
              </w:rPr>
              <w:t>3</w:t>
            </w:r>
            <w:r>
              <w:rPr>
                <w:iCs/>
                <w:sz w:val="20"/>
              </w:rPr>
              <w:t>.</w:t>
            </w:r>
          </w:p>
        </w:tc>
        <w:tc>
          <w:tcPr>
            <w:tcW w:w="7654" w:type="dxa"/>
            <w:noWrap/>
          </w:tcPr>
          <w:p w14:paraId="7603253B" w14:textId="77777777" w:rsidR="00B20668" w:rsidRPr="006C4392" w:rsidRDefault="00B20668" w:rsidP="006E176A">
            <w:pPr>
              <w:jc w:val="both"/>
              <w:rPr>
                <w:i/>
                <w:lang w:eastAsia="fr-FR"/>
              </w:rPr>
            </w:pPr>
            <w:r w:rsidRPr="006C4392">
              <w:rPr>
                <w:i/>
                <w:lang w:eastAsia="fr-FR"/>
              </w:rPr>
              <w:t>За процедури, приключващи с рамково споразумение:</w:t>
            </w:r>
          </w:p>
          <w:p w14:paraId="71B849AF" w14:textId="77777777" w:rsidR="00B20668" w:rsidRPr="00232DC7" w:rsidRDefault="00B20668" w:rsidP="006E176A">
            <w:pPr>
              <w:jc w:val="both"/>
              <w:rPr>
                <w:b/>
                <w:lang w:eastAsia="fr-FR"/>
              </w:rPr>
            </w:pPr>
            <w:r w:rsidRPr="00232DC7">
              <w:rPr>
                <w:b/>
                <w:lang w:eastAsia="fr-FR"/>
              </w:rPr>
              <w:t>Налице ли е предотвратяване, ограничаване или нарушаване на конкуренцията при сключване на рамковото споразумение?</w:t>
            </w:r>
          </w:p>
          <w:p w14:paraId="45EFA527" w14:textId="77777777" w:rsidR="00B20668" w:rsidRDefault="00B20668" w:rsidP="006E176A">
            <w:pPr>
              <w:jc w:val="both"/>
              <w:rPr>
                <w:b/>
                <w:sz w:val="20"/>
                <w:szCs w:val="20"/>
                <w:lang w:eastAsia="fr-FR"/>
              </w:rPr>
            </w:pPr>
            <w:r w:rsidRPr="00767D48">
              <w:rPr>
                <w:b/>
                <w:sz w:val="20"/>
                <w:szCs w:val="20"/>
                <w:lang w:eastAsia="fr-FR"/>
              </w:rPr>
              <w:t xml:space="preserve"> (чл. </w:t>
            </w:r>
            <w:r>
              <w:rPr>
                <w:b/>
                <w:sz w:val="20"/>
                <w:szCs w:val="20"/>
                <w:lang w:eastAsia="fr-FR"/>
              </w:rPr>
              <w:t>81, ал. 6 и 7</w:t>
            </w:r>
            <w:r w:rsidRPr="000A7FDB">
              <w:rPr>
                <w:b/>
                <w:sz w:val="20"/>
                <w:szCs w:val="20"/>
                <w:lang w:eastAsia="fr-FR"/>
              </w:rPr>
              <w:t xml:space="preserve"> от ЗОП)</w:t>
            </w:r>
          </w:p>
          <w:p w14:paraId="159F9646" w14:textId="01EDCB13" w:rsidR="00B20668" w:rsidRPr="00131680" w:rsidRDefault="00B20668" w:rsidP="006E176A">
            <w:pPr>
              <w:jc w:val="both"/>
              <w:rPr>
                <w:b/>
                <w:color w:val="333399"/>
                <w:sz w:val="20"/>
                <w:szCs w:val="20"/>
              </w:rPr>
            </w:pPr>
            <w:r w:rsidRPr="00131680">
              <w:rPr>
                <w:b/>
                <w:color w:val="333399"/>
                <w:sz w:val="20"/>
                <w:szCs w:val="20"/>
              </w:rPr>
              <w:lastRenderedPageBreak/>
              <w:t>т. 8, т. 10, т. 11 и т. 12 от Насоките/т. 8, т. 10, т. 11 и</w:t>
            </w:r>
            <w:r w:rsidR="00F869FD">
              <w:rPr>
                <w:b/>
                <w:color w:val="333399"/>
                <w:sz w:val="20"/>
                <w:szCs w:val="20"/>
              </w:rPr>
              <w:t>ли</w:t>
            </w:r>
            <w:r w:rsidRPr="00131680">
              <w:rPr>
                <w:b/>
                <w:color w:val="333399"/>
                <w:sz w:val="20"/>
                <w:szCs w:val="20"/>
              </w:rPr>
              <w:t xml:space="preserve"> т. 12 от Приложение № 1 към чл. 2, ал. 1 от Наредбата</w:t>
            </w:r>
          </w:p>
          <w:p w14:paraId="2654AB63" w14:textId="77777777" w:rsidR="00B20668" w:rsidRPr="006C4392" w:rsidRDefault="00B20668" w:rsidP="006E176A">
            <w:pPr>
              <w:jc w:val="both"/>
              <w:rPr>
                <w:i/>
                <w:lang w:eastAsia="fr-FR"/>
              </w:rPr>
            </w:pPr>
          </w:p>
        </w:tc>
        <w:tc>
          <w:tcPr>
            <w:tcW w:w="567" w:type="dxa"/>
          </w:tcPr>
          <w:p w14:paraId="193FB209" w14:textId="77777777" w:rsidR="00B20668" w:rsidRPr="000A7FDB" w:rsidRDefault="00B20668" w:rsidP="006E176A">
            <w:pPr>
              <w:outlineLvl w:val="1"/>
              <w:rPr>
                <w:sz w:val="20"/>
                <w:szCs w:val="20"/>
              </w:rPr>
            </w:pPr>
          </w:p>
        </w:tc>
        <w:tc>
          <w:tcPr>
            <w:tcW w:w="5954" w:type="dxa"/>
          </w:tcPr>
          <w:p w14:paraId="3B9DB82B" w14:textId="77777777" w:rsidR="00B20668" w:rsidRPr="000A7FDB" w:rsidRDefault="00B20668" w:rsidP="006E176A">
            <w:pPr>
              <w:jc w:val="both"/>
              <w:outlineLvl w:val="1"/>
              <w:rPr>
                <w:sz w:val="20"/>
                <w:szCs w:val="20"/>
              </w:rPr>
            </w:pPr>
          </w:p>
        </w:tc>
      </w:tr>
      <w:tr w:rsidR="00B20668" w:rsidRPr="000A7FDB" w14:paraId="6A7A53D5" w14:textId="77777777" w:rsidTr="004A7A72">
        <w:trPr>
          <w:trHeight w:val="270"/>
        </w:trPr>
        <w:tc>
          <w:tcPr>
            <w:tcW w:w="14885" w:type="dxa"/>
            <w:gridSpan w:val="4"/>
          </w:tcPr>
          <w:p w14:paraId="574EE7C3" w14:textId="77777777" w:rsidR="00B20668" w:rsidRPr="000A7FDB" w:rsidRDefault="00B20668" w:rsidP="006E176A">
            <w:pPr>
              <w:jc w:val="both"/>
              <w:rPr>
                <w:sz w:val="20"/>
                <w:szCs w:val="20"/>
                <w:lang w:eastAsia="fr-FR"/>
              </w:rPr>
            </w:pPr>
            <w:r w:rsidRPr="000A7FDB">
              <w:rPr>
                <w:sz w:val="20"/>
                <w:szCs w:val="20"/>
                <w:lang w:eastAsia="fr-FR"/>
              </w:rPr>
              <w:t xml:space="preserve">Възложителят </w:t>
            </w:r>
            <w:r>
              <w:rPr>
                <w:sz w:val="20"/>
                <w:szCs w:val="20"/>
                <w:lang w:eastAsia="fr-FR"/>
              </w:rPr>
              <w:t xml:space="preserve">няма право да </w:t>
            </w:r>
            <w:r w:rsidRPr="000A7FDB">
              <w:rPr>
                <w:sz w:val="20"/>
                <w:szCs w:val="20"/>
                <w:lang w:eastAsia="fr-FR"/>
              </w:rPr>
              <w:t xml:space="preserve">сключва рамково споразумение, ако предотвратява, ограничава или нарушава конкуренцията по силата на чл. </w:t>
            </w:r>
            <w:r>
              <w:rPr>
                <w:sz w:val="20"/>
                <w:szCs w:val="20"/>
                <w:lang w:eastAsia="fr-FR"/>
              </w:rPr>
              <w:t>81</w:t>
            </w:r>
            <w:r w:rsidRPr="000A7FDB">
              <w:rPr>
                <w:sz w:val="20"/>
                <w:szCs w:val="20"/>
                <w:lang w:eastAsia="fr-FR"/>
              </w:rPr>
              <w:t xml:space="preserve">, ал. </w:t>
            </w:r>
            <w:r>
              <w:rPr>
                <w:sz w:val="20"/>
                <w:szCs w:val="20"/>
                <w:lang w:eastAsia="fr-FR"/>
              </w:rPr>
              <w:t>7</w:t>
            </w:r>
            <w:r w:rsidRPr="000A7FDB">
              <w:rPr>
                <w:sz w:val="20"/>
                <w:szCs w:val="20"/>
                <w:lang w:eastAsia="fr-FR"/>
              </w:rPr>
              <w:t xml:space="preserve"> от ЗОП. Забраната се отнася не само до предмета на поръчката, но и до всички останали изисквания на възложителя.</w:t>
            </w:r>
          </w:p>
          <w:p w14:paraId="091DF930" w14:textId="77777777" w:rsidR="00B20668" w:rsidRPr="000A7FDB" w:rsidRDefault="00B20668" w:rsidP="006E176A">
            <w:pPr>
              <w:jc w:val="both"/>
              <w:rPr>
                <w:sz w:val="20"/>
                <w:szCs w:val="20"/>
                <w:lang w:eastAsia="fr-FR"/>
              </w:rPr>
            </w:pPr>
            <w:r w:rsidRPr="00A24A89">
              <w:rPr>
                <w:b/>
                <w:sz w:val="20"/>
                <w:szCs w:val="20"/>
                <w:lang w:eastAsia="fr-FR"/>
              </w:rPr>
              <w:t>Внимание!</w:t>
            </w:r>
            <w:r>
              <w:rPr>
                <w:sz w:val="20"/>
                <w:szCs w:val="20"/>
                <w:lang w:eastAsia="fr-FR"/>
              </w:rPr>
              <w:t xml:space="preserve"> </w:t>
            </w:r>
            <w:r w:rsidRPr="0002129D">
              <w:rPr>
                <w:sz w:val="20"/>
                <w:szCs w:val="20"/>
                <w:lang w:eastAsia="fr-FR"/>
              </w:rPr>
              <w:t>След сключване на рамково споразумение не се допуска включването на нови изпълнители.</w:t>
            </w:r>
          </w:p>
          <w:p w14:paraId="5DED55A4" w14:textId="635FAC79" w:rsidR="00B20668" w:rsidRPr="000A7FDB" w:rsidRDefault="00B20668" w:rsidP="006E176A">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обявлението за обществената поръчка в частта относно обекта на поръчката, условията за участие, както и документацията за </w:t>
            </w:r>
            <w:r>
              <w:rPr>
                <w:color w:val="C0504D"/>
                <w:sz w:val="20"/>
                <w:szCs w:val="20"/>
              </w:rPr>
              <w:t>поръчката</w:t>
            </w:r>
            <w:r w:rsidRPr="000A7FDB">
              <w:rPr>
                <w:color w:val="C0504D"/>
                <w:sz w:val="20"/>
                <w:szCs w:val="20"/>
              </w:rPr>
              <w:t xml:space="preserve">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74FB5F0C" w14:textId="77777777" w:rsidR="00B20668" w:rsidRPr="000A7FDB" w:rsidRDefault="00B20668" w:rsidP="006E176A">
            <w:pPr>
              <w:jc w:val="both"/>
              <w:outlineLvl w:val="1"/>
              <w:rPr>
                <w:sz w:val="20"/>
                <w:szCs w:val="20"/>
              </w:rPr>
            </w:pPr>
            <w:r w:rsidRPr="000A7FDB">
              <w:rPr>
                <w:color w:val="008000"/>
                <w:sz w:val="20"/>
                <w:szCs w:val="20"/>
              </w:rPr>
              <w:t xml:space="preserve">Анализирайте предмета на поръчката при процедури, приключващи с рамково споразумение, за да установите налице ли е нарушаване на забраната по чл. </w:t>
            </w:r>
            <w:r w:rsidRPr="00D345F3">
              <w:rPr>
                <w:color w:val="008000"/>
                <w:sz w:val="20"/>
                <w:szCs w:val="20"/>
              </w:rPr>
              <w:t>81, ал. 7 от ЗОП</w:t>
            </w:r>
            <w:r w:rsidRPr="00D345F3" w:rsidDel="00D345F3">
              <w:rPr>
                <w:color w:val="008000"/>
                <w:sz w:val="20"/>
                <w:szCs w:val="20"/>
              </w:rPr>
              <w:t xml:space="preserve"> </w:t>
            </w:r>
            <w:r w:rsidRPr="000A7FDB">
              <w:rPr>
                <w:color w:val="008000"/>
                <w:sz w:val="20"/>
                <w:szCs w:val="20"/>
              </w:rPr>
              <w:t>от ЗОП.</w:t>
            </w:r>
          </w:p>
        </w:tc>
      </w:tr>
      <w:tr w:rsidR="00B20668" w:rsidRPr="000A7FDB" w14:paraId="7CE45989" w14:textId="77777777" w:rsidTr="004A7A72">
        <w:trPr>
          <w:trHeight w:val="270"/>
        </w:trPr>
        <w:tc>
          <w:tcPr>
            <w:tcW w:w="710" w:type="dxa"/>
          </w:tcPr>
          <w:p w14:paraId="71EEF19C" w14:textId="77777777" w:rsidR="00B20668" w:rsidRDefault="00B20668" w:rsidP="006E176A">
            <w:pPr>
              <w:pStyle w:val="Heading2"/>
              <w:keepNext w:val="0"/>
              <w:jc w:val="both"/>
              <w:rPr>
                <w:bCs w:val="0"/>
                <w:i/>
                <w:iCs/>
                <w:sz w:val="20"/>
              </w:rPr>
            </w:pPr>
          </w:p>
          <w:p w14:paraId="76B7E8B3" w14:textId="68687E2A" w:rsidR="00B20668" w:rsidRPr="000F73AC" w:rsidDel="00C952AF" w:rsidRDefault="00B20668" w:rsidP="006E176A">
            <w:pPr>
              <w:pStyle w:val="Heading2"/>
              <w:keepNext w:val="0"/>
              <w:jc w:val="both"/>
              <w:rPr>
                <w:bCs w:val="0"/>
                <w:i/>
                <w:iCs/>
                <w:sz w:val="20"/>
                <w:lang w:val="en-US"/>
              </w:rPr>
            </w:pPr>
            <w:r w:rsidRPr="000F73AC">
              <w:rPr>
                <w:iCs/>
                <w:sz w:val="20"/>
              </w:rPr>
              <w:t>1</w:t>
            </w:r>
            <w:r w:rsidR="00291D53">
              <w:rPr>
                <w:iCs/>
                <w:sz w:val="20"/>
              </w:rPr>
              <w:t>4</w:t>
            </w:r>
            <w:r w:rsidRPr="000F73AC">
              <w:rPr>
                <w:iCs/>
                <w:sz w:val="20"/>
              </w:rPr>
              <w:t>.</w:t>
            </w:r>
          </w:p>
        </w:tc>
        <w:tc>
          <w:tcPr>
            <w:tcW w:w="7654" w:type="dxa"/>
            <w:noWrap/>
          </w:tcPr>
          <w:p w14:paraId="08672520" w14:textId="77777777" w:rsidR="00B20668" w:rsidRPr="006C4392" w:rsidRDefault="00B20668" w:rsidP="006E176A">
            <w:pPr>
              <w:jc w:val="both"/>
              <w:rPr>
                <w:i/>
                <w:lang w:eastAsia="fr-FR"/>
              </w:rPr>
            </w:pPr>
            <w:r w:rsidRPr="006C4392">
              <w:rPr>
                <w:i/>
                <w:lang w:eastAsia="fr-FR"/>
              </w:rPr>
              <w:t>При поръчки с обект строителство:</w:t>
            </w:r>
          </w:p>
          <w:p w14:paraId="7807E71B" w14:textId="77777777" w:rsidR="00B20668" w:rsidRPr="00232DC7" w:rsidRDefault="00B20668" w:rsidP="006E176A">
            <w:pPr>
              <w:jc w:val="both"/>
              <w:rPr>
                <w:b/>
                <w:lang w:eastAsia="fr-FR"/>
              </w:rPr>
            </w:pPr>
            <w:r w:rsidRPr="00232DC7">
              <w:rPr>
                <w:b/>
                <w:lang w:eastAsia="fr-FR"/>
              </w:rPr>
              <w:t>Включени ли са в предмета на поръчката услуги или доставки, които не са свързани с изпълнението на строителството?</w:t>
            </w:r>
          </w:p>
          <w:p w14:paraId="6239F6A2" w14:textId="77777777" w:rsidR="00B20668" w:rsidRPr="00131680" w:rsidRDefault="00B20668" w:rsidP="006E176A">
            <w:pPr>
              <w:jc w:val="both"/>
              <w:rPr>
                <w:sz w:val="20"/>
                <w:szCs w:val="20"/>
                <w:lang w:eastAsia="fr-FR"/>
              </w:rPr>
            </w:pPr>
            <w:r w:rsidRPr="00131680">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64B7A08E" w14:textId="77777777" w:rsidR="00B20668" w:rsidRPr="00131680" w:rsidRDefault="00B20668" w:rsidP="006E176A">
            <w:pPr>
              <w:jc w:val="both"/>
              <w:rPr>
                <w:sz w:val="20"/>
                <w:szCs w:val="20"/>
                <w:lang w:eastAsia="fr-FR"/>
              </w:rPr>
            </w:pPr>
            <w:r w:rsidRPr="00131680">
              <w:rPr>
                <w:sz w:val="20"/>
                <w:szCs w:val="20"/>
                <w:lang w:eastAsia="fr-FR"/>
              </w:rPr>
              <w:t>При анализа на дейностите от предмета на поръчката е необходимо да се има предвид легалното определение за строителство по чл. 3, ал. 1, т. 1 и ал. 2 от ЗОП.</w:t>
            </w:r>
          </w:p>
          <w:p w14:paraId="73976384" w14:textId="77777777" w:rsidR="00B20668" w:rsidRPr="00131680" w:rsidRDefault="00B20668" w:rsidP="006E176A">
            <w:pPr>
              <w:jc w:val="both"/>
              <w:rPr>
                <w:b/>
                <w:sz w:val="20"/>
                <w:szCs w:val="20"/>
                <w:lang w:eastAsia="fr-FR"/>
              </w:rPr>
            </w:pPr>
            <w:r w:rsidRPr="00131680">
              <w:rPr>
                <w:b/>
                <w:sz w:val="20"/>
                <w:szCs w:val="20"/>
                <w:lang w:eastAsia="fr-FR"/>
              </w:rPr>
              <w:t>(чл. 21, ал. 7 и 17 от ЗОП, чл. 3, ал. 1, т. 1 и ал. 2 от ЗОП)</w:t>
            </w:r>
          </w:p>
          <w:p w14:paraId="11D1A96E" w14:textId="0BBD0ACC" w:rsidR="00B20668" w:rsidRPr="00131680" w:rsidRDefault="00B20668" w:rsidP="006E176A">
            <w:pPr>
              <w:jc w:val="both"/>
              <w:rPr>
                <w:b/>
                <w:color w:val="333399"/>
                <w:sz w:val="20"/>
                <w:szCs w:val="20"/>
              </w:rPr>
            </w:pPr>
            <w:r w:rsidRPr="00131680">
              <w:rPr>
                <w:b/>
                <w:color w:val="333399"/>
                <w:sz w:val="20"/>
                <w:szCs w:val="20"/>
              </w:rPr>
              <w:t>т. 11 и т. 12 от Насоките/т. 11 и</w:t>
            </w:r>
            <w:r w:rsidR="006D0FC2">
              <w:rPr>
                <w:b/>
                <w:color w:val="333399"/>
                <w:sz w:val="20"/>
                <w:szCs w:val="20"/>
              </w:rPr>
              <w:t>ли</w:t>
            </w:r>
            <w:r w:rsidRPr="00131680">
              <w:rPr>
                <w:b/>
                <w:color w:val="333399"/>
                <w:sz w:val="20"/>
                <w:szCs w:val="20"/>
              </w:rPr>
              <w:t xml:space="preserve"> т. 12 от Приложение № 1 към чл. 2, ал. 1 от Наредбата</w:t>
            </w:r>
          </w:p>
          <w:p w14:paraId="335D98C9" w14:textId="6E53D90C" w:rsidR="00B20668" w:rsidRPr="00131680" w:rsidRDefault="00B20668" w:rsidP="006E176A">
            <w:pPr>
              <w:jc w:val="both"/>
              <w:rPr>
                <w:color w:val="C0504D"/>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обявлението за обществената поръчка в частта относно предмета на поръчката, както и документацията за поръчката в частта относно описанието на предмета на поръчката, техническите спецификации (по-специално количествените сметки), проекта на договор.</w:t>
            </w:r>
          </w:p>
          <w:p w14:paraId="28BB16DC" w14:textId="77777777" w:rsidR="00B20668" w:rsidRPr="0089697B" w:rsidRDefault="00B20668" w:rsidP="006E176A">
            <w:pPr>
              <w:rPr>
                <w:b/>
                <w:sz w:val="20"/>
                <w:szCs w:val="20"/>
                <w:lang w:eastAsia="fr-FR"/>
              </w:rPr>
            </w:pPr>
            <w:r w:rsidRPr="00131680">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w:t>
            </w:r>
          </w:p>
        </w:tc>
        <w:tc>
          <w:tcPr>
            <w:tcW w:w="567" w:type="dxa"/>
          </w:tcPr>
          <w:p w14:paraId="2C68C679" w14:textId="77777777" w:rsidR="00B20668" w:rsidRPr="000A7FDB" w:rsidRDefault="00B20668" w:rsidP="006E176A">
            <w:pPr>
              <w:jc w:val="both"/>
              <w:outlineLvl w:val="1"/>
              <w:rPr>
                <w:sz w:val="20"/>
                <w:szCs w:val="20"/>
              </w:rPr>
            </w:pPr>
          </w:p>
        </w:tc>
        <w:tc>
          <w:tcPr>
            <w:tcW w:w="5954" w:type="dxa"/>
          </w:tcPr>
          <w:p w14:paraId="4A92CD8C" w14:textId="77777777" w:rsidR="00B20668" w:rsidRPr="000A7FDB" w:rsidRDefault="00B20668" w:rsidP="006E176A">
            <w:pPr>
              <w:jc w:val="both"/>
              <w:rPr>
                <w:color w:val="FF0000"/>
                <w:sz w:val="20"/>
                <w:szCs w:val="20"/>
              </w:rPr>
            </w:pPr>
          </w:p>
        </w:tc>
      </w:tr>
      <w:tr w:rsidR="00B20668" w:rsidRPr="000A7FDB" w14:paraId="437F6019" w14:textId="77777777" w:rsidTr="004A7A72">
        <w:trPr>
          <w:trHeight w:val="270"/>
        </w:trPr>
        <w:tc>
          <w:tcPr>
            <w:tcW w:w="710" w:type="dxa"/>
          </w:tcPr>
          <w:p w14:paraId="5F4BC944" w14:textId="21BA9041" w:rsidR="00B20668" w:rsidRPr="0089697B" w:rsidRDefault="00B20668" w:rsidP="006E176A">
            <w:pPr>
              <w:pStyle w:val="Heading2"/>
              <w:keepNext w:val="0"/>
              <w:jc w:val="both"/>
              <w:rPr>
                <w:bCs w:val="0"/>
                <w:i/>
                <w:iCs/>
                <w:sz w:val="20"/>
              </w:rPr>
            </w:pPr>
            <w:r w:rsidRPr="0089697B">
              <w:rPr>
                <w:iCs/>
                <w:sz w:val="20"/>
              </w:rPr>
              <w:t>1</w:t>
            </w:r>
            <w:r w:rsidR="00291D53">
              <w:rPr>
                <w:iCs/>
                <w:sz w:val="20"/>
              </w:rPr>
              <w:t>5</w:t>
            </w:r>
            <w:r w:rsidRPr="0089697B">
              <w:rPr>
                <w:iCs/>
                <w:sz w:val="20"/>
              </w:rPr>
              <w:t>.</w:t>
            </w:r>
          </w:p>
          <w:p w14:paraId="79751023" w14:textId="77777777" w:rsidR="00B20668" w:rsidRDefault="00B20668" w:rsidP="006E176A">
            <w:pPr>
              <w:pStyle w:val="BodyText"/>
              <w:rPr>
                <w:b w:val="0"/>
                <w:sz w:val="20"/>
                <w:szCs w:val="20"/>
              </w:rPr>
            </w:pPr>
          </w:p>
          <w:p w14:paraId="1AF91823" w14:textId="77777777" w:rsidR="00B20668" w:rsidRPr="0089697B" w:rsidRDefault="00B20668" w:rsidP="006E176A">
            <w:pPr>
              <w:pStyle w:val="BodyText"/>
              <w:rPr>
                <w:b w:val="0"/>
                <w:sz w:val="20"/>
                <w:szCs w:val="20"/>
              </w:rPr>
            </w:pPr>
          </w:p>
          <w:p w14:paraId="611FAF49" w14:textId="0D3CE0DD" w:rsidR="00B20668" w:rsidRPr="0089697B" w:rsidRDefault="00B20668" w:rsidP="006E176A">
            <w:pPr>
              <w:pStyle w:val="BodyText"/>
              <w:rPr>
                <w:b w:val="0"/>
                <w:sz w:val="20"/>
                <w:szCs w:val="20"/>
              </w:rPr>
            </w:pPr>
            <w:r w:rsidRPr="0089697B">
              <w:rPr>
                <w:sz w:val="20"/>
                <w:szCs w:val="20"/>
              </w:rPr>
              <w:t>1</w:t>
            </w:r>
            <w:r w:rsidR="006D0FC2">
              <w:rPr>
                <w:sz w:val="20"/>
                <w:szCs w:val="20"/>
              </w:rPr>
              <w:t>5</w:t>
            </w:r>
            <w:r w:rsidRPr="0089697B">
              <w:rPr>
                <w:sz w:val="20"/>
                <w:szCs w:val="20"/>
              </w:rPr>
              <w:t>.1.</w:t>
            </w:r>
          </w:p>
        </w:tc>
        <w:tc>
          <w:tcPr>
            <w:tcW w:w="7654" w:type="dxa"/>
            <w:noWrap/>
          </w:tcPr>
          <w:p w14:paraId="179462AE" w14:textId="77777777" w:rsidR="00B20668" w:rsidRPr="00151600" w:rsidRDefault="00B20668" w:rsidP="006E176A">
            <w:pPr>
              <w:ind w:right="108"/>
              <w:jc w:val="both"/>
              <w:outlineLvl w:val="1"/>
              <w:rPr>
                <w:b/>
                <w:lang w:eastAsia="fr-FR"/>
              </w:rPr>
            </w:pPr>
            <w:r w:rsidRPr="00151600">
              <w:rPr>
                <w:b/>
                <w:lang w:eastAsia="fr-FR"/>
              </w:rPr>
              <w:t>Срокът за изпълнение на договорите за обществени поръчки с периодично или продължително изпълнение надвишава ли 5 години?</w:t>
            </w:r>
          </w:p>
          <w:p w14:paraId="329A7AEA" w14:textId="77777777" w:rsidR="00B20668" w:rsidRPr="00151600" w:rsidRDefault="00B20668" w:rsidP="006E176A">
            <w:pPr>
              <w:ind w:right="108"/>
              <w:jc w:val="both"/>
              <w:outlineLvl w:val="1"/>
              <w:rPr>
                <w:b/>
                <w:lang w:eastAsia="fr-FR"/>
              </w:rPr>
            </w:pPr>
            <w:r w:rsidRPr="00151600">
              <w:rPr>
                <w:b/>
                <w:lang w:eastAsia="fr-FR"/>
              </w:rPr>
              <w:t>Срокът на рамковото споразумение надвишава ли 4 години?</w:t>
            </w:r>
          </w:p>
          <w:p w14:paraId="6B6A2458" w14:textId="77777777" w:rsidR="00B20668" w:rsidRPr="00151600" w:rsidRDefault="00B20668" w:rsidP="006E176A">
            <w:pPr>
              <w:ind w:right="108"/>
              <w:jc w:val="both"/>
              <w:outlineLvl w:val="1"/>
              <w:rPr>
                <w:b/>
                <w:lang w:eastAsia="fr-FR"/>
              </w:rPr>
            </w:pPr>
            <w:r w:rsidRPr="00151600">
              <w:rPr>
                <w:b/>
                <w:lang w:eastAsia="fr-FR"/>
              </w:rPr>
              <w:lastRenderedPageBreak/>
              <w:t>Ако отговорът е „да“, възложителят посочил ли е мотиви за това в обявлението за обществената поръчка?</w:t>
            </w:r>
          </w:p>
          <w:p w14:paraId="62012CCB" w14:textId="77777777" w:rsidR="00B20668" w:rsidRPr="00131680" w:rsidRDefault="00B20668" w:rsidP="006E176A">
            <w:pPr>
              <w:ind w:right="110"/>
              <w:jc w:val="both"/>
              <w:outlineLvl w:val="1"/>
              <w:rPr>
                <w:sz w:val="20"/>
                <w:szCs w:val="20"/>
                <w:lang w:eastAsia="fr-FR"/>
              </w:rPr>
            </w:pPr>
            <w:r w:rsidRPr="00131680">
              <w:rPr>
                <w:sz w:val="20"/>
                <w:szCs w:val="20"/>
                <w:lang w:eastAsia="fr-FR"/>
              </w:rPr>
              <w:t>Сключването на договор/рамково споразумение за по-дълъг от посочения срок е винаги по изключение и следва да се мотивира от възложителя.</w:t>
            </w:r>
          </w:p>
          <w:p w14:paraId="62204614" w14:textId="77777777" w:rsidR="00B20668" w:rsidRPr="00131680" w:rsidRDefault="00B20668" w:rsidP="006E176A">
            <w:pPr>
              <w:ind w:right="110"/>
              <w:jc w:val="both"/>
              <w:outlineLvl w:val="1"/>
              <w:rPr>
                <w:sz w:val="20"/>
                <w:szCs w:val="20"/>
                <w:lang w:eastAsia="fr-FR"/>
              </w:rPr>
            </w:pPr>
            <w:r w:rsidRPr="00131680">
              <w:rPr>
                <w:sz w:val="20"/>
                <w:szCs w:val="20"/>
                <w:lang w:eastAsia="fr-FR"/>
              </w:rPr>
              <w:t>В обхвата на ограничението попадат само договорите с периодично и продължително изпълнение, а не всички договори за обществена поръчка.</w:t>
            </w:r>
          </w:p>
          <w:p w14:paraId="0B2D6168"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113, ал. 1 и ал. 2, чл. 81, ал. 3 и ал. 4 от ЗОП)</w:t>
            </w:r>
          </w:p>
          <w:p w14:paraId="66FE9B16" w14:textId="3CDE8493" w:rsidR="00B20668" w:rsidRPr="00131680" w:rsidRDefault="00B20668" w:rsidP="006E176A">
            <w:pPr>
              <w:jc w:val="both"/>
              <w:rPr>
                <w:b/>
                <w:color w:val="333399"/>
                <w:sz w:val="20"/>
                <w:szCs w:val="20"/>
              </w:rPr>
            </w:pPr>
            <w:r w:rsidRPr="00131680">
              <w:rPr>
                <w:b/>
                <w:color w:val="333399"/>
                <w:sz w:val="20"/>
                <w:szCs w:val="20"/>
              </w:rPr>
              <w:t>т. 8, т. 11 от Насоките/ т. 8</w:t>
            </w:r>
            <w:r w:rsidR="00A35DC6">
              <w:rPr>
                <w:b/>
                <w:color w:val="333399"/>
                <w:sz w:val="20"/>
                <w:szCs w:val="20"/>
              </w:rPr>
              <w:t xml:space="preserve"> или</w:t>
            </w:r>
            <w:r w:rsidRPr="00131680">
              <w:rPr>
                <w:b/>
                <w:color w:val="333399"/>
                <w:sz w:val="20"/>
                <w:szCs w:val="20"/>
              </w:rPr>
              <w:t xml:space="preserve"> т. 11 от Приложение № 1 към чл. 2, ал. 1 от Наредбата</w:t>
            </w:r>
          </w:p>
          <w:p w14:paraId="50907FB2" w14:textId="3F90CF19" w:rsidR="00B20668" w:rsidRPr="00131680" w:rsidRDefault="00B20668" w:rsidP="006E176A">
            <w:pPr>
              <w:ind w:right="16"/>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обявлението за обществената поръчка.</w:t>
            </w:r>
          </w:p>
          <w:p w14:paraId="527FAE4C" w14:textId="77777777" w:rsidR="00B20668" w:rsidRPr="000A7FDB" w:rsidRDefault="00B20668" w:rsidP="006E176A">
            <w:pPr>
              <w:jc w:val="both"/>
              <w:rPr>
                <w:b/>
                <w:sz w:val="20"/>
                <w:szCs w:val="20"/>
                <w:lang w:eastAsia="fr-FR"/>
              </w:rPr>
            </w:pPr>
            <w:r w:rsidRPr="00131680">
              <w:rPr>
                <w:bCs/>
                <w:color w:val="008000"/>
                <w:sz w:val="20"/>
              </w:rPr>
              <w:t>Анализирайте срока на договора за обществена поръчка, ако той е за периодично или продължително изпълнение/рамковото споразумение. Ако надвишава посочения брой години, направете анализ дали това е обосновано и дали не е налице нарушение на чл. 113, ал. 2 и чл. 81, ал. 3 от ЗОП.</w:t>
            </w:r>
          </w:p>
        </w:tc>
        <w:tc>
          <w:tcPr>
            <w:tcW w:w="567" w:type="dxa"/>
          </w:tcPr>
          <w:p w14:paraId="074E8343" w14:textId="77777777" w:rsidR="00B20668" w:rsidRPr="000A7FDB" w:rsidRDefault="00B20668" w:rsidP="006E176A">
            <w:pPr>
              <w:outlineLvl w:val="1"/>
              <w:rPr>
                <w:sz w:val="20"/>
                <w:szCs w:val="20"/>
              </w:rPr>
            </w:pPr>
          </w:p>
        </w:tc>
        <w:tc>
          <w:tcPr>
            <w:tcW w:w="5954" w:type="dxa"/>
          </w:tcPr>
          <w:p w14:paraId="6A0E5929" w14:textId="77777777" w:rsidR="00B20668" w:rsidRPr="000A7FDB" w:rsidRDefault="00B20668" w:rsidP="006E176A">
            <w:pPr>
              <w:jc w:val="both"/>
              <w:outlineLvl w:val="1"/>
              <w:rPr>
                <w:sz w:val="20"/>
                <w:szCs w:val="20"/>
              </w:rPr>
            </w:pPr>
          </w:p>
        </w:tc>
      </w:tr>
      <w:tr w:rsidR="00B20668" w:rsidRPr="000A7FDB" w14:paraId="0FA761DA" w14:textId="77777777" w:rsidTr="004A7A72">
        <w:trPr>
          <w:trHeight w:val="270"/>
        </w:trPr>
        <w:tc>
          <w:tcPr>
            <w:tcW w:w="710" w:type="dxa"/>
          </w:tcPr>
          <w:p w14:paraId="08966FA2" w14:textId="3165C7CD" w:rsidR="00B20668" w:rsidRPr="0089697B" w:rsidRDefault="00B20668" w:rsidP="006E176A">
            <w:pPr>
              <w:pStyle w:val="Heading2"/>
              <w:keepNext w:val="0"/>
              <w:jc w:val="both"/>
              <w:rPr>
                <w:bCs w:val="0"/>
                <w:i/>
                <w:iCs/>
                <w:sz w:val="20"/>
              </w:rPr>
            </w:pPr>
            <w:r w:rsidRPr="0089697B">
              <w:rPr>
                <w:iCs/>
                <w:sz w:val="20"/>
              </w:rPr>
              <w:t>1</w:t>
            </w:r>
            <w:r w:rsidR="00E4558A">
              <w:rPr>
                <w:iCs/>
                <w:sz w:val="20"/>
              </w:rPr>
              <w:t>6</w:t>
            </w:r>
            <w:r w:rsidRPr="0089697B">
              <w:rPr>
                <w:iCs/>
                <w:sz w:val="20"/>
              </w:rPr>
              <w:t>.</w:t>
            </w:r>
          </w:p>
          <w:p w14:paraId="0E455772" w14:textId="77777777" w:rsidR="00B20668" w:rsidRDefault="00B20668" w:rsidP="006E176A">
            <w:pPr>
              <w:pStyle w:val="BodyText"/>
              <w:rPr>
                <w:b w:val="0"/>
                <w:sz w:val="20"/>
                <w:szCs w:val="20"/>
              </w:rPr>
            </w:pPr>
          </w:p>
          <w:p w14:paraId="15386FBB" w14:textId="77777777" w:rsidR="00B20668" w:rsidRDefault="00B20668" w:rsidP="006E176A">
            <w:pPr>
              <w:pStyle w:val="BodyText"/>
              <w:rPr>
                <w:b w:val="0"/>
                <w:sz w:val="20"/>
                <w:szCs w:val="20"/>
              </w:rPr>
            </w:pPr>
          </w:p>
          <w:p w14:paraId="31231F11" w14:textId="77777777" w:rsidR="00B20668" w:rsidRPr="0089697B" w:rsidRDefault="00B20668" w:rsidP="006E176A">
            <w:pPr>
              <w:pStyle w:val="BodyText"/>
              <w:rPr>
                <w:b w:val="0"/>
                <w:sz w:val="20"/>
                <w:szCs w:val="20"/>
              </w:rPr>
            </w:pPr>
          </w:p>
          <w:p w14:paraId="2B6BA99E" w14:textId="28AED585" w:rsidR="00B20668" w:rsidRPr="0089697B" w:rsidRDefault="00B20668" w:rsidP="006E176A">
            <w:pPr>
              <w:pStyle w:val="BodyText"/>
              <w:rPr>
                <w:b w:val="0"/>
                <w:sz w:val="20"/>
                <w:szCs w:val="20"/>
              </w:rPr>
            </w:pPr>
            <w:r>
              <w:rPr>
                <w:sz w:val="20"/>
                <w:szCs w:val="20"/>
              </w:rPr>
              <w:t>1</w:t>
            </w:r>
            <w:r w:rsidR="00E4558A">
              <w:rPr>
                <w:sz w:val="20"/>
                <w:szCs w:val="20"/>
              </w:rPr>
              <w:t>6</w:t>
            </w:r>
            <w:r w:rsidRPr="0089697B">
              <w:rPr>
                <w:sz w:val="20"/>
                <w:szCs w:val="20"/>
              </w:rPr>
              <w:t>.1.</w:t>
            </w:r>
          </w:p>
        </w:tc>
        <w:tc>
          <w:tcPr>
            <w:tcW w:w="7654" w:type="dxa"/>
            <w:noWrap/>
          </w:tcPr>
          <w:p w14:paraId="5C56CF17" w14:textId="77777777" w:rsidR="00B20668" w:rsidRPr="00151600" w:rsidRDefault="00B20668" w:rsidP="006E176A">
            <w:pPr>
              <w:jc w:val="both"/>
              <w:rPr>
                <w:b/>
                <w:lang w:eastAsia="fr-FR"/>
              </w:rPr>
            </w:pPr>
            <w:r w:rsidRPr="00151600">
              <w:rPr>
                <w:b/>
                <w:lang w:eastAsia="fr-FR"/>
              </w:rPr>
              <w:t>Критериите за подбор (минималните изисквания към годността (правоспособността) за упражняване на професионална дейност, икономическото и финансовото състояние и техническите и професионални способности на участниците) посочени ли са изчерпателно в обявлението за ОП?</w:t>
            </w:r>
          </w:p>
          <w:p w14:paraId="09538425" w14:textId="77777777" w:rsidR="00B20668" w:rsidRPr="000A7FDB" w:rsidRDefault="00B20668" w:rsidP="006E176A">
            <w:pPr>
              <w:jc w:val="both"/>
              <w:rPr>
                <w:b/>
                <w:sz w:val="20"/>
                <w:szCs w:val="20"/>
                <w:lang w:eastAsia="fr-FR"/>
              </w:rPr>
            </w:pPr>
          </w:p>
          <w:p w14:paraId="64012A4C" w14:textId="77777777" w:rsidR="00B20668" w:rsidRPr="00151600" w:rsidRDefault="00B20668" w:rsidP="006E176A">
            <w:pPr>
              <w:jc w:val="both"/>
              <w:rPr>
                <w:b/>
                <w:lang w:eastAsia="fr-FR"/>
              </w:rPr>
            </w:pPr>
            <w:r w:rsidRPr="00151600">
              <w:rPr>
                <w:b/>
                <w:lang w:eastAsia="fr-FR"/>
              </w:rPr>
              <w:t>Документите за доказване на критериите за подбор посочени ли са изчерпателно в обявлението за ОП?</w:t>
            </w:r>
          </w:p>
          <w:p w14:paraId="1BC0A1EB" w14:textId="77777777" w:rsidR="00B20668" w:rsidRPr="00131680" w:rsidRDefault="00B20668" w:rsidP="006E176A">
            <w:pPr>
              <w:jc w:val="both"/>
              <w:rPr>
                <w:b/>
                <w:sz w:val="20"/>
                <w:szCs w:val="20"/>
              </w:rPr>
            </w:pPr>
            <w:r w:rsidRPr="00131680">
              <w:rPr>
                <w:b/>
                <w:sz w:val="20"/>
                <w:szCs w:val="20"/>
              </w:rPr>
              <w:t xml:space="preserve"> (чл. 59, ал. 5 от ЗОП</w:t>
            </w:r>
            <w:r w:rsidRPr="00131680" w:rsidDel="00A21B9D">
              <w:rPr>
                <w:b/>
                <w:sz w:val="20"/>
                <w:szCs w:val="20"/>
              </w:rPr>
              <w:t xml:space="preserve"> </w:t>
            </w:r>
            <w:r w:rsidRPr="00131680">
              <w:rPr>
                <w:b/>
                <w:sz w:val="20"/>
                <w:szCs w:val="20"/>
              </w:rPr>
              <w:t>във връзка с чл. 2, ал. 1, т. 4 от ЗОП; чл. 60, чл. 62 и чл. 64 от ЗОП)</w:t>
            </w:r>
          </w:p>
          <w:p w14:paraId="481074F6" w14:textId="77777777" w:rsidR="00B20668" w:rsidRPr="00131680" w:rsidRDefault="00B20668" w:rsidP="006E176A">
            <w:pPr>
              <w:jc w:val="both"/>
              <w:rPr>
                <w:b/>
                <w:sz w:val="20"/>
                <w:szCs w:val="20"/>
              </w:rPr>
            </w:pPr>
            <w:r w:rsidRPr="00131680">
              <w:rPr>
                <w:b/>
                <w:sz w:val="20"/>
                <w:szCs w:val="20"/>
              </w:rPr>
              <w:t>(</w:t>
            </w:r>
            <w:r w:rsidRPr="00131680">
              <w:rPr>
                <w:b/>
                <w:sz w:val="20"/>
                <w:szCs w:val="20"/>
                <w:lang w:eastAsia="fr-FR"/>
              </w:rPr>
              <w:t>чл. 35, ал. 2 и т. 11, б. „в“ приложение № 4, Част Б от ЗОП</w:t>
            </w:r>
            <w:r w:rsidRPr="00131680">
              <w:rPr>
                <w:b/>
                <w:sz w:val="20"/>
                <w:szCs w:val="20"/>
              </w:rPr>
              <w:t>)</w:t>
            </w:r>
          </w:p>
          <w:p w14:paraId="3A63CADF" w14:textId="5642252F" w:rsidR="00B20668" w:rsidRPr="00131680" w:rsidRDefault="00B20668" w:rsidP="006E176A">
            <w:pPr>
              <w:jc w:val="both"/>
              <w:rPr>
                <w:b/>
                <w:color w:val="333399"/>
                <w:sz w:val="20"/>
                <w:szCs w:val="20"/>
              </w:rPr>
            </w:pPr>
            <w:r w:rsidRPr="00131680">
              <w:rPr>
                <w:b/>
                <w:color w:val="333399"/>
                <w:sz w:val="20"/>
                <w:szCs w:val="20"/>
              </w:rPr>
              <w:t>т. 9 от Насоките/ т. 9.1. от Приложение № 1 към чл. 2, ал. 1 от Наредбата</w:t>
            </w:r>
          </w:p>
          <w:p w14:paraId="216AAE1F" w14:textId="77777777" w:rsidR="00B20668" w:rsidRPr="00131680" w:rsidRDefault="00B20668" w:rsidP="006E176A">
            <w:pPr>
              <w:jc w:val="both"/>
              <w:rPr>
                <w:sz w:val="20"/>
                <w:szCs w:val="20"/>
              </w:rPr>
            </w:pPr>
            <w:r w:rsidRPr="00131680">
              <w:rPr>
                <w:b/>
                <w:color w:val="C0504D"/>
                <w:sz w:val="20"/>
                <w:szCs w:val="20"/>
              </w:rPr>
              <w:t xml:space="preserve">Насочващи източници на информация: </w:t>
            </w:r>
            <w:r w:rsidRPr="00131680">
              <w:rPr>
                <w:color w:val="C0504D"/>
                <w:sz w:val="20"/>
                <w:szCs w:val="20"/>
              </w:rPr>
              <w:t>обявление, документация за поръчката.</w:t>
            </w:r>
          </w:p>
          <w:p w14:paraId="14A69E53" w14:textId="77777777" w:rsidR="00B20668" w:rsidRPr="000A7FDB" w:rsidRDefault="00B20668" w:rsidP="006E176A">
            <w:pPr>
              <w:rPr>
                <w:color w:val="008000"/>
                <w:sz w:val="20"/>
                <w:szCs w:val="20"/>
              </w:rPr>
            </w:pPr>
            <w:r w:rsidRPr="00131680">
              <w:rPr>
                <w:b/>
                <w:color w:val="548DD4"/>
                <w:sz w:val="20"/>
                <w:szCs w:val="20"/>
              </w:rPr>
              <w:t>Използвайте таблица № 2.</w:t>
            </w:r>
          </w:p>
        </w:tc>
        <w:tc>
          <w:tcPr>
            <w:tcW w:w="567" w:type="dxa"/>
          </w:tcPr>
          <w:p w14:paraId="57149F6E" w14:textId="77777777" w:rsidR="00B20668" w:rsidRPr="000A7FDB" w:rsidRDefault="00B20668" w:rsidP="006E176A">
            <w:pPr>
              <w:jc w:val="both"/>
              <w:outlineLvl w:val="1"/>
              <w:rPr>
                <w:sz w:val="20"/>
                <w:szCs w:val="20"/>
              </w:rPr>
            </w:pPr>
          </w:p>
        </w:tc>
        <w:tc>
          <w:tcPr>
            <w:tcW w:w="5954" w:type="dxa"/>
          </w:tcPr>
          <w:p w14:paraId="4D353187" w14:textId="77777777" w:rsidR="00B20668" w:rsidRPr="0081569A" w:rsidRDefault="00B20668" w:rsidP="006E176A">
            <w:pPr>
              <w:spacing w:line="360" w:lineRule="auto"/>
              <w:rPr>
                <w:b/>
                <w:sz w:val="20"/>
                <w:szCs w:val="20"/>
              </w:rPr>
            </w:pPr>
            <w:r w:rsidRPr="0081569A">
              <w:rPr>
                <w:b/>
                <w:sz w:val="20"/>
                <w:szCs w:val="20"/>
              </w:rPr>
              <w:t>Попълнена е Таблица 2.</w:t>
            </w:r>
          </w:p>
          <w:p w14:paraId="0CB9D778" w14:textId="77777777" w:rsidR="00B20668" w:rsidRDefault="00B20668" w:rsidP="006E176A">
            <w:pPr>
              <w:spacing w:line="360" w:lineRule="auto"/>
              <w:rPr>
                <w:sz w:val="20"/>
                <w:szCs w:val="20"/>
              </w:rPr>
            </w:pPr>
            <w:r w:rsidRPr="00DF0669">
              <w:rPr>
                <w:i/>
                <w:sz w:val="20"/>
                <w:szCs w:val="20"/>
              </w:rPr>
              <w:t>(Описват се всички критерии за подбор</w:t>
            </w:r>
            <w:r>
              <w:rPr>
                <w:i/>
                <w:sz w:val="20"/>
                <w:szCs w:val="20"/>
              </w:rPr>
              <w:t xml:space="preserve"> и документи за доказване</w:t>
            </w:r>
            <w:r w:rsidRPr="00DF0669">
              <w:rPr>
                <w:i/>
                <w:sz w:val="20"/>
                <w:szCs w:val="20"/>
              </w:rPr>
              <w:t>)</w:t>
            </w:r>
          </w:p>
          <w:p w14:paraId="508BDEC0" w14:textId="77777777" w:rsidR="00B20668" w:rsidRPr="00DF0669" w:rsidRDefault="00B20668" w:rsidP="006E176A">
            <w:pPr>
              <w:spacing w:line="360" w:lineRule="auto"/>
              <w:rPr>
                <w:sz w:val="20"/>
                <w:szCs w:val="20"/>
              </w:rPr>
            </w:pPr>
            <w:r w:rsidRPr="00DF0669">
              <w:rPr>
                <w:sz w:val="20"/>
                <w:szCs w:val="20"/>
              </w:rPr>
              <w:t>Обявление / Документация за участие</w:t>
            </w:r>
          </w:p>
          <w:p w14:paraId="20ED4285" w14:textId="77777777" w:rsidR="00B20668" w:rsidRPr="00DF0669" w:rsidRDefault="00B20668" w:rsidP="006E176A">
            <w:pPr>
              <w:spacing w:line="360" w:lineRule="auto"/>
              <w:rPr>
                <w:sz w:val="20"/>
                <w:szCs w:val="20"/>
              </w:rPr>
            </w:pPr>
            <w:r w:rsidRPr="00DF0669">
              <w:rPr>
                <w:sz w:val="20"/>
                <w:szCs w:val="20"/>
              </w:rPr>
              <w:t>Критерий за подбор: ………………………………………………..</w:t>
            </w:r>
          </w:p>
          <w:p w14:paraId="491DA8D4" w14:textId="77777777" w:rsidR="00B20668" w:rsidRDefault="00B20668" w:rsidP="006E176A">
            <w:pPr>
              <w:spacing w:line="360" w:lineRule="auto"/>
              <w:rPr>
                <w:sz w:val="20"/>
                <w:szCs w:val="20"/>
              </w:rPr>
            </w:pPr>
            <w:r w:rsidRPr="00DF0669">
              <w:rPr>
                <w:sz w:val="20"/>
                <w:szCs w:val="20"/>
              </w:rPr>
              <w:t>Документ за доказване:</w:t>
            </w:r>
            <w:r>
              <w:rPr>
                <w:sz w:val="20"/>
                <w:szCs w:val="20"/>
              </w:rPr>
              <w:t xml:space="preserve"> …………………………………………….</w:t>
            </w:r>
          </w:p>
          <w:p w14:paraId="11E2B5EB" w14:textId="77777777" w:rsidR="00B20668" w:rsidRDefault="00B20668" w:rsidP="006E176A">
            <w:pPr>
              <w:spacing w:line="360" w:lineRule="auto"/>
              <w:rPr>
                <w:sz w:val="20"/>
                <w:szCs w:val="20"/>
              </w:rPr>
            </w:pPr>
          </w:p>
          <w:p w14:paraId="4169B73C" w14:textId="77777777" w:rsidR="00B20668" w:rsidRPr="00DF0669" w:rsidRDefault="00B20668" w:rsidP="006E176A">
            <w:pPr>
              <w:spacing w:line="360" w:lineRule="auto"/>
              <w:rPr>
                <w:i/>
                <w:sz w:val="20"/>
                <w:szCs w:val="20"/>
              </w:rPr>
            </w:pPr>
          </w:p>
        </w:tc>
      </w:tr>
      <w:tr w:rsidR="00B20668" w:rsidRPr="000A7FDB" w14:paraId="00B8536A" w14:textId="77777777" w:rsidTr="004A7A72">
        <w:trPr>
          <w:trHeight w:val="270"/>
        </w:trPr>
        <w:tc>
          <w:tcPr>
            <w:tcW w:w="14885" w:type="dxa"/>
            <w:gridSpan w:val="4"/>
          </w:tcPr>
          <w:p w14:paraId="23618EA3" w14:textId="77777777" w:rsidR="00B20668" w:rsidRPr="00131680" w:rsidRDefault="00B20668" w:rsidP="006E176A">
            <w:pPr>
              <w:jc w:val="both"/>
              <w:rPr>
                <w:sz w:val="20"/>
                <w:szCs w:val="20"/>
              </w:rPr>
            </w:pPr>
            <w:r w:rsidRPr="00131680">
              <w:rPr>
                <w:sz w:val="20"/>
                <w:szCs w:val="20"/>
              </w:rPr>
              <w:t>В обявлението за поръчката възложителят е длъжен да посочи изчерпателно всички критерии за подбор, както и всички документи, с които се доказват.</w:t>
            </w:r>
          </w:p>
          <w:p w14:paraId="70A9BDA8" w14:textId="77777777" w:rsidR="00B20668" w:rsidRPr="00131680" w:rsidRDefault="00B20668" w:rsidP="006E176A">
            <w:pPr>
              <w:jc w:val="both"/>
              <w:rPr>
                <w:sz w:val="20"/>
                <w:szCs w:val="20"/>
              </w:rPr>
            </w:pPr>
            <w:r w:rsidRPr="00131680">
              <w:rPr>
                <w:sz w:val="20"/>
                <w:szCs w:val="20"/>
              </w:rPr>
              <w:t xml:space="preserve">Възложителят не е длъжен да определя критерии за подбор. Той може да прецени дали да определи такива и кои от правно установените да бъдат. Свободата на възложителя не е безгранична. Длъжен е да определи критерии за подбор, които са пропорционални на предмета на поръчката. </w:t>
            </w:r>
          </w:p>
          <w:p w14:paraId="3ADDC9F2" w14:textId="77777777" w:rsidR="00B20668" w:rsidRPr="00131680" w:rsidRDefault="00B20668" w:rsidP="006E176A">
            <w:pPr>
              <w:jc w:val="both"/>
              <w:rPr>
                <w:sz w:val="20"/>
                <w:szCs w:val="20"/>
              </w:rPr>
            </w:pPr>
            <w:r w:rsidRPr="00131680">
              <w:rPr>
                <w:sz w:val="20"/>
                <w:szCs w:val="20"/>
              </w:rPr>
              <w:lastRenderedPageBreak/>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w:t>
            </w:r>
            <w:r w:rsidRPr="00131680">
              <w:t xml:space="preserve"> </w:t>
            </w:r>
            <w:r w:rsidRPr="00131680">
              <w:rPr>
                <w:sz w:val="20"/>
                <w:szCs w:val="20"/>
              </w:rPr>
              <w:t>по чл. 60, чл. 62 и/или чл. 64 от ЗОП, без да са определили съответни критерии за подбор.</w:t>
            </w:r>
          </w:p>
          <w:p w14:paraId="699922C0" w14:textId="77777777" w:rsidR="00B20668" w:rsidRPr="00131680" w:rsidRDefault="00B20668" w:rsidP="006E176A">
            <w:pPr>
              <w:jc w:val="both"/>
              <w:rPr>
                <w:sz w:val="20"/>
                <w:szCs w:val="20"/>
              </w:rPr>
            </w:pPr>
            <w:r w:rsidRPr="00131680">
              <w:rPr>
                <w:sz w:val="20"/>
                <w:szCs w:val="20"/>
              </w:rPr>
              <w:t>Документите за доказване на критериите за подбор се представят преди сключване на договора за обществена поръчка, но възложителят следва да определи вида им още при откриване на процедурата и да направи публична информацията за тях чрез обявлението за обществена поръчка. Възложителят няма право да изисква представянето на тези документи при първоначалното представяне на офертата от участниците.</w:t>
            </w:r>
          </w:p>
          <w:p w14:paraId="32D717C9" w14:textId="77777777" w:rsidR="00B20668" w:rsidRPr="00E11294" w:rsidRDefault="00B20668" w:rsidP="006E176A">
            <w:pPr>
              <w:rPr>
                <w:color w:val="008000"/>
                <w:sz w:val="20"/>
                <w:szCs w:val="20"/>
              </w:rPr>
            </w:pPr>
            <w:r w:rsidRPr="00131680">
              <w:rPr>
                <w:color w:val="008000"/>
                <w:sz w:val="20"/>
                <w:szCs w:val="20"/>
              </w:rPr>
              <w:t>Анализирайте критериите за подбор и документите за доказването им. Ако документацията за поръчката е публикувана на профила на купувача във времето и в обхвата, предвидени в ЗОП, не е налице нередност. Затова прегледайте дали са спазени условията за публичност на документацията за поръчката.</w:t>
            </w:r>
          </w:p>
        </w:tc>
      </w:tr>
      <w:tr w:rsidR="00B20668" w:rsidRPr="000A7FDB" w14:paraId="4AC360C9" w14:textId="77777777" w:rsidTr="004A7A72">
        <w:trPr>
          <w:trHeight w:val="270"/>
        </w:trPr>
        <w:tc>
          <w:tcPr>
            <w:tcW w:w="710" w:type="dxa"/>
          </w:tcPr>
          <w:p w14:paraId="3A64B15F" w14:textId="77777777" w:rsidR="00B20668" w:rsidRDefault="00B20668" w:rsidP="006E176A">
            <w:pPr>
              <w:pStyle w:val="Heading2"/>
              <w:keepNext w:val="0"/>
              <w:jc w:val="both"/>
              <w:rPr>
                <w:bCs w:val="0"/>
                <w:i/>
                <w:iCs/>
                <w:sz w:val="20"/>
              </w:rPr>
            </w:pPr>
          </w:p>
          <w:p w14:paraId="43F55544" w14:textId="42995C0F" w:rsidR="00B20668" w:rsidRPr="0089697B" w:rsidRDefault="00B20668" w:rsidP="006E176A">
            <w:pPr>
              <w:pStyle w:val="Heading2"/>
              <w:keepNext w:val="0"/>
              <w:jc w:val="both"/>
              <w:rPr>
                <w:bCs w:val="0"/>
                <w:i/>
                <w:iCs/>
                <w:sz w:val="20"/>
              </w:rPr>
            </w:pPr>
            <w:r w:rsidRPr="0089697B">
              <w:rPr>
                <w:iCs/>
                <w:sz w:val="20"/>
              </w:rPr>
              <w:t>1</w:t>
            </w:r>
            <w:r w:rsidR="00EE3BEE">
              <w:rPr>
                <w:iCs/>
                <w:sz w:val="20"/>
              </w:rPr>
              <w:t>7</w:t>
            </w:r>
            <w:r w:rsidRPr="0089697B">
              <w:rPr>
                <w:iCs/>
                <w:sz w:val="20"/>
              </w:rPr>
              <w:t>.</w:t>
            </w:r>
          </w:p>
        </w:tc>
        <w:tc>
          <w:tcPr>
            <w:tcW w:w="7654" w:type="dxa"/>
            <w:noWrap/>
          </w:tcPr>
          <w:p w14:paraId="35D4E925" w14:textId="77777777" w:rsidR="00B20668" w:rsidRPr="006C4392" w:rsidRDefault="00B20668" w:rsidP="006E176A">
            <w:pPr>
              <w:jc w:val="both"/>
              <w:rPr>
                <w:i/>
                <w:lang w:eastAsia="fr-FR"/>
              </w:rPr>
            </w:pPr>
            <w:r w:rsidRPr="006C4392">
              <w:rPr>
                <w:i/>
                <w:lang w:eastAsia="fr-FR"/>
              </w:rPr>
              <w:t>При критерий за оценка „ниво на разходите“ и „оптимално съотношение качество/цена“:</w:t>
            </w:r>
          </w:p>
          <w:p w14:paraId="4401094E" w14:textId="77777777" w:rsidR="00B20668" w:rsidRPr="00151600" w:rsidRDefault="00B20668" w:rsidP="006E176A">
            <w:pPr>
              <w:jc w:val="both"/>
              <w:rPr>
                <w:b/>
                <w:lang w:eastAsia="fr-FR"/>
              </w:rPr>
            </w:pPr>
            <w:r w:rsidRPr="00151600">
              <w:rPr>
                <w:b/>
                <w:lang w:eastAsia="fr-FR"/>
              </w:rPr>
              <w:t>Включени ли са в обявлението за ОП и в методиката за определяне на комплексната оценка на офертите</w:t>
            </w:r>
            <w:r w:rsidRPr="00151600" w:rsidDel="00A25ED5">
              <w:rPr>
                <w:b/>
                <w:lang w:eastAsia="fr-FR"/>
              </w:rPr>
              <w:t xml:space="preserve"> </w:t>
            </w:r>
            <w:r w:rsidRPr="00151600">
              <w:rPr>
                <w:b/>
                <w:lang w:eastAsia="fr-FR"/>
              </w:rPr>
              <w:t>като показатели за оценка критерии за подбор на участниците?</w:t>
            </w:r>
          </w:p>
          <w:p w14:paraId="76CEDF82" w14:textId="77777777" w:rsidR="00B20668" w:rsidRPr="000A7FDB" w:rsidRDefault="00B20668" w:rsidP="006E176A">
            <w:pPr>
              <w:jc w:val="both"/>
              <w:rPr>
                <w:b/>
                <w:sz w:val="20"/>
                <w:szCs w:val="20"/>
                <w:lang w:eastAsia="fr-FR"/>
              </w:rPr>
            </w:pPr>
          </w:p>
          <w:p w14:paraId="796166D3" w14:textId="77777777" w:rsidR="00B20668" w:rsidRPr="0089697B" w:rsidRDefault="00B20668" w:rsidP="006E176A">
            <w:pPr>
              <w:jc w:val="both"/>
              <w:rPr>
                <w:b/>
                <w:sz w:val="20"/>
                <w:szCs w:val="20"/>
                <w:lang w:eastAsia="fr-FR"/>
              </w:rPr>
            </w:pPr>
            <w:r w:rsidRPr="0089697B">
              <w:rPr>
                <w:b/>
                <w:sz w:val="20"/>
                <w:szCs w:val="20"/>
                <w:lang w:eastAsia="fr-FR"/>
              </w:rPr>
              <w:t>При отговор ДА:</w:t>
            </w:r>
          </w:p>
          <w:p w14:paraId="28B29C5F" w14:textId="77777777" w:rsidR="00B20668" w:rsidRDefault="00B20668" w:rsidP="006E176A">
            <w:pPr>
              <w:jc w:val="both"/>
              <w:rPr>
                <w:sz w:val="20"/>
                <w:szCs w:val="20"/>
                <w:lang w:eastAsia="fr-FR"/>
              </w:rPr>
            </w:pPr>
            <w:r>
              <w:rPr>
                <w:sz w:val="20"/>
                <w:szCs w:val="20"/>
                <w:lang w:eastAsia="fr-FR"/>
              </w:rPr>
              <w:t xml:space="preserve">- </w:t>
            </w:r>
            <w:r w:rsidRPr="0089697B">
              <w:rPr>
                <w:b/>
                <w:i/>
                <w:sz w:val="20"/>
                <w:szCs w:val="20"/>
                <w:lang w:eastAsia="fr-FR"/>
              </w:rPr>
              <w:t xml:space="preserve">анализ </w:t>
            </w:r>
            <w:r w:rsidRPr="00A24A89">
              <w:rPr>
                <w:b/>
                <w:i/>
                <w:sz w:val="20"/>
                <w:szCs w:val="20"/>
                <w:lang w:eastAsia="fr-FR"/>
              </w:rPr>
              <w:t>относно предмета на поръчката</w:t>
            </w:r>
            <w:r>
              <w:rPr>
                <w:sz w:val="20"/>
                <w:szCs w:val="20"/>
                <w:lang w:eastAsia="fr-FR"/>
              </w:rPr>
              <w:t xml:space="preserve"> – </w:t>
            </w:r>
            <w:r w:rsidRPr="00DE0AED">
              <w:rPr>
                <w:sz w:val="20"/>
                <w:szCs w:val="20"/>
                <w:lang w:eastAsia="fr-FR"/>
              </w:rPr>
              <w:t>когато качеството на ангажирания с изпълнението на поръчката персонал може да окаже съществено влияние върху изпълнението на поръчката</w:t>
            </w:r>
            <w:r>
              <w:rPr>
                <w:sz w:val="20"/>
                <w:szCs w:val="20"/>
                <w:lang w:eastAsia="fr-FR"/>
              </w:rPr>
              <w:t xml:space="preserve"> </w:t>
            </w:r>
            <w:r w:rsidRPr="00A24A89">
              <w:rPr>
                <w:i/>
                <w:sz w:val="20"/>
                <w:szCs w:val="20"/>
                <w:lang w:eastAsia="fr-FR"/>
              </w:rPr>
              <w:t>(в повечето случаи поръчки за услуги, по-рядко строителство и доставки)</w:t>
            </w:r>
            <w:r>
              <w:rPr>
                <w:i/>
                <w:sz w:val="20"/>
                <w:szCs w:val="20"/>
                <w:lang w:eastAsia="fr-FR"/>
              </w:rPr>
              <w:t xml:space="preserve">. </w:t>
            </w:r>
            <w:r w:rsidRPr="00A24A89">
              <w:rPr>
                <w:sz w:val="20"/>
                <w:szCs w:val="20"/>
                <w:lang w:eastAsia="fr-FR"/>
              </w:rPr>
              <w:t>Затова във всеки конкретен случай</w:t>
            </w:r>
            <w:r>
              <w:rPr>
                <w:i/>
                <w:sz w:val="20"/>
                <w:szCs w:val="20"/>
                <w:lang w:eastAsia="fr-FR"/>
              </w:rPr>
              <w:t xml:space="preserve"> </w:t>
            </w:r>
            <w:r>
              <w:rPr>
                <w:sz w:val="20"/>
                <w:szCs w:val="20"/>
                <w:lang w:eastAsia="fr-FR"/>
              </w:rPr>
              <w:t>следва да се направи преценка дали персоналът има подобна роля в изпълнението на поръчката;</w:t>
            </w:r>
          </w:p>
          <w:p w14:paraId="6725BBC1" w14:textId="77777777" w:rsidR="00B20668" w:rsidRDefault="00B20668" w:rsidP="006E176A">
            <w:pPr>
              <w:jc w:val="both"/>
              <w:rPr>
                <w:sz w:val="20"/>
                <w:szCs w:val="20"/>
                <w:lang w:eastAsia="fr-FR"/>
              </w:rPr>
            </w:pPr>
            <w:r>
              <w:rPr>
                <w:sz w:val="20"/>
                <w:szCs w:val="20"/>
                <w:lang w:eastAsia="fr-FR"/>
              </w:rPr>
              <w:t xml:space="preserve">- </w:t>
            </w:r>
            <w:r w:rsidRPr="0089697B">
              <w:rPr>
                <w:b/>
                <w:i/>
                <w:sz w:val="20"/>
                <w:szCs w:val="20"/>
                <w:lang w:eastAsia="fr-FR"/>
              </w:rPr>
              <w:t xml:space="preserve">анализ </w:t>
            </w:r>
            <w:r w:rsidRPr="00A24A89">
              <w:rPr>
                <w:b/>
                <w:i/>
                <w:sz w:val="20"/>
                <w:szCs w:val="20"/>
                <w:lang w:eastAsia="fr-FR"/>
              </w:rPr>
              <w:t>относно вида на показателя за оценка</w:t>
            </w:r>
            <w:r>
              <w:rPr>
                <w:sz w:val="20"/>
                <w:szCs w:val="20"/>
                <w:lang w:eastAsia="fr-FR"/>
              </w:rPr>
              <w:t xml:space="preserve"> – да е свързан с </w:t>
            </w:r>
            <w:r w:rsidRPr="00873122">
              <w:rPr>
                <w:sz w:val="20"/>
                <w:szCs w:val="20"/>
                <w:lang w:eastAsia="fr-FR"/>
              </w:rPr>
              <w:t>професионалната компетентност на персонала, на който е възложено изпълнението на поръчката</w:t>
            </w:r>
            <w:r>
              <w:rPr>
                <w:sz w:val="20"/>
                <w:szCs w:val="20"/>
                <w:lang w:eastAsia="fr-FR"/>
              </w:rPr>
              <w:t>;</w:t>
            </w:r>
          </w:p>
          <w:p w14:paraId="2DA0D3C0" w14:textId="77777777" w:rsidR="00B20668" w:rsidRPr="00A24A89" w:rsidRDefault="00B20668" w:rsidP="006E176A">
            <w:pPr>
              <w:jc w:val="both"/>
              <w:rPr>
                <w:sz w:val="20"/>
                <w:szCs w:val="20"/>
                <w:lang w:eastAsia="fr-FR"/>
              </w:rPr>
            </w:pPr>
            <w:r>
              <w:rPr>
                <w:b/>
                <w:i/>
                <w:sz w:val="20"/>
                <w:szCs w:val="20"/>
                <w:lang w:eastAsia="fr-FR"/>
              </w:rPr>
              <w:t>- анализ относно</w:t>
            </w:r>
            <w:r>
              <w:rPr>
                <w:sz w:val="20"/>
                <w:szCs w:val="20"/>
                <w:lang w:eastAsia="fr-FR"/>
              </w:rPr>
              <w:t xml:space="preserve"> </w:t>
            </w:r>
            <w:r>
              <w:rPr>
                <w:b/>
                <w:i/>
                <w:sz w:val="20"/>
                <w:szCs w:val="20"/>
                <w:lang w:eastAsia="fr-FR"/>
              </w:rPr>
              <w:t>критериите за подбор</w:t>
            </w:r>
            <w:r>
              <w:rPr>
                <w:sz w:val="20"/>
                <w:szCs w:val="20"/>
                <w:lang w:eastAsia="fr-FR"/>
              </w:rPr>
              <w:t xml:space="preserve"> – ако показателят за оценка е свързан с професионалната компетентност на персонала/ръководния състав, професионалната компетентност не може да се използва като критерий за подбор.</w:t>
            </w:r>
          </w:p>
          <w:p w14:paraId="0DE8312A" w14:textId="77777777" w:rsidR="00B20668" w:rsidRDefault="00B20668" w:rsidP="006E176A">
            <w:pPr>
              <w:jc w:val="both"/>
              <w:rPr>
                <w:b/>
                <w:color w:val="C0504D"/>
                <w:sz w:val="20"/>
                <w:szCs w:val="20"/>
              </w:rPr>
            </w:pPr>
          </w:p>
          <w:p w14:paraId="1FB2C584" w14:textId="74F5B6EA" w:rsidR="00B20668" w:rsidRPr="00F32B4B" w:rsidRDefault="00B20668" w:rsidP="006E176A">
            <w:pPr>
              <w:jc w:val="both"/>
              <w:rPr>
                <w:b/>
                <w:sz w:val="20"/>
                <w:szCs w:val="20"/>
                <w:lang w:eastAsia="fr-FR"/>
              </w:rPr>
            </w:pPr>
            <w:r w:rsidRPr="00CA3D30">
              <w:rPr>
                <w:b/>
                <w:color w:val="C0504D"/>
                <w:sz w:val="20"/>
                <w:szCs w:val="20"/>
              </w:rPr>
              <w:t xml:space="preserve">Насочващи източници на информация: </w:t>
            </w:r>
            <w:r w:rsidRPr="00F32B4B">
              <w:rPr>
                <w:color w:val="C0504D"/>
                <w:sz w:val="20"/>
                <w:szCs w:val="20"/>
              </w:rPr>
              <w:t>прегледайте обявлението за обществената поръчка в част</w:t>
            </w:r>
            <w:r>
              <w:rPr>
                <w:color w:val="C0504D"/>
                <w:sz w:val="20"/>
                <w:szCs w:val="20"/>
              </w:rPr>
              <w:t>ите</w:t>
            </w:r>
            <w:r w:rsidRPr="00F32B4B">
              <w:rPr>
                <w:color w:val="C0504D"/>
                <w:sz w:val="20"/>
                <w:szCs w:val="20"/>
              </w:rPr>
              <w:t xml:space="preserve"> относно критериите за възлагане</w:t>
            </w:r>
            <w:r w:rsidRPr="00F725E9">
              <w:rPr>
                <w:color w:val="C0504D"/>
                <w:sz w:val="20"/>
                <w:szCs w:val="20"/>
              </w:rPr>
              <w:t xml:space="preserve">, </w:t>
            </w:r>
            <w:r>
              <w:rPr>
                <w:color w:val="C0504D"/>
                <w:sz w:val="20"/>
                <w:szCs w:val="20"/>
              </w:rPr>
              <w:t xml:space="preserve">критериите за подбор </w:t>
            </w:r>
            <w:r w:rsidRPr="00F32B4B">
              <w:rPr>
                <w:color w:val="C0504D"/>
                <w:sz w:val="20"/>
                <w:szCs w:val="20"/>
              </w:rPr>
              <w:t xml:space="preserve"> и документацията за </w:t>
            </w:r>
            <w:r>
              <w:rPr>
                <w:color w:val="C0504D"/>
                <w:sz w:val="20"/>
                <w:szCs w:val="20"/>
              </w:rPr>
              <w:t>поръчката</w:t>
            </w:r>
            <w:r w:rsidRPr="00F32B4B">
              <w:rPr>
                <w:color w:val="C0504D"/>
                <w:sz w:val="20"/>
                <w:szCs w:val="20"/>
              </w:rPr>
              <w:t xml:space="preserve"> в частта относно</w:t>
            </w:r>
            <w:r>
              <w:rPr>
                <w:color w:val="C0504D"/>
                <w:sz w:val="20"/>
                <w:szCs w:val="20"/>
              </w:rPr>
              <w:t xml:space="preserve"> критериите за подбор и</w:t>
            </w:r>
            <w:r w:rsidRPr="00F32B4B">
              <w:rPr>
                <w:color w:val="C0504D"/>
                <w:sz w:val="20"/>
                <w:szCs w:val="20"/>
              </w:rPr>
              <w:t xml:space="preserve"> методиката за </w:t>
            </w:r>
            <w:r>
              <w:rPr>
                <w:color w:val="C0504D"/>
                <w:sz w:val="20"/>
                <w:szCs w:val="20"/>
              </w:rPr>
              <w:t xml:space="preserve">определяне на комплексната </w:t>
            </w:r>
            <w:r w:rsidRPr="00F32B4B">
              <w:rPr>
                <w:color w:val="C0504D"/>
                <w:sz w:val="20"/>
                <w:szCs w:val="20"/>
              </w:rPr>
              <w:t>оценка на офертите.</w:t>
            </w:r>
          </w:p>
          <w:p w14:paraId="285027B4" w14:textId="77777777" w:rsidR="00B20668" w:rsidRPr="00131680" w:rsidRDefault="00B20668" w:rsidP="006E176A">
            <w:pPr>
              <w:jc w:val="both"/>
              <w:rPr>
                <w:b/>
                <w:sz w:val="20"/>
                <w:szCs w:val="20"/>
                <w:lang w:eastAsia="fr-FR"/>
              </w:rPr>
            </w:pPr>
            <w:r w:rsidRPr="00131680">
              <w:rPr>
                <w:b/>
                <w:sz w:val="20"/>
                <w:szCs w:val="20"/>
                <w:lang w:eastAsia="fr-FR"/>
              </w:rPr>
              <w:t>(чл. 70, ал. 2, т. 3, ал. 4 и ал. 12 от ЗОП)</w:t>
            </w:r>
          </w:p>
          <w:p w14:paraId="260FFA8F" w14:textId="77777777" w:rsidR="00B20668" w:rsidRPr="00131680" w:rsidRDefault="00B20668" w:rsidP="006E176A">
            <w:pPr>
              <w:jc w:val="both"/>
              <w:rPr>
                <w:b/>
                <w:sz w:val="20"/>
                <w:szCs w:val="20"/>
                <w:lang w:eastAsia="fr-FR"/>
              </w:rPr>
            </w:pPr>
            <w:r w:rsidRPr="00131680">
              <w:rPr>
                <w:b/>
                <w:sz w:val="20"/>
                <w:szCs w:val="20"/>
                <w:lang w:eastAsia="fr-FR"/>
              </w:rPr>
              <w:t>(чл. 63, ал. 1, т. 5 от ЗОП)</w:t>
            </w:r>
          </w:p>
          <w:p w14:paraId="4E0C1571" w14:textId="11772852" w:rsidR="00B20668" w:rsidRPr="00E11294" w:rsidRDefault="00B20668" w:rsidP="006E176A">
            <w:pPr>
              <w:jc w:val="both"/>
              <w:rPr>
                <w:b/>
                <w:color w:val="333399"/>
                <w:sz w:val="20"/>
                <w:szCs w:val="20"/>
              </w:rPr>
            </w:pPr>
            <w:r w:rsidRPr="00131680">
              <w:rPr>
                <w:b/>
                <w:color w:val="333399"/>
                <w:sz w:val="20"/>
                <w:szCs w:val="20"/>
              </w:rPr>
              <w:t>т. 11 от Насоките/т. 11 от Приложение № 1 към чл. 2, ал. 1 от Наредбата</w:t>
            </w:r>
          </w:p>
        </w:tc>
        <w:tc>
          <w:tcPr>
            <w:tcW w:w="567" w:type="dxa"/>
          </w:tcPr>
          <w:p w14:paraId="409F738E" w14:textId="77777777" w:rsidR="00B20668" w:rsidRPr="000A7FDB" w:rsidRDefault="00B20668" w:rsidP="006E176A">
            <w:pPr>
              <w:jc w:val="both"/>
              <w:outlineLvl w:val="1"/>
              <w:rPr>
                <w:sz w:val="20"/>
                <w:szCs w:val="20"/>
              </w:rPr>
            </w:pPr>
          </w:p>
        </w:tc>
        <w:tc>
          <w:tcPr>
            <w:tcW w:w="5954" w:type="dxa"/>
          </w:tcPr>
          <w:p w14:paraId="4020F0D1" w14:textId="77777777" w:rsidR="00B20668" w:rsidRPr="000A7FDB" w:rsidRDefault="00B20668" w:rsidP="006E176A">
            <w:pPr>
              <w:jc w:val="both"/>
              <w:outlineLvl w:val="1"/>
              <w:rPr>
                <w:sz w:val="20"/>
                <w:szCs w:val="20"/>
              </w:rPr>
            </w:pPr>
          </w:p>
        </w:tc>
      </w:tr>
      <w:tr w:rsidR="00B20668" w:rsidRPr="000A7FDB" w14:paraId="58787748" w14:textId="77777777" w:rsidTr="004A7A72">
        <w:trPr>
          <w:trHeight w:val="270"/>
        </w:trPr>
        <w:tc>
          <w:tcPr>
            <w:tcW w:w="14885" w:type="dxa"/>
            <w:gridSpan w:val="4"/>
          </w:tcPr>
          <w:p w14:paraId="4464D736" w14:textId="77777777" w:rsidR="00B20668" w:rsidRDefault="00B20668" w:rsidP="006E176A">
            <w:pPr>
              <w:jc w:val="both"/>
              <w:rPr>
                <w:sz w:val="20"/>
                <w:szCs w:val="20"/>
                <w:lang w:eastAsia="fr-FR"/>
              </w:rPr>
            </w:pPr>
            <w:r w:rsidRPr="000A7FDB">
              <w:rPr>
                <w:sz w:val="20"/>
                <w:szCs w:val="20"/>
                <w:lang w:eastAsia="fr-FR"/>
              </w:rPr>
              <w:t xml:space="preserve">Съгласно </w:t>
            </w:r>
            <w:r w:rsidRPr="00A24A89">
              <w:rPr>
                <w:sz w:val="20"/>
                <w:szCs w:val="20"/>
                <w:lang w:eastAsia="fr-FR"/>
              </w:rPr>
              <w:t>чл. 70, ал. 5 от ЗОП</w:t>
            </w:r>
            <w:r>
              <w:rPr>
                <w:b/>
                <w:sz w:val="20"/>
                <w:szCs w:val="20"/>
                <w:lang w:eastAsia="fr-FR"/>
              </w:rPr>
              <w:t xml:space="preserve"> </w:t>
            </w:r>
            <w:r w:rsidRPr="000C1983">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w:t>
            </w:r>
            <w:r w:rsidRPr="00F370DD">
              <w:rPr>
                <w:sz w:val="20"/>
                <w:szCs w:val="20"/>
                <w:lang w:eastAsia="fr-FR"/>
              </w:rPr>
              <w:t>ерии за подбор на участниците</w:t>
            </w:r>
            <w:r>
              <w:rPr>
                <w:sz w:val="20"/>
                <w:szCs w:val="20"/>
                <w:lang w:eastAsia="fr-FR"/>
              </w:rPr>
              <w:t xml:space="preserve"> – чл. 70, ал. 12 от ЗОП.</w:t>
            </w:r>
          </w:p>
          <w:p w14:paraId="6BA10470" w14:textId="77777777" w:rsidR="00B20668" w:rsidRDefault="00B20668" w:rsidP="006E176A">
            <w:pPr>
              <w:jc w:val="both"/>
              <w:rPr>
                <w:b/>
                <w:sz w:val="20"/>
                <w:szCs w:val="20"/>
                <w:lang w:eastAsia="fr-FR"/>
              </w:rPr>
            </w:pPr>
          </w:p>
          <w:p w14:paraId="1B342404" w14:textId="77777777" w:rsidR="00B20668" w:rsidRDefault="00B20668" w:rsidP="006E176A">
            <w:pPr>
              <w:jc w:val="both"/>
              <w:rPr>
                <w:sz w:val="20"/>
                <w:szCs w:val="20"/>
                <w:lang w:eastAsia="fr-FR"/>
              </w:rPr>
            </w:pPr>
            <w:r>
              <w:rPr>
                <w:b/>
                <w:sz w:val="20"/>
                <w:szCs w:val="20"/>
                <w:lang w:eastAsia="fr-FR"/>
              </w:rPr>
              <w:t xml:space="preserve">Важно! </w:t>
            </w:r>
            <w:r>
              <w:rPr>
                <w:sz w:val="20"/>
                <w:szCs w:val="20"/>
                <w:lang w:eastAsia="fr-FR"/>
              </w:rPr>
              <w:t>Законът допуска изключение от забраната в</w:t>
            </w:r>
            <w:r>
              <w:rPr>
                <w:b/>
                <w:sz w:val="20"/>
                <w:szCs w:val="20"/>
                <w:lang w:eastAsia="fr-FR"/>
              </w:rPr>
              <w:t xml:space="preserve"> </w:t>
            </w:r>
            <w:r w:rsidRPr="008C2581">
              <w:rPr>
                <w:b/>
                <w:sz w:val="20"/>
                <w:szCs w:val="20"/>
                <w:lang w:eastAsia="fr-FR"/>
              </w:rPr>
              <w:t xml:space="preserve">чл. </w:t>
            </w:r>
            <w:r>
              <w:rPr>
                <w:b/>
                <w:sz w:val="20"/>
                <w:szCs w:val="20"/>
                <w:lang w:eastAsia="fr-FR"/>
              </w:rPr>
              <w:t>70, ал. 4, т. 2 от ЗОП.</w:t>
            </w:r>
          </w:p>
          <w:p w14:paraId="3A567383" w14:textId="77777777" w:rsidR="00B20668" w:rsidRDefault="00B20668" w:rsidP="006E176A">
            <w:pPr>
              <w:jc w:val="both"/>
              <w:rPr>
                <w:b/>
                <w:sz w:val="20"/>
                <w:szCs w:val="20"/>
                <w:u w:val="single"/>
                <w:lang w:eastAsia="fr-FR"/>
              </w:rPr>
            </w:pPr>
          </w:p>
          <w:p w14:paraId="219A3C10" w14:textId="77777777" w:rsidR="00B20668" w:rsidRPr="00A24A89" w:rsidRDefault="00B20668" w:rsidP="006E176A">
            <w:pPr>
              <w:jc w:val="both"/>
              <w:rPr>
                <w:b/>
                <w:sz w:val="20"/>
                <w:szCs w:val="20"/>
                <w:u w:val="single"/>
                <w:lang w:eastAsia="fr-FR"/>
              </w:rPr>
            </w:pPr>
            <w:r w:rsidRPr="00A24A89">
              <w:rPr>
                <w:b/>
                <w:sz w:val="20"/>
                <w:szCs w:val="20"/>
                <w:u w:val="single"/>
                <w:lang w:eastAsia="fr-FR"/>
              </w:rPr>
              <w:t>Обхват на изключението:</w:t>
            </w:r>
          </w:p>
          <w:p w14:paraId="34FEF2A0" w14:textId="77777777" w:rsidR="00B20668" w:rsidRDefault="00B20668" w:rsidP="006E176A">
            <w:pPr>
              <w:jc w:val="both"/>
              <w:rPr>
                <w:sz w:val="20"/>
                <w:szCs w:val="20"/>
                <w:lang w:eastAsia="fr-FR"/>
              </w:rPr>
            </w:pPr>
            <w:r>
              <w:rPr>
                <w:sz w:val="20"/>
                <w:szCs w:val="20"/>
                <w:lang w:eastAsia="fr-FR"/>
              </w:rPr>
              <w:t xml:space="preserve">- </w:t>
            </w:r>
            <w:r w:rsidRPr="00A24A89">
              <w:rPr>
                <w:b/>
                <w:i/>
                <w:sz w:val="20"/>
                <w:szCs w:val="20"/>
                <w:lang w:eastAsia="fr-FR"/>
              </w:rPr>
              <w:t>относно предмета на поръчката</w:t>
            </w:r>
            <w:r>
              <w:rPr>
                <w:sz w:val="20"/>
                <w:szCs w:val="20"/>
                <w:lang w:eastAsia="fr-FR"/>
              </w:rPr>
              <w:t xml:space="preserve"> - </w:t>
            </w:r>
            <w:r w:rsidRPr="00DE0AED">
              <w:rPr>
                <w:sz w:val="20"/>
                <w:szCs w:val="20"/>
                <w:lang w:eastAsia="fr-FR"/>
              </w:rPr>
              <w:t>когато качеството на ангажирания с изпълнението на поръчката персонал може да окаже съществено влияние върху изпълнението на поръчката</w:t>
            </w:r>
            <w:r>
              <w:rPr>
                <w:sz w:val="20"/>
                <w:szCs w:val="20"/>
                <w:lang w:eastAsia="fr-FR"/>
              </w:rPr>
              <w:t xml:space="preserve"> </w:t>
            </w:r>
            <w:r w:rsidRPr="00A24A89">
              <w:rPr>
                <w:i/>
                <w:sz w:val="20"/>
                <w:szCs w:val="20"/>
                <w:lang w:eastAsia="fr-FR"/>
              </w:rPr>
              <w:t>(в повечето случаи поръчки за услуги, по-рядко строителство и доставки)</w:t>
            </w:r>
            <w:r>
              <w:rPr>
                <w:i/>
                <w:sz w:val="20"/>
                <w:szCs w:val="20"/>
                <w:lang w:eastAsia="fr-FR"/>
              </w:rPr>
              <w:t xml:space="preserve">. </w:t>
            </w:r>
            <w:r w:rsidRPr="00A24A89">
              <w:rPr>
                <w:sz w:val="20"/>
                <w:szCs w:val="20"/>
                <w:lang w:eastAsia="fr-FR"/>
              </w:rPr>
              <w:t>Затова във всеки конкретен случай</w:t>
            </w:r>
            <w:r>
              <w:rPr>
                <w:i/>
                <w:sz w:val="20"/>
                <w:szCs w:val="20"/>
                <w:lang w:eastAsia="fr-FR"/>
              </w:rPr>
              <w:t xml:space="preserve"> </w:t>
            </w:r>
            <w:r>
              <w:rPr>
                <w:sz w:val="20"/>
                <w:szCs w:val="20"/>
                <w:lang w:eastAsia="fr-FR"/>
              </w:rPr>
              <w:t>следва да се направи преценка дали персоналът има подобна роля в изпълнението на поръчката;</w:t>
            </w:r>
          </w:p>
          <w:p w14:paraId="33AEC289" w14:textId="77777777" w:rsidR="00B20668" w:rsidRPr="00A24A89" w:rsidRDefault="00B20668" w:rsidP="006E176A">
            <w:pPr>
              <w:jc w:val="both"/>
              <w:rPr>
                <w:sz w:val="20"/>
                <w:szCs w:val="20"/>
                <w:lang w:eastAsia="fr-FR"/>
              </w:rPr>
            </w:pPr>
            <w:r>
              <w:rPr>
                <w:sz w:val="20"/>
                <w:szCs w:val="20"/>
                <w:lang w:eastAsia="fr-FR"/>
              </w:rPr>
              <w:t xml:space="preserve">- </w:t>
            </w:r>
            <w:r w:rsidRPr="00A24A89">
              <w:rPr>
                <w:b/>
                <w:i/>
                <w:sz w:val="20"/>
                <w:szCs w:val="20"/>
                <w:lang w:eastAsia="fr-FR"/>
              </w:rPr>
              <w:t>относно вида на показателя за оценка</w:t>
            </w:r>
            <w:r>
              <w:rPr>
                <w:sz w:val="20"/>
                <w:szCs w:val="20"/>
                <w:lang w:eastAsia="fr-FR"/>
              </w:rPr>
              <w:t xml:space="preserve"> – да е свързан с </w:t>
            </w:r>
            <w:r w:rsidRPr="00873122">
              <w:rPr>
                <w:sz w:val="20"/>
                <w:szCs w:val="20"/>
                <w:lang w:eastAsia="fr-FR"/>
              </w:rPr>
              <w:t>професионалната компетентност на персонала, на който е възложено изпълнението на поръчката</w:t>
            </w:r>
            <w:r>
              <w:rPr>
                <w:sz w:val="20"/>
                <w:szCs w:val="20"/>
                <w:lang w:eastAsia="fr-FR"/>
              </w:rPr>
              <w:t>.</w:t>
            </w:r>
          </w:p>
          <w:p w14:paraId="5269D683" w14:textId="77777777" w:rsidR="00B20668" w:rsidRDefault="00B20668" w:rsidP="006E176A">
            <w:pPr>
              <w:jc w:val="both"/>
              <w:rPr>
                <w:sz w:val="20"/>
                <w:szCs w:val="20"/>
                <w:lang w:eastAsia="fr-FR"/>
              </w:rPr>
            </w:pPr>
            <w:r>
              <w:rPr>
                <w:sz w:val="20"/>
                <w:szCs w:val="20"/>
                <w:lang w:eastAsia="fr-FR"/>
              </w:rPr>
              <w:t xml:space="preserve">В случай, че възложителят е използвал </w:t>
            </w:r>
            <w:r w:rsidRPr="008A23BB">
              <w:rPr>
                <w:sz w:val="20"/>
                <w:szCs w:val="20"/>
                <w:lang w:eastAsia="fr-FR"/>
              </w:rPr>
              <w:t>професионална</w:t>
            </w:r>
            <w:r>
              <w:rPr>
                <w:sz w:val="20"/>
                <w:szCs w:val="20"/>
                <w:lang w:eastAsia="fr-FR"/>
              </w:rPr>
              <w:t>та</w:t>
            </w:r>
            <w:r w:rsidRPr="008A23BB">
              <w:rPr>
                <w:sz w:val="20"/>
                <w:szCs w:val="20"/>
                <w:lang w:eastAsia="fr-FR"/>
              </w:rPr>
              <w:t xml:space="preserve"> компетентност</w:t>
            </w:r>
            <w:r>
              <w:rPr>
                <w:sz w:val="20"/>
                <w:szCs w:val="20"/>
                <w:lang w:eastAsia="fr-FR"/>
              </w:rPr>
              <w:t xml:space="preserve"> на персонала/ръководния състав като показател за оценка, такъв тип изисквания не могат да се използват като критерий за подбор (</w:t>
            </w:r>
            <w:r>
              <w:rPr>
                <w:b/>
                <w:sz w:val="20"/>
                <w:szCs w:val="20"/>
                <w:lang w:eastAsia="fr-FR"/>
              </w:rPr>
              <w:t>чл. 63, ал. 1, т. 5 от ЗОП</w:t>
            </w:r>
            <w:r>
              <w:rPr>
                <w:sz w:val="20"/>
                <w:szCs w:val="20"/>
                <w:lang w:eastAsia="fr-FR"/>
              </w:rPr>
              <w:t>).</w:t>
            </w:r>
          </w:p>
          <w:p w14:paraId="41574A23" w14:textId="77777777" w:rsidR="00B20668" w:rsidRPr="008C2581" w:rsidRDefault="00B20668" w:rsidP="006E176A">
            <w:pPr>
              <w:jc w:val="both"/>
              <w:rPr>
                <w:sz w:val="20"/>
                <w:szCs w:val="20"/>
                <w:lang w:eastAsia="fr-FR"/>
              </w:rPr>
            </w:pPr>
            <w:r w:rsidRPr="00F370DD">
              <w:rPr>
                <w:sz w:val="20"/>
                <w:szCs w:val="20"/>
                <w:lang w:eastAsia="fr-FR"/>
              </w:rPr>
              <w:t>Забраната</w:t>
            </w:r>
            <w:r>
              <w:rPr>
                <w:sz w:val="20"/>
                <w:szCs w:val="20"/>
                <w:lang w:eastAsia="fr-FR"/>
              </w:rPr>
              <w:t xml:space="preserve"> по чл. 70, ал. 12 от ЗОП</w:t>
            </w:r>
            <w:r w:rsidRPr="00F370DD">
              <w:rPr>
                <w:sz w:val="20"/>
                <w:szCs w:val="20"/>
                <w:lang w:eastAsia="fr-FR"/>
              </w:rPr>
              <w:t xml:space="preserve"> се отнася до всички критерии за подбор</w:t>
            </w:r>
            <w:r>
              <w:rPr>
                <w:sz w:val="20"/>
                <w:szCs w:val="20"/>
                <w:lang w:eastAsia="fr-FR"/>
              </w:rPr>
              <w:t xml:space="preserve"> при спазване на изключението по-горе</w:t>
            </w:r>
            <w:r w:rsidRPr="00F370DD">
              <w:rPr>
                <w:sz w:val="20"/>
                <w:szCs w:val="20"/>
                <w:lang w:eastAsia="fr-FR"/>
              </w:rPr>
              <w:t>, а не само до тези, които са използвани от възложителя при конкретната процедура.</w:t>
            </w:r>
            <w:r>
              <w:rPr>
                <w:sz w:val="20"/>
                <w:szCs w:val="20"/>
                <w:lang w:eastAsia="fr-FR"/>
              </w:rPr>
              <w:t xml:space="preserve"> </w:t>
            </w:r>
            <w:r w:rsidRPr="00F370DD">
              <w:rPr>
                <w:sz w:val="20"/>
                <w:szCs w:val="20"/>
                <w:lang w:eastAsia="fr-FR"/>
              </w:rPr>
              <w:t xml:space="preserve">Обхватът на забраната включва както показателите за оценка, така и </w:t>
            </w:r>
            <w:proofErr w:type="spellStart"/>
            <w:r w:rsidRPr="00F370DD">
              <w:rPr>
                <w:sz w:val="20"/>
                <w:szCs w:val="20"/>
                <w:lang w:eastAsia="fr-FR"/>
              </w:rPr>
              <w:t>подпоказателите</w:t>
            </w:r>
            <w:proofErr w:type="spellEnd"/>
            <w:r w:rsidRPr="00F370DD">
              <w:rPr>
                <w:sz w:val="20"/>
                <w:szCs w:val="20"/>
                <w:lang w:eastAsia="fr-FR"/>
              </w:rPr>
              <w:t xml:space="preserve"> и всички компоненти на оценката, определени от възложителя в методиката.</w:t>
            </w:r>
            <w:r w:rsidRPr="008C2581">
              <w:rPr>
                <w:sz w:val="20"/>
                <w:szCs w:val="20"/>
                <w:lang w:eastAsia="fr-FR"/>
              </w:rPr>
              <w:t xml:space="preserve"> </w:t>
            </w:r>
          </w:p>
          <w:p w14:paraId="4CC405CB" w14:textId="2489DC1B" w:rsidR="00B20668" w:rsidRPr="00F32B4B" w:rsidRDefault="00B20668" w:rsidP="006E176A">
            <w:pPr>
              <w:jc w:val="both"/>
              <w:rPr>
                <w:b/>
                <w:sz w:val="20"/>
                <w:szCs w:val="20"/>
                <w:lang w:eastAsia="fr-FR"/>
              </w:rPr>
            </w:pPr>
            <w:r w:rsidRPr="00CA3D30">
              <w:rPr>
                <w:b/>
                <w:color w:val="C0504D"/>
                <w:sz w:val="20"/>
                <w:szCs w:val="20"/>
              </w:rPr>
              <w:t xml:space="preserve">Насочващи източници на информация: </w:t>
            </w:r>
            <w:r w:rsidRPr="00F32B4B">
              <w:rPr>
                <w:color w:val="C0504D"/>
                <w:sz w:val="20"/>
                <w:szCs w:val="20"/>
              </w:rPr>
              <w:t>прегледайте обявлението за обществената поръчка в част</w:t>
            </w:r>
            <w:r>
              <w:rPr>
                <w:color w:val="C0504D"/>
                <w:sz w:val="20"/>
                <w:szCs w:val="20"/>
              </w:rPr>
              <w:t>ите</w:t>
            </w:r>
            <w:r w:rsidRPr="00F32B4B">
              <w:rPr>
                <w:color w:val="C0504D"/>
                <w:sz w:val="20"/>
                <w:szCs w:val="20"/>
              </w:rPr>
              <w:t xml:space="preserve"> относно критериите за възлагане</w:t>
            </w:r>
            <w:r w:rsidRPr="00F725E9">
              <w:rPr>
                <w:color w:val="C0504D"/>
                <w:sz w:val="20"/>
                <w:szCs w:val="20"/>
              </w:rPr>
              <w:t xml:space="preserve">, </w:t>
            </w:r>
            <w:r>
              <w:rPr>
                <w:color w:val="C0504D"/>
                <w:sz w:val="20"/>
                <w:szCs w:val="20"/>
              </w:rPr>
              <w:t xml:space="preserve">критериите за подбор </w:t>
            </w:r>
            <w:r w:rsidRPr="00F32B4B">
              <w:rPr>
                <w:color w:val="C0504D"/>
                <w:sz w:val="20"/>
                <w:szCs w:val="20"/>
              </w:rPr>
              <w:t xml:space="preserve"> и документацията за </w:t>
            </w:r>
            <w:r>
              <w:rPr>
                <w:color w:val="C0504D"/>
                <w:sz w:val="20"/>
                <w:szCs w:val="20"/>
              </w:rPr>
              <w:t>поръчката</w:t>
            </w:r>
            <w:r w:rsidRPr="00F32B4B">
              <w:rPr>
                <w:color w:val="C0504D"/>
                <w:sz w:val="20"/>
                <w:szCs w:val="20"/>
              </w:rPr>
              <w:t xml:space="preserve"> в частта относно</w:t>
            </w:r>
            <w:r>
              <w:rPr>
                <w:color w:val="C0504D"/>
                <w:sz w:val="20"/>
                <w:szCs w:val="20"/>
              </w:rPr>
              <w:t xml:space="preserve"> критериите за подбор и</w:t>
            </w:r>
            <w:r w:rsidRPr="00F32B4B">
              <w:rPr>
                <w:color w:val="C0504D"/>
                <w:sz w:val="20"/>
                <w:szCs w:val="20"/>
              </w:rPr>
              <w:t xml:space="preserve"> методиката за </w:t>
            </w:r>
            <w:r>
              <w:rPr>
                <w:color w:val="C0504D"/>
                <w:sz w:val="20"/>
                <w:szCs w:val="20"/>
              </w:rPr>
              <w:t xml:space="preserve">определяне на комплексната </w:t>
            </w:r>
            <w:r w:rsidRPr="00F32B4B">
              <w:rPr>
                <w:color w:val="C0504D"/>
                <w:sz w:val="20"/>
                <w:szCs w:val="20"/>
              </w:rPr>
              <w:t>оценка на офертите.</w:t>
            </w:r>
          </w:p>
          <w:p w14:paraId="171F17DD" w14:textId="77777777" w:rsidR="00B20668" w:rsidRDefault="00B20668" w:rsidP="006E176A">
            <w:pPr>
              <w:jc w:val="both"/>
              <w:rPr>
                <w:color w:val="008000"/>
                <w:sz w:val="20"/>
                <w:szCs w:val="20"/>
              </w:rPr>
            </w:pPr>
            <w:r w:rsidRPr="00C13447">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Pr="00C13447">
              <w:rPr>
                <w:color w:val="008000"/>
                <w:sz w:val="20"/>
                <w:szCs w:val="20"/>
              </w:rPr>
              <w:t>подпоказателите</w:t>
            </w:r>
            <w:proofErr w:type="spellEnd"/>
            <w:r w:rsidRPr="00C13447">
              <w:rPr>
                <w:color w:val="008000"/>
                <w:sz w:val="20"/>
                <w:szCs w:val="20"/>
              </w:rPr>
              <w:t xml:space="preserve"> и компонентите за оценяване </w:t>
            </w:r>
            <w:r w:rsidRPr="002A39E0">
              <w:rPr>
                <w:color w:val="008000"/>
                <w:sz w:val="20"/>
                <w:szCs w:val="20"/>
              </w:rPr>
              <w:t xml:space="preserve">(ако има такива), съдържащи се в методиката за </w:t>
            </w:r>
            <w:r>
              <w:rPr>
                <w:color w:val="008000"/>
                <w:sz w:val="20"/>
                <w:szCs w:val="20"/>
              </w:rPr>
              <w:t xml:space="preserve">определяне на комплексната </w:t>
            </w:r>
            <w:r w:rsidRPr="002A39E0">
              <w:rPr>
                <w:color w:val="008000"/>
                <w:sz w:val="20"/>
                <w:szCs w:val="20"/>
              </w:rPr>
              <w:t xml:space="preserve">оценка </w:t>
            </w:r>
            <w:r>
              <w:rPr>
                <w:color w:val="008000"/>
                <w:sz w:val="20"/>
                <w:szCs w:val="20"/>
              </w:rPr>
              <w:t xml:space="preserve">на офертите </w:t>
            </w:r>
            <w:r w:rsidRPr="002A39E0">
              <w:rPr>
                <w:color w:val="008000"/>
                <w:sz w:val="20"/>
                <w:szCs w:val="20"/>
              </w:rPr>
              <w:t>и обявлението за обществената поръчка.</w:t>
            </w:r>
            <w:r w:rsidRPr="006B7210">
              <w:rPr>
                <w:color w:val="008000"/>
                <w:sz w:val="20"/>
                <w:szCs w:val="20"/>
              </w:rPr>
              <w:t xml:space="preserve"> </w:t>
            </w:r>
            <w:r w:rsidRPr="00DF02DE">
              <w:rPr>
                <w:color w:val="008000"/>
                <w:sz w:val="20"/>
                <w:szCs w:val="20"/>
              </w:rPr>
              <w:t xml:space="preserve">Анализирайте и установете дали показателите, включително и </w:t>
            </w:r>
            <w:r w:rsidRPr="007570F6">
              <w:rPr>
                <w:color w:val="008000"/>
                <w:sz w:val="20"/>
                <w:szCs w:val="20"/>
              </w:rPr>
              <w:t xml:space="preserve">всички </w:t>
            </w:r>
            <w:proofErr w:type="spellStart"/>
            <w:r w:rsidRPr="007570F6">
              <w:rPr>
                <w:color w:val="008000"/>
                <w:sz w:val="20"/>
                <w:szCs w:val="20"/>
              </w:rPr>
              <w:t>подпоказатели</w:t>
            </w:r>
            <w:proofErr w:type="spellEnd"/>
            <w:r w:rsidRPr="007570F6">
              <w:rPr>
                <w:color w:val="008000"/>
                <w:sz w:val="20"/>
                <w:szCs w:val="20"/>
              </w:rPr>
              <w:t xml:space="preserve"> и параметри за оценка</w:t>
            </w:r>
            <w:r>
              <w:rPr>
                <w:color w:val="008000"/>
                <w:sz w:val="20"/>
                <w:szCs w:val="20"/>
              </w:rPr>
              <w:t>,</w:t>
            </w:r>
            <w:r w:rsidRPr="007570F6">
              <w:rPr>
                <w:color w:val="008000"/>
                <w:sz w:val="20"/>
                <w:szCs w:val="20"/>
              </w:rPr>
              <w:t xml:space="preserve"> предвиждат оценяване на</w:t>
            </w:r>
            <w:r>
              <w:rPr>
                <w:color w:val="008000"/>
                <w:sz w:val="20"/>
                <w:szCs w:val="20"/>
              </w:rPr>
              <w:t xml:space="preserve"> годността (правоспособността) за упражняване на професионална дейност, икономическото и финансовото състояние н</w:t>
            </w:r>
            <w:r w:rsidRPr="007570F6">
              <w:rPr>
                <w:color w:val="008000"/>
                <w:sz w:val="20"/>
                <w:szCs w:val="20"/>
              </w:rPr>
              <w:t>а участниците, техните технически и професионалн</w:t>
            </w:r>
            <w:r>
              <w:rPr>
                <w:color w:val="008000"/>
                <w:sz w:val="20"/>
                <w:szCs w:val="20"/>
              </w:rPr>
              <w:t xml:space="preserve">и способности. </w:t>
            </w:r>
          </w:p>
          <w:p w14:paraId="1EE327F8" w14:textId="77777777" w:rsidR="00B20668" w:rsidRDefault="00B20668" w:rsidP="006E176A">
            <w:pPr>
              <w:jc w:val="both"/>
              <w:rPr>
                <w:color w:val="008000"/>
                <w:sz w:val="20"/>
                <w:szCs w:val="20"/>
              </w:rPr>
            </w:pPr>
            <w:r>
              <w:rPr>
                <w:color w:val="008000"/>
                <w:sz w:val="20"/>
                <w:szCs w:val="20"/>
              </w:rPr>
              <w:t>Ако като показатели за оценка/</w:t>
            </w:r>
            <w:proofErr w:type="spellStart"/>
            <w:r>
              <w:rPr>
                <w:color w:val="008000"/>
                <w:sz w:val="20"/>
                <w:szCs w:val="20"/>
              </w:rPr>
              <w:t>подпоказатели</w:t>
            </w:r>
            <w:proofErr w:type="spellEnd"/>
            <w:r>
              <w:rPr>
                <w:color w:val="008000"/>
                <w:sz w:val="20"/>
                <w:szCs w:val="20"/>
              </w:rPr>
              <w:t>/компоненти за оценяване е предвидено да се оценява професионалната компетентност на персонала, следва да се анализира следното:</w:t>
            </w:r>
          </w:p>
          <w:p w14:paraId="0B810ECB" w14:textId="77777777" w:rsidR="00B20668" w:rsidRPr="00A24A89" w:rsidRDefault="00B20668" w:rsidP="00FC36B6">
            <w:pPr>
              <w:pStyle w:val="ListParagraph"/>
              <w:numPr>
                <w:ilvl w:val="0"/>
                <w:numId w:val="12"/>
              </w:numPr>
              <w:tabs>
                <w:tab w:val="clear" w:pos="1050"/>
                <w:tab w:val="num" w:pos="316"/>
              </w:tabs>
              <w:ind w:left="316" w:hanging="316"/>
              <w:jc w:val="both"/>
              <w:rPr>
                <w:b/>
                <w:sz w:val="20"/>
                <w:szCs w:val="20"/>
                <w:lang w:eastAsia="fr-FR"/>
              </w:rPr>
            </w:pPr>
            <w:r>
              <w:rPr>
                <w:b/>
                <w:i/>
                <w:color w:val="008000"/>
                <w:sz w:val="20"/>
                <w:szCs w:val="20"/>
              </w:rPr>
              <w:t xml:space="preserve">относно предмета на поръчката – </w:t>
            </w:r>
            <w:r>
              <w:rPr>
                <w:color w:val="008000"/>
                <w:sz w:val="20"/>
                <w:szCs w:val="20"/>
              </w:rPr>
              <w:t xml:space="preserve">дали </w:t>
            </w:r>
            <w:r w:rsidRPr="00740157">
              <w:rPr>
                <w:color w:val="008000"/>
                <w:sz w:val="20"/>
                <w:szCs w:val="20"/>
              </w:rPr>
              <w:t>качеството на ангажирания с изпълнението на поръчката персонал може да окаже съществено влияние върху изпълнението на поръчката</w:t>
            </w:r>
            <w:r>
              <w:rPr>
                <w:color w:val="008000"/>
                <w:sz w:val="20"/>
                <w:szCs w:val="20"/>
              </w:rPr>
              <w:t>;</w:t>
            </w:r>
          </w:p>
          <w:p w14:paraId="71212FF9" w14:textId="77777777" w:rsidR="00B20668" w:rsidRPr="00E11294" w:rsidRDefault="00B20668" w:rsidP="00FC36B6">
            <w:pPr>
              <w:pStyle w:val="ListParagraph"/>
              <w:numPr>
                <w:ilvl w:val="0"/>
                <w:numId w:val="12"/>
              </w:numPr>
              <w:tabs>
                <w:tab w:val="clear" w:pos="1050"/>
                <w:tab w:val="num" w:pos="316"/>
              </w:tabs>
              <w:ind w:left="316" w:hanging="316"/>
              <w:jc w:val="both"/>
              <w:rPr>
                <w:sz w:val="20"/>
                <w:szCs w:val="20"/>
              </w:rPr>
            </w:pPr>
            <w:r>
              <w:rPr>
                <w:b/>
                <w:i/>
                <w:color w:val="008000"/>
                <w:sz w:val="20"/>
                <w:szCs w:val="20"/>
              </w:rPr>
              <w:t>относно вида на показателя</w:t>
            </w:r>
            <w:r>
              <w:rPr>
                <w:color w:val="008000"/>
                <w:sz w:val="20"/>
                <w:szCs w:val="20"/>
              </w:rPr>
              <w:t xml:space="preserve"> – дали смесеният показател </w:t>
            </w:r>
            <w:r w:rsidRPr="00740157">
              <w:rPr>
                <w:color w:val="008000"/>
                <w:sz w:val="20"/>
                <w:szCs w:val="20"/>
              </w:rPr>
              <w:t xml:space="preserve">е свързан </w:t>
            </w:r>
            <w:r>
              <w:rPr>
                <w:color w:val="008000"/>
                <w:sz w:val="20"/>
                <w:szCs w:val="20"/>
              </w:rPr>
              <w:t xml:space="preserve">единствено и само </w:t>
            </w:r>
            <w:r w:rsidRPr="00740157">
              <w:rPr>
                <w:color w:val="008000"/>
                <w:sz w:val="20"/>
                <w:szCs w:val="20"/>
              </w:rPr>
              <w:t>с професионалната компетентност на персонала, на който е възложено изпълнението на поръчката</w:t>
            </w:r>
            <w:r>
              <w:rPr>
                <w:color w:val="008000"/>
                <w:sz w:val="20"/>
                <w:szCs w:val="20"/>
              </w:rPr>
              <w:t>;</w:t>
            </w:r>
          </w:p>
          <w:p w14:paraId="213A666F" w14:textId="77777777" w:rsidR="00B20668" w:rsidRPr="000A7FDB" w:rsidRDefault="00B20668" w:rsidP="00FC36B6">
            <w:pPr>
              <w:pStyle w:val="ListParagraph"/>
              <w:numPr>
                <w:ilvl w:val="0"/>
                <w:numId w:val="12"/>
              </w:numPr>
              <w:tabs>
                <w:tab w:val="clear" w:pos="1050"/>
                <w:tab w:val="num" w:pos="316"/>
              </w:tabs>
              <w:ind w:left="316" w:hanging="316"/>
              <w:jc w:val="both"/>
              <w:rPr>
                <w:sz w:val="20"/>
                <w:szCs w:val="20"/>
              </w:rPr>
            </w:pPr>
            <w:r>
              <w:rPr>
                <w:b/>
                <w:i/>
                <w:color w:val="008000"/>
                <w:sz w:val="20"/>
                <w:szCs w:val="20"/>
              </w:rPr>
              <w:t xml:space="preserve">относно критериите за подбор – </w:t>
            </w:r>
            <w:r>
              <w:rPr>
                <w:color w:val="008000"/>
                <w:sz w:val="20"/>
                <w:szCs w:val="20"/>
              </w:rPr>
              <w:t>дали като критерии за подбор са определени изисквания, свързани с професионалната компетентност на участниците.</w:t>
            </w:r>
          </w:p>
        </w:tc>
      </w:tr>
      <w:tr w:rsidR="00B20668" w:rsidRPr="000A7FDB" w14:paraId="6B4C529D" w14:textId="77777777" w:rsidTr="004A7A72">
        <w:trPr>
          <w:trHeight w:val="270"/>
        </w:trPr>
        <w:tc>
          <w:tcPr>
            <w:tcW w:w="710" w:type="dxa"/>
          </w:tcPr>
          <w:p w14:paraId="2084DF86" w14:textId="57CDB9F8" w:rsidR="00B20668" w:rsidRPr="0089697B" w:rsidRDefault="00B20668" w:rsidP="006E176A">
            <w:pPr>
              <w:pStyle w:val="Heading2"/>
              <w:keepNext w:val="0"/>
              <w:jc w:val="both"/>
              <w:rPr>
                <w:bCs w:val="0"/>
                <w:i/>
                <w:iCs/>
                <w:sz w:val="20"/>
              </w:rPr>
            </w:pPr>
            <w:r w:rsidRPr="0089697B">
              <w:rPr>
                <w:iCs/>
                <w:sz w:val="20"/>
              </w:rPr>
              <w:lastRenderedPageBreak/>
              <w:t>1</w:t>
            </w:r>
            <w:r w:rsidR="003F55B9">
              <w:rPr>
                <w:iCs/>
                <w:sz w:val="20"/>
              </w:rPr>
              <w:t>8</w:t>
            </w:r>
            <w:r w:rsidRPr="0089697B">
              <w:rPr>
                <w:iCs/>
                <w:sz w:val="20"/>
              </w:rPr>
              <w:t>.</w:t>
            </w:r>
          </w:p>
          <w:p w14:paraId="247FCD68" w14:textId="77777777" w:rsidR="00B20668" w:rsidRPr="0089697B" w:rsidRDefault="00B20668" w:rsidP="006E176A">
            <w:pPr>
              <w:pStyle w:val="BodyText"/>
              <w:rPr>
                <w:b w:val="0"/>
                <w:sz w:val="20"/>
                <w:szCs w:val="20"/>
              </w:rPr>
            </w:pPr>
          </w:p>
          <w:p w14:paraId="55F7CB53" w14:textId="0A6447D9" w:rsidR="00B20668" w:rsidRPr="0089697B" w:rsidRDefault="00B20668" w:rsidP="006E176A">
            <w:pPr>
              <w:pStyle w:val="BodyText"/>
              <w:spacing w:before="360"/>
              <w:rPr>
                <w:b w:val="0"/>
                <w:sz w:val="20"/>
                <w:szCs w:val="20"/>
              </w:rPr>
            </w:pPr>
            <w:r w:rsidRPr="0089697B">
              <w:rPr>
                <w:sz w:val="20"/>
                <w:szCs w:val="20"/>
              </w:rPr>
              <w:t>1</w:t>
            </w:r>
            <w:r w:rsidR="003F55B9">
              <w:rPr>
                <w:sz w:val="20"/>
                <w:szCs w:val="20"/>
              </w:rPr>
              <w:t>8</w:t>
            </w:r>
            <w:r w:rsidRPr="0089697B">
              <w:rPr>
                <w:sz w:val="20"/>
                <w:szCs w:val="20"/>
              </w:rPr>
              <w:t>.1.</w:t>
            </w:r>
          </w:p>
          <w:p w14:paraId="1E400001" w14:textId="77777777" w:rsidR="00B20668" w:rsidRPr="0089697B" w:rsidRDefault="00B20668" w:rsidP="006E176A">
            <w:pPr>
              <w:pStyle w:val="BodyText"/>
              <w:rPr>
                <w:b w:val="0"/>
                <w:sz w:val="20"/>
                <w:szCs w:val="20"/>
              </w:rPr>
            </w:pPr>
          </w:p>
          <w:p w14:paraId="184CD978" w14:textId="442500C3" w:rsidR="00B20668" w:rsidRPr="0089697B" w:rsidRDefault="00B20668" w:rsidP="006E176A">
            <w:pPr>
              <w:pStyle w:val="BodyText"/>
              <w:rPr>
                <w:b w:val="0"/>
                <w:sz w:val="20"/>
                <w:szCs w:val="20"/>
              </w:rPr>
            </w:pPr>
            <w:r w:rsidRPr="0089697B">
              <w:rPr>
                <w:sz w:val="20"/>
                <w:szCs w:val="20"/>
              </w:rPr>
              <w:t>1</w:t>
            </w:r>
            <w:r w:rsidR="003F55B9">
              <w:rPr>
                <w:sz w:val="20"/>
                <w:szCs w:val="20"/>
              </w:rPr>
              <w:t>8</w:t>
            </w:r>
            <w:r w:rsidRPr="0089697B">
              <w:rPr>
                <w:sz w:val="20"/>
                <w:szCs w:val="20"/>
              </w:rPr>
              <w:t>.2.</w:t>
            </w:r>
          </w:p>
        </w:tc>
        <w:tc>
          <w:tcPr>
            <w:tcW w:w="7654" w:type="dxa"/>
            <w:noWrap/>
          </w:tcPr>
          <w:p w14:paraId="573F7F6C" w14:textId="77777777" w:rsidR="00B20668" w:rsidRDefault="00B20668" w:rsidP="006E176A">
            <w:pPr>
              <w:jc w:val="both"/>
              <w:rPr>
                <w:b/>
              </w:rPr>
            </w:pPr>
            <w:r w:rsidRPr="006C4392">
              <w:rPr>
                <w:b/>
              </w:rPr>
              <w:t xml:space="preserve">Формулирани ли са условия или изисквания, които дават предимство или </w:t>
            </w:r>
            <w:r w:rsidRPr="006C4392">
              <w:rPr>
                <w:b/>
                <w:u w:val="single"/>
              </w:rPr>
              <w:t>необосновано</w:t>
            </w:r>
            <w:r w:rsidRPr="006C4392">
              <w:rPr>
                <w:b/>
              </w:rPr>
              <w:t xml:space="preserve"> ограничават участието на лица в процедурата?</w:t>
            </w:r>
          </w:p>
          <w:p w14:paraId="3A08403B" w14:textId="77777777" w:rsidR="00B20668" w:rsidRPr="006C4392" w:rsidRDefault="00B20668" w:rsidP="006E176A">
            <w:pPr>
              <w:jc w:val="both"/>
              <w:rPr>
                <w:b/>
              </w:rPr>
            </w:pPr>
          </w:p>
          <w:p w14:paraId="6994E3C9" w14:textId="77777777" w:rsidR="00B20668" w:rsidRPr="006C4392" w:rsidRDefault="00B20668" w:rsidP="006E176A">
            <w:pPr>
              <w:jc w:val="both"/>
              <w:rPr>
                <w:color w:val="008000"/>
                <w:u w:val="single"/>
              </w:rPr>
            </w:pPr>
            <w:r w:rsidRPr="006C4392">
              <w:rPr>
                <w:b/>
              </w:rPr>
              <w:t>Формулирани ли са незаконосъобразни изисквания в процедурата?</w:t>
            </w:r>
          </w:p>
          <w:p w14:paraId="0FF37362" w14:textId="77777777" w:rsidR="00B20668" w:rsidRDefault="00B20668" w:rsidP="006E176A">
            <w:pPr>
              <w:jc w:val="both"/>
              <w:rPr>
                <w:b/>
                <w:sz w:val="20"/>
                <w:szCs w:val="20"/>
                <w:u w:val="single"/>
              </w:rPr>
            </w:pPr>
          </w:p>
          <w:p w14:paraId="099E3685" w14:textId="77777777" w:rsidR="00B20668" w:rsidRPr="006C4392" w:rsidRDefault="00B20668" w:rsidP="006E176A">
            <w:pPr>
              <w:jc w:val="both"/>
              <w:rPr>
                <w:b/>
              </w:rPr>
            </w:pPr>
            <w:r w:rsidRPr="006C4392">
              <w:rPr>
                <w:b/>
              </w:rPr>
              <w:lastRenderedPageBreak/>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14:paraId="159E3D79" w14:textId="77777777" w:rsidR="00B20668" w:rsidRPr="00F370DD" w:rsidRDefault="00B20668" w:rsidP="006E176A">
            <w:pPr>
              <w:jc w:val="both"/>
              <w:rPr>
                <w:b/>
                <w:sz w:val="20"/>
                <w:szCs w:val="20"/>
              </w:rPr>
            </w:pPr>
            <w:r>
              <w:rPr>
                <w:b/>
                <w:color w:val="C0504D"/>
                <w:sz w:val="20"/>
                <w:szCs w:val="20"/>
              </w:rPr>
              <w:t>Документи</w:t>
            </w:r>
            <w:r w:rsidRPr="000A7FDB">
              <w:rPr>
                <w:b/>
                <w:color w:val="C0504D"/>
                <w:sz w:val="20"/>
                <w:szCs w:val="20"/>
              </w:rPr>
              <w:t xml:space="preserve">: </w:t>
            </w:r>
            <w:r w:rsidRPr="000A7FDB">
              <w:rPr>
                <w:color w:val="C0504D"/>
                <w:sz w:val="20"/>
                <w:szCs w:val="20"/>
              </w:rPr>
              <w:t xml:space="preserve">обявление, документация за </w:t>
            </w:r>
            <w:r>
              <w:rPr>
                <w:color w:val="C0504D"/>
                <w:sz w:val="20"/>
                <w:szCs w:val="20"/>
              </w:rPr>
              <w:t>поръчката</w:t>
            </w:r>
            <w:r w:rsidRPr="00F370DD">
              <w:rPr>
                <w:color w:val="C0504D"/>
                <w:sz w:val="20"/>
                <w:szCs w:val="20"/>
              </w:rPr>
              <w:t>.</w:t>
            </w:r>
          </w:p>
          <w:p w14:paraId="72A9046D" w14:textId="77777777" w:rsidR="00B20668" w:rsidRPr="00131680" w:rsidRDefault="00B20668" w:rsidP="006E176A">
            <w:pPr>
              <w:jc w:val="both"/>
              <w:rPr>
                <w:b/>
                <w:sz w:val="20"/>
                <w:szCs w:val="20"/>
              </w:rPr>
            </w:pPr>
            <w:r w:rsidRPr="00131680">
              <w:rPr>
                <w:b/>
                <w:sz w:val="20"/>
                <w:szCs w:val="20"/>
              </w:rPr>
              <w:t>(чл. 59, ал. 2, ал. 3, ал. 6 и ал. 7, чл. 60, чл. 61, ал. 1-4 и ал. 6, чл. 62-69 от ЗОП)</w:t>
            </w:r>
          </w:p>
          <w:p w14:paraId="591BAFA6" w14:textId="77777777" w:rsidR="00B20668" w:rsidRPr="00131680" w:rsidRDefault="00B20668" w:rsidP="006E176A">
            <w:pPr>
              <w:jc w:val="both"/>
              <w:rPr>
                <w:b/>
                <w:sz w:val="20"/>
                <w:szCs w:val="20"/>
              </w:rPr>
            </w:pPr>
            <w:r w:rsidRPr="00131680">
              <w:rPr>
                <w:b/>
                <w:sz w:val="20"/>
                <w:szCs w:val="20"/>
              </w:rPr>
              <w:t>(чл. 2, ал. 2 от ЗОП)</w:t>
            </w:r>
          </w:p>
          <w:p w14:paraId="162E5C6F" w14:textId="77777777" w:rsidR="00B20668" w:rsidRPr="00131680" w:rsidRDefault="00B20668" w:rsidP="006E176A">
            <w:pPr>
              <w:jc w:val="both"/>
              <w:rPr>
                <w:b/>
                <w:sz w:val="20"/>
                <w:szCs w:val="20"/>
              </w:rPr>
            </w:pPr>
            <w:r w:rsidRPr="00131680">
              <w:rPr>
                <w:b/>
                <w:sz w:val="20"/>
                <w:szCs w:val="20"/>
              </w:rPr>
              <w:t>(чл. 37 от ППЗОП)</w:t>
            </w:r>
          </w:p>
          <w:p w14:paraId="0B9CBBBC" w14:textId="5A9B03C4" w:rsidR="00B20668" w:rsidRPr="00131680" w:rsidRDefault="00B20668" w:rsidP="006E176A">
            <w:pPr>
              <w:jc w:val="both"/>
              <w:rPr>
                <w:b/>
                <w:color w:val="333399"/>
                <w:sz w:val="20"/>
                <w:szCs w:val="20"/>
              </w:rPr>
            </w:pPr>
            <w:r w:rsidRPr="00131680">
              <w:rPr>
                <w:b/>
                <w:color w:val="333399"/>
                <w:sz w:val="20"/>
                <w:szCs w:val="20"/>
              </w:rPr>
              <w:t>т. 10 и т. 11 от Насоките/ т. 10 и</w:t>
            </w:r>
            <w:r w:rsidR="005D28B6">
              <w:rPr>
                <w:b/>
                <w:color w:val="333399"/>
                <w:sz w:val="20"/>
                <w:szCs w:val="20"/>
              </w:rPr>
              <w:t>ли</w:t>
            </w:r>
            <w:r w:rsidRPr="00131680">
              <w:rPr>
                <w:b/>
                <w:color w:val="333399"/>
                <w:sz w:val="20"/>
                <w:szCs w:val="20"/>
              </w:rPr>
              <w:t xml:space="preserve"> т. 11 от Приложение № 1 към чл. 2, ал. 1 от Наредбата</w:t>
            </w:r>
          </w:p>
          <w:p w14:paraId="16DAD19F" w14:textId="77777777" w:rsidR="00B20668" w:rsidRDefault="00B20668" w:rsidP="006E176A">
            <w:pPr>
              <w:rPr>
                <w:b/>
                <w:color w:val="000080"/>
                <w:sz w:val="20"/>
                <w:szCs w:val="20"/>
              </w:rPr>
            </w:pPr>
          </w:p>
          <w:p w14:paraId="63A88EAF" w14:textId="77777777" w:rsidR="00B20668" w:rsidRPr="00292F35" w:rsidRDefault="00B20668" w:rsidP="006E176A">
            <w:pPr>
              <w:jc w:val="both"/>
              <w:rPr>
                <w:color w:val="008000"/>
                <w:sz w:val="20"/>
                <w:szCs w:val="20"/>
              </w:rPr>
            </w:pPr>
            <w:r w:rsidRPr="00E942C0">
              <w:rPr>
                <w:color w:val="008000"/>
                <w:sz w:val="20"/>
                <w:szCs w:val="20"/>
              </w:rPr>
              <w:t>Анализ</w:t>
            </w:r>
            <w:r>
              <w:rPr>
                <w:color w:val="008000"/>
                <w:sz w:val="20"/>
                <w:szCs w:val="20"/>
              </w:rPr>
              <w:t xml:space="preserve">ирайте посочените условия в обявлението и документацията за поръчката, включително изискванията, </w:t>
            </w:r>
            <w:r w:rsidRPr="00292F35">
              <w:rPr>
                <w:color w:val="008000"/>
                <w:sz w:val="20"/>
                <w:szCs w:val="20"/>
              </w:rPr>
              <w:t>които се отнасят до:</w:t>
            </w:r>
            <w:r>
              <w:rPr>
                <w:color w:val="008000"/>
                <w:sz w:val="20"/>
                <w:szCs w:val="20"/>
              </w:rPr>
              <w:t xml:space="preserve"> </w:t>
            </w:r>
            <w:r w:rsidRPr="00292F35">
              <w:rPr>
                <w:color w:val="008000"/>
                <w:sz w:val="20"/>
                <w:szCs w:val="20"/>
              </w:rPr>
              <w:t>годността (правоспособността) за упражняване на професионална дейност;</w:t>
            </w:r>
            <w:r>
              <w:rPr>
                <w:color w:val="008000"/>
                <w:sz w:val="20"/>
                <w:szCs w:val="20"/>
              </w:rPr>
              <w:t xml:space="preserve"> </w:t>
            </w:r>
            <w:r w:rsidRPr="00292F35">
              <w:rPr>
                <w:color w:val="008000"/>
                <w:sz w:val="20"/>
                <w:szCs w:val="20"/>
              </w:rPr>
              <w:t>икономическото и финансовото състояние;</w:t>
            </w:r>
          </w:p>
          <w:p w14:paraId="5476CC2E" w14:textId="77777777" w:rsidR="00B20668" w:rsidRDefault="00B20668" w:rsidP="006E176A">
            <w:pPr>
              <w:jc w:val="both"/>
              <w:rPr>
                <w:color w:val="008000"/>
                <w:sz w:val="20"/>
                <w:szCs w:val="20"/>
              </w:rPr>
            </w:pPr>
            <w:r w:rsidRPr="00292F35">
              <w:rPr>
                <w:color w:val="008000"/>
                <w:sz w:val="20"/>
                <w:szCs w:val="20"/>
              </w:rPr>
              <w:t>техническите и професионалните способност</w:t>
            </w:r>
            <w:r>
              <w:rPr>
                <w:color w:val="008000"/>
                <w:sz w:val="20"/>
                <w:szCs w:val="20"/>
              </w:rPr>
              <w:t>и.</w:t>
            </w:r>
          </w:p>
          <w:p w14:paraId="6C83DD2C" w14:textId="77777777" w:rsidR="00B20668" w:rsidRPr="00E942C0" w:rsidRDefault="00B20668" w:rsidP="006E176A">
            <w:pPr>
              <w:jc w:val="both"/>
              <w:rPr>
                <w:color w:val="008000"/>
                <w:sz w:val="20"/>
                <w:szCs w:val="20"/>
                <w:u w:val="single"/>
              </w:rPr>
            </w:pPr>
            <w:r w:rsidRPr="00E942C0">
              <w:rPr>
                <w:color w:val="008000"/>
                <w:sz w:val="20"/>
                <w:szCs w:val="20"/>
                <w:u w:val="single"/>
              </w:rPr>
              <w:t>За обществени поръчки с предмет, обособен в позиции:</w:t>
            </w:r>
          </w:p>
          <w:p w14:paraId="19C8C05F" w14:textId="77777777" w:rsidR="00B20668" w:rsidRPr="00CA3D30" w:rsidRDefault="00B20668" w:rsidP="006E176A">
            <w:pPr>
              <w:jc w:val="both"/>
              <w:rPr>
                <w:color w:val="008000"/>
                <w:sz w:val="20"/>
                <w:szCs w:val="20"/>
                <w:lang w:eastAsia="fr-FR"/>
              </w:rPr>
            </w:pPr>
            <w:r w:rsidRPr="00E942C0">
              <w:rPr>
                <w:color w:val="008000"/>
                <w:sz w:val="20"/>
                <w:szCs w:val="20"/>
              </w:rPr>
              <w:t>Анализът за липса на ограничителни изисквания, критерии за подбор/ други изисквания към уча</w:t>
            </w:r>
            <w:r w:rsidRPr="00CA3D30">
              <w:rPr>
                <w:color w:val="008000"/>
                <w:sz w:val="20"/>
                <w:szCs w:val="20"/>
              </w:rPr>
              <w:t>стниците се прави самостоятелно по отношение на всяка обособена позиция.</w:t>
            </w:r>
          </w:p>
        </w:tc>
        <w:tc>
          <w:tcPr>
            <w:tcW w:w="567" w:type="dxa"/>
          </w:tcPr>
          <w:p w14:paraId="4588B8D4" w14:textId="77777777" w:rsidR="00B20668" w:rsidRPr="00CA3D30" w:rsidRDefault="00B20668" w:rsidP="006E176A">
            <w:pPr>
              <w:jc w:val="both"/>
              <w:outlineLvl w:val="1"/>
              <w:rPr>
                <w:sz w:val="20"/>
                <w:szCs w:val="20"/>
              </w:rPr>
            </w:pPr>
          </w:p>
        </w:tc>
        <w:tc>
          <w:tcPr>
            <w:tcW w:w="5954" w:type="dxa"/>
          </w:tcPr>
          <w:p w14:paraId="29277F53" w14:textId="77777777" w:rsidR="00B20668" w:rsidRPr="00F32B4B" w:rsidRDefault="00B20668" w:rsidP="006E176A">
            <w:pPr>
              <w:rPr>
                <w:sz w:val="20"/>
                <w:szCs w:val="20"/>
              </w:rPr>
            </w:pPr>
          </w:p>
        </w:tc>
      </w:tr>
      <w:tr w:rsidR="00B20668" w:rsidRPr="000A7FDB" w14:paraId="7B400B4D" w14:textId="77777777" w:rsidTr="004A7A72">
        <w:trPr>
          <w:trHeight w:val="270"/>
        </w:trPr>
        <w:tc>
          <w:tcPr>
            <w:tcW w:w="14885" w:type="dxa"/>
            <w:gridSpan w:val="4"/>
          </w:tcPr>
          <w:p w14:paraId="6A0A4B77" w14:textId="77777777" w:rsidR="00B20668" w:rsidRPr="00131680" w:rsidRDefault="00B20668" w:rsidP="006E176A">
            <w:pPr>
              <w:jc w:val="both"/>
              <w:rPr>
                <w:sz w:val="20"/>
                <w:szCs w:val="20"/>
              </w:rPr>
            </w:pPr>
            <w:r w:rsidRPr="00131680">
              <w:rPr>
                <w:sz w:val="20"/>
                <w:szCs w:val="20"/>
              </w:rPr>
              <w:t>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Неясните изисквания също са предпоставка за неравно третиране и допускане на дискриминация на участниците.</w:t>
            </w:r>
          </w:p>
          <w:p w14:paraId="27FE0CF1" w14:textId="77777777" w:rsidR="00B20668" w:rsidRPr="00131680" w:rsidRDefault="00B20668" w:rsidP="006E176A">
            <w:pPr>
              <w:jc w:val="both"/>
              <w:rPr>
                <w:sz w:val="20"/>
                <w:szCs w:val="20"/>
              </w:rPr>
            </w:pPr>
            <w:r w:rsidRPr="00131680">
              <w:rPr>
                <w:sz w:val="20"/>
                <w:szCs w:val="20"/>
              </w:rPr>
              <w:t>Условията за възлагане на поръчката не следва да водят до:</w:t>
            </w:r>
          </w:p>
          <w:p w14:paraId="584344ED" w14:textId="77777777" w:rsidR="00B20668" w:rsidRPr="00131680" w:rsidRDefault="00B20668" w:rsidP="006E176A">
            <w:pPr>
              <w:jc w:val="both"/>
              <w:rPr>
                <w:sz w:val="20"/>
                <w:szCs w:val="20"/>
              </w:rPr>
            </w:pPr>
            <w:r w:rsidRPr="00131680">
              <w:rPr>
                <w:sz w:val="20"/>
                <w:szCs w:val="20"/>
              </w:rPr>
              <w:t xml:space="preserve">- </w:t>
            </w:r>
            <w:r w:rsidRPr="00131680">
              <w:rPr>
                <w:b/>
                <w:i/>
                <w:sz w:val="20"/>
                <w:szCs w:val="20"/>
              </w:rPr>
              <w:t xml:space="preserve">неравно третиране на териториален принцип </w:t>
            </w:r>
            <w:r w:rsidRPr="00131680">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14:paraId="27B82DF6" w14:textId="77777777" w:rsidR="00B20668" w:rsidRPr="00131680" w:rsidRDefault="00B20668" w:rsidP="006E176A">
            <w:pPr>
              <w:jc w:val="both"/>
              <w:rPr>
                <w:sz w:val="20"/>
                <w:szCs w:val="20"/>
              </w:rPr>
            </w:pPr>
            <w:r w:rsidRPr="00131680">
              <w:rPr>
                <w:sz w:val="20"/>
                <w:szCs w:val="20"/>
              </w:rPr>
              <w:t xml:space="preserve">- </w:t>
            </w:r>
            <w:r w:rsidRPr="00131680">
              <w:rPr>
                <w:b/>
                <w:i/>
                <w:sz w:val="20"/>
                <w:szCs w:val="20"/>
              </w:rPr>
              <w:t>неравно третиране на различните видове участници</w:t>
            </w:r>
            <w:r w:rsidRPr="00131680">
              <w:rPr>
                <w:sz w:val="20"/>
                <w:szCs w:val="20"/>
              </w:rPr>
              <w:t xml:space="preserve"> – формулиране на специални изисквания за определен вид участници извън изключението по чл. 37 от ППЗОП;</w:t>
            </w:r>
          </w:p>
          <w:p w14:paraId="5FC8057D" w14:textId="77777777" w:rsidR="00B20668" w:rsidRPr="00131680" w:rsidRDefault="00B20668" w:rsidP="006E176A">
            <w:pPr>
              <w:jc w:val="both"/>
              <w:rPr>
                <w:sz w:val="20"/>
                <w:szCs w:val="20"/>
              </w:rPr>
            </w:pPr>
            <w:r w:rsidRPr="00131680">
              <w:rPr>
                <w:sz w:val="20"/>
                <w:szCs w:val="20"/>
              </w:rPr>
              <w:t xml:space="preserve">- </w:t>
            </w:r>
            <w:r w:rsidRPr="00131680">
              <w:rPr>
                <w:b/>
                <w:i/>
                <w:sz w:val="20"/>
                <w:szCs w:val="20"/>
              </w:rPr>
              <w:t>диспропорция спрямо предмета, характера, стойността на поръчката</w:t>
            </w:r>
            <w:r w:rsidRPr="00131680">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1787856C" w14:textId="77777777" w:rsidR="00B20668" w:rsidRPr="00131680" w:rsidRDefault="00B20668" w:rsidP="006E176A">
            <w:pPr>
              <w:jc w:val="both"/>
              <w:rPr>
                <w:sz w:val="20"/>
                <w:szCs w:val="20"/>
              </w:rPr>
            </w:pPr>
            <w:r w:rsidRPr="00131680">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4516411F" w14:textId="77777777" w:rsidR="00B20668" w:rsidRPr="00131680" w:rsidRDefault="00B20668" w:rsidP="006E176A">
            <w:pPr>
              <w:jc w:val="both"/>
              <w:rPr>
                <w:sz w:val="20"/>
                <w:szCs w:val="20"/>
              </w:rPr>
            </w:pPr>
            <w:r w:rsidRPr="00131680">
              <w:rPr>
                <w:b/>
                <w:sz w:val="20"/>
                <w:szCs w:val="20"/>
              </w:rPr>
              <w:lastRenderedPageBreak/>
              <w:t xml:space="preserve">ВАЖНО! </w:t>
            </w:r>
            <w:r w:rsidRPr="00131680">
              <w:rPr>
                <w:sz w:val="20"/>
                <w:szCs w:val="20"/>
              </w:rPr>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01CD27A5" w14:textId="77777777" w:rsidR="00B20668" w:rsidRPr="00131680" w:rsidRDefault="00B20668" w:rsidP="006E176A">
            <w:pPr>
              <w:jc w:val="both"/>
              <w:rPr>
                <w:sz w:val="20"/>
                <w:szCs w:val="20"/>
              </w:rPr>
            </w:pPr>
            <w:r w:rsidRPr="00131680">
              <w:rPr>
                <w:b/>
                <w:sz w:val="20"/>
                <w:szCs w:val="20"/>
                <w:u w:val="single"/>
              </w:rPr>
              <w:t>ВАЖНО!</w:t>
            </w:r>
            <w:r w:rsidRPr="00131680">
              <w:rPr>
                <w:b/>
                <w:sz w:val="20"/>
                <w:szCs w:val="20"/>
              </w:rPr>
              <w:t xml:space="preserve"> </w:t>
            </w:r>
            <w:r w:rsidRPr="00131680">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посочени в чл. 62 и чл. 64 от ЗОП.</w:t>
            </w:r>
          </w:p>
          <w:p w14:paraId="36768F34" w14:textId="77777777" w:rsidR="00B20668" w:rsidRPr="00131680" w:rsidRDefault="00B20668" w:rsidP="006E176A">
            <w:pPr>
              <w:jc w:val="both"/>
              <w:rPr>
                <w:sz w:val="20"/>
                <w:szCs w:val="20"/>
              </w:rPr>
            </w:pPr>
            <w:r w:rsidRPr="00131680">
              <w:rPr>
                <w:b/>
                <w:sz w:val="20"/>
                <w:szCs w:val="20"/>
              </w:rPr>
              <w:t>Единният европейски документ за обществени поръчки (ЕЕДОП) е задължителна част от офертите на участниците</w:t>
            </w:r>
            <w:r w:rsidRPr="00131680">
              <w:rPr>
                <w:sz w:val="20"/>
                <w:szCs w:val="20"/>
              </w:rPr>
              <w:t xml:space="preserve">, който служи за </w:t>
            </w:r>
            <w:r w:rsidRPr="00131680">
              <w:rPr>
                <w:b/>
                <w:sz w:val="20"/>
                <w:szCs w:val="20"/>
                <w:u w:val="single"/>
              </w:rPr>
              <w:t>деклариране</w:t>
            </w:r>
            <w:r w:rsidRPr="00131680">
              <w:rPr>
                <w:sz w:val="20"/>
                <w:szCs w:val="20"/>
              </w:rPr>
              <w:t xml:space="preserve"> на липсата на основанията за отстраняване и за съответствие с критериите за подбор – чл. 67 от ЗОП</w:t>
            </w:r>
            <w:r w:rsidRPr="00F725E9">
              <w:rPr>
                <w:sz w:val="20"/>
                <w:szCs w:val="20"/>
              </w:rPr>
              <w:t xml:space="preserve"> </w:t>
            </w:r>
            <w:r w:rsidRPr="00131680">
              <w:rPr>
                <w:sz w:val="20"/>
                <w:szCs w:val="20"/>
              </w:rPr>
              <w:t xml:space="preserve">и посочване на </w:t>
            </w:r>
            <w:proofErr w:type="spellStart"/>
            <w:r w:rsidRPr="00131680">
              <w:rPr>
                <w:sz w:val="20"/>
                <w:szCs w:val="20"/>
              </w:rPr>
              <w:t>публичнодостъпните</w:t>
            </w:r>
            <w:proofErr w:type="spellEnd"/>
            <w:r w:rsidRPr="00131680">
              <w:rPr>
                <w:sz w:val="20"/>
                <w:szCs w:val="20"/>
              </w:rPr>
              <w:t xml:space="preserve"> източници, които съдържат информация за изпълнението на критериите за подбор. </w:t>
            </w:r>
          </w:p>
          <w:p w14:paraId="7D608273" w14:textId="77777777" w:rsidR="00B20668" w:rsidRPr="00131680" w:rsidRDefault="00B20668" w:rsidP="006E176A">
            <w:pPr>
              <w:jc w:val="both"/>
              <w:rPr>
                <w:i/>
                <w:sz w:val="20"/>
                <w:szCs w:val="20"/>
              </w:rPr>
            </w:pPr>
            <w:r w:rsidRPr="00131680">
              <w:rPr>
                <w:i/>
                <w:sz w:val="20"/>
                <w:szCs w:val="20"/>
              </w:rPr>
              <w:t>Относно оборота</w:t>
            </w:r>
          </w:p>
          <w:p w14:paraId="7A796E55" w14:textId="77777777" w:rsidR="00B20668" w:rsidRPr="00131680" w:rsidRDefault="00B20668" w:rsidP="006E176A">
            <w:pPr>
              <w:jc w:val="both"/>
              <w:rPr>
                <w:sz w:val="20"/>
                <w:szCs w:val="20"/>
              </w:rPr>
            </w:pPr>
            <w:r w:rsidRPr="00131680">
              <w:rPr>
                <w:sz w:val="20"/>
                <w:szCs w:val="20"/>
              </w:rPr>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 Не е достатъчно да са налични мотиви, а описаните в тях факти трябва да доказват необходимостта.</w:t>
            </w:r>
          </w:p>
          <w:p w14:paraId="1F8ABD20" w14:textId="77777777" w:rsidR="00B20668" w:rsidRPr="00131680" w:rsidRDefault="00B20668" w:rsidP="006E176A">
            <w:pPr>
              <w:jc w:val="both"/>
              <w:rPr>
                <w:i/>
                <w:sz w:val="20"/>
                <w:szCs w:val="20"/>
              </w:rPr>
            </w:pPr>
            <w:r w:rsidRPr="00131680">
              <w:rPr>
                <w:i/>
                <w:sz w:val="20"/>
                <w:szCs w:val="20"/>
              </w:rPr>
              <w:t>Относно опита</w:t>
            </w:r>
          </w:p>
          <w:p w14:paraId="28862D0C" w14:textId="77777777" w:rsidR="00B20668" w:rsidRPr="00131680" w:rsidRDefault="00B20668" w:rsidP="006E176A">
            <w:pPr>
              <w:jc w:val="both"/>
              <w:rPr>
                <w:sz w:val="20"/>
                <w:szCs w:val="20"/>
              </w:rPr>
            </w:pPr>
            <w:r w:rsidRPr="00131680">
              <w:rPr>
                <w:sz w:val="20"/>
                <w:szCs w:val="20"/>
              </w:rPr>
              <w:t>При анализа е необходимо да се има предвид, че относимият период на придобиване на опита е правно уреден в чл. 63 ал. 1, т. 1 и т. 2 от ЗОП – най-много последните 3 години от датата на подаване на офертата – за доставки и услуги, и най-много последните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3E7AF695" w14:textId="77777777" w:rsidR="00B20668" w:rsidRPr="00131680" w:rsidRDefault="00B20668" w:rsidP="006E176A">
            <w:pPr>
              <w:jc w:val="both"/>
              <w:rPr>
                <w:b/>
                <w:sz w:val="20"/>
                <w:szCs w:val="20"/>
              </w:rPr>
            </w:pPr>
            <w:r w:rsidRPr="00131680">
              <w:rPr>
                <w:b/>
                <w:sz w:val="20"/>
                <w:szCs w:val="20"/>
              </w:rPr>
              <w:t xml:space="preserve">ВНИМАНИЕ! </w:t>
            </w:r>
            <w:r w:rsidRPr="00131680">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0E528813" w14:textId="77777777" w:rsidR="00B20668" w:rsidRPr="00131680" w:rsidRDefault="00B20668" w:rsidP="006E176A">
            <w:pPr>
              <w:jc w:val="both"/>
              <w:rPr>
                <w:sz w:val="20"/>
                <w:szCs w:val="20"/>
              </w:rPr>
            </w:pPr>
            <w:r w:rsidRPr="00131680">
              <w:rPr>
                <w:sz w:val="20"/>
                <w:szCs w:val="20"/>
              </w:rPr>
              <w:t xml:space="preserve">Обърнете внимание, че подлежащият на доказване опит следва да е за </w:t>
            </w:r>
            <w:r w:rsidRPr="00131680">
              <w:rPr>
                <w:b/>
                <w:sz w:val="20"/>
                <w:szCs w:val="20"/>
              </w:rPr>
              <w:t>дейности (а не договори)</w:t>
            </w:r>
            <w:r w:rsidRPr="00131680">
              <w:rPr>
                <w:sz w:val="20"/>
                <w:szCs w:val="20"/>
              </w:rPr>
              <w:t>, идентични или сходни по предмет и обем на поръчката. Затова възложителите нямат право да изискват определен брой изпълнени договори с конкретно посочване на предмета им.</w:t>
            </w:r>
          </w:p>
          <w:p w14:paraId="0F3B017E" w14:textId="77777777" w:rsidR="00B20668" w:rsidRPr="00131680" w:rsidRDefault="00B20668" w:rsidP="006E176A">
            <w:pPr>
              <w:jc w:val="both"/>
              <w:rPr>
                <w:i/>
                <w:sz w:val="20"/>
                <w:szCs w:val="20"/>
              </w:rPr>
            </w:pPr>
            <w:r w:rsidRPr="00131680">
              <w:rPr>
                <w:i/>
                <w:sz w:val="20"/>
                <w:szCs w:val="20"/>
              </w:rPr>
              <w:t>Относно участниците обединения</w:t>
            </w:r>
          </w:p>
          <w:p w14:paraId="65B50847" w14:textId="77777777" w:rsidR="00B20668" w:rsidRPr="00131680" w:rsidRDefault="00B20668" w:rsidP="006E176A">
            <w:pPr>
              <w:jc w:val="both"/>
              <w:rPr>
                <w:sz w:val="20"/>
                <w:szCs w:val="20"/>
              </w:rPr>
            </w:pPr>
            <w:r w:rsidRPr="00131680">
              <w:rPr>
                <w:sz w:val="20"/>
                <w:szCs w:val="20"/>
              </w:rPr>
              <w:t>Възложителят може да поставя условия, които се отнасят до обединения и се различават от условията за индивидуалните участници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6D0B6CE6" w14:textId="77777777" w:rsidR="00B20668" w:rsidRPr="00131680" w:rsidRDefault="00B20668" w:rsidP="006E176A">
            <w:pPr>
              <w:jc w:val="both"/>
              <w:rPr>
                <w:b/>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обявлението за обществената поръчка и документацията за поръчката.</w:t>
            </w:r>
          </w:p>
          <w:p w14:paraId="6A5D9CFA" w14:textId="77777777" w:rsidR="00B20668" w:rsidRPr="00131680" w:rsidRDefault="00B20668" w:rsidP="006E176A">
            <w:pPr>
              <w:jc w:val="both"/>
              <w:rPr>
                <w:color w:val="008000"/>
                <w:sz w:val="20"/>
                <w:szCs w:val="20"/>
              </w:rPr>
            </w:pPr>
            <w:r w:rsidRPr="00131680">
              <w:rPr>
                <w:color w:val="008000"/>
                <w:sz w:val="20"/>
                <w:szCs w:val="20"/>
              </w:rPr>
              <w:t>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w:t>
            </w:r>
          </w:p>
          <w:p w14:paraId="245C128A" w14:textId="77777777" w:rsidR="00B20668" w:rsidRPr="00F32B4B" w:rsidRDefault="00B20668" w:rsidP="006E176A">
            <w:pPr>
              <w:rPr>
                <w:sz w:val="20"/>
                <w:szCs w:val="20"/>
              </w:rPr>
            </w:pPr>
          </w:p>
        </w:tc>
      </w:tr>
      <w:tr w:rsidR="00B20668" w:rsidRPr="000A7FDB" w14:paraId="6078472E" w14:textId="77777777" w:rsidTr="004A7A72">
        <w:trPr>
          <w:trHeight w:val="270"/>
        </w:trPr>
        <w:tc>
          <w:tcPr>
            <w:tcW w:w="710" w:type="dxa"/>
          </w:tcPr>
          <w:p w14:paraId="62FE7AA3" w14:textId="07EC689F" w:rsidR="00B20668" w:rsidRDefault="003F55B9"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19</w:t>
            </w:r>
            <w:r w:rsidR="00B20668">
              <w:rPr>
                <w:rFonts w:ascii="Times New Roman" w:hAnsi="Times New Roman" w:cs="Times New Roman"/>
                <w:b/>
                <w:szCs w:val="20"/>
                <w:lang w:val="bg-BG"/>
              </w:rPr>
              <w:t>.</w:t>
            </w:r>
          </w:p>
        </w:tc>
        <w:tc>
          <w:tcPr>
            <w:tcW w:w="7654" w:type="dxa"/>
            <w:noWrap/>
          </w:tcPr>
          <w:p w14:paraId="57B3AE2F" w14:textId="77777777" w:rsidR="00B20668" w:rsidRPr="00131680" w:rsidRDefault="00B20668" w:rsidP="006E176A">
            <w:pPr>
              <w:jc w:val="both"/>
              <w:rPr>
                <w:b/>
                <w:sz w:val="20"/>
                <w:szCs w:val="20"/>
              </w:rPr>
            </w:pPr>
            <w:r w:rsidRPr="00131680">
              <w:rPr>
                <w:b/>
                <w:sz w:val="20"/>
                <w:szCs w:val="20"/>
              </w:rPr>
              <w:t>Налице ли е необосновано ограничение на възможността за използване на подизпълнители?</w:t>
            </w:r>
          </w:p>
          <w:p w14:paraId="232E1B4A" w14:textId="77777777" w:rsidR="00B20668" w:rsidRPr="00131680" w:rsidRDefault="00B20668" w:rsidP="006E176A">
            <w:pPr>
              <w:jc w:val="both"/>
              <w:rPr>
                <w:sz w:val="20"/>
                <w:szCs w:val="20"/>
              </w:rPr>
            </w:pPr>
            <w:r w:rsidRPr="00131680">
              <w:rPr>
                <w:sz w:val="20"/>
                <w:szCs w:val="20"/>
              </w:rPr>
              <w:t xml:space="preserve">Възложителят няма право да забранява използването на подизпълнители, нито да ограничава вида и дела на участието им в поръчката. Допустимо е, когато предметът на </w:t>
            </w:r>
            <w:r w:rsidRPr="00131680">
              <w:rPr>
                <w:sz w:val="20"/>
                <w:szCs w:val="20"/>
              </w:rPr>
              <w:lastRenderedPageBreak/>
              <w:t>поръчката включва дейности от особена важност възложителят да определи, че същите могат да бъдат изпълнени само от участника.</w:t>
            </w:r>
          </w:p>
          <w:p w14:paraId="3AD9B409" w14:textId="77777777" w:rsidR="00B20668" w:rsidRPr="00131680" w:rsidRDefault="00B20668" w:rsidP="006E176A">
            <w:pPr>
              <w:jc w:val="both"/>
              <w:rPr>
                <w:b/>
                <w:sz w:val="20"/>
                <w:szCs w:val="20"/>
              </w:rPr>
            </w:pPr>
            <w:r w:rsidRPr="00131680">
              <w:rPr>
                <w:b/>
                <w:sz w:val="20"/>
                <w:szCs w:val="20"/>
              </w:rPr>
              <w:t>(чл. 66 от ЗОП)</w:t>
            </w:r>
          </w:p>
          <w:p w14:paraId="4CDC820E" w14:textId="77777777" w:rsidR="00B20668" w:rsidRPr="00131680" w:rsidRDefault="00B20668" w:rsidP="006E176A">
            <w:pPr>
              <w:jc w:val="both"/>
              <w:rPr>
                <w:b/>
                <w:sz w:val="20"/>
                <w:szCs w:val="20"/>
              </w:rPr>
            </w:pPr>
            <w:r w:rsidRPr="00131680">
              <w:rPr>
                <w:b/>
                <w:sz w:val="20"/>
                <w:szCs w:val="20"/>
              </w:rPr>
              <w:t>(чл. 63, ал. 5 от ЗОП)</w:t>
            </w:r>
          </w:p>
          <w:p w14:paraId="4276232F" w14:textId="77777777" w:rsidR="00B20668" w:rsidRPr="00131680" w:rsidRDefault="00B20668" w:rsidP="006E176A">
            <w:pPr>
              <w:jc w:val="both"/>
              <w:rPr>
                <w:b/>
                <w:sz w:val="20"/>
                <w:szCs w:val="20"/>
              </w:rPr>
            </w:pPr>
            <w:r w:rsidRPr="00131680">
              <w:rPr>
                <w:b/>
                <w:sz w:val="20"/>
                <w:szCs w:val="20"/>
              </w:rPr>
              <w:t>(чл. 2 от ЗОП)</w:t>
            </w:r>
          </w:p>
          <w:p w14:paraId="4930A295" w14:textId="13765D41" w:rsidR="00B20668" w:rsidRPr="00131680" w:rsidRDefault="00B20668" w:rsidP="006E176A">
            <w:pPr>
              <w:jc w:val="both"/>
              <w:rPr>
                <w:b/>
                <w:color w:val="333399"/>
                <w:sz w:val="20"/>
                <w:szCs w:val="20"/>
              </w:rPr>
            </w:pPr>
            <w:r w:rsidRPr="00131680">
              <w:rPr>
                <w:b/>
                <w:color w:val="333399"/>
                <w:sz w:val="20"/>
                <w:szCs w:val="20"/>
              </w:rPr>
              <w:t>т. 13 от Насоките/т. 13 от Приложение № 1 към чл. 2, ал. 1 от Наредбата</w:t>
            </w:r>
          </w:p>
          <w:p w14:paraId="69DA062B" w14:textId="77777777" w:rsidR="00B20668" w:rsidRPr="00131680" w:rsidRDefault="00B20668" w:rsidP="006E176A">
            <w:pPr>
              <w:jc w:val="both"/>
              <w:rPr>
                <w:b/>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обявлението за обществената поръчка и документацията за поръчката.</w:t>
            </w:r>
          </w:p>
          <w:p w14:paraId="6C2B89DE" w14:textId="77777777" w:rsidR="00B20668" w:rsidRPr="00151600" w:rsidRDefault="00B20668" w:rsidP="006E176A">
            <w:pPr>
              <w:jc w:val="both"/>
              <w:rPr>
                <w:b/>
                <w:lang w:eastAsia="fr-FR"/>
              </w:rPr>
            </w:pPr>
            <w:r w:rsidRPr="00131680">
              <w:rPr>
                <w:color w:val="008000"/>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67" w:type="dxa"/>
          </w:tcPr>
          <w:p w14:paraId="5D54F937" w14:textId="77777777" w:rsidR="00B20668" w:rsidRPr="00767D48" w:rsidRDefault="00B20668" w:rsidP="006E176A">
            <w:pPr>
              <w:jc w:val="both"/>
              <w:outlineLvl w:val="1"/>
              <w:rPr>
                <w:sz w:val="20"/>
                <w:szCs w:val="20"/>
              </w:rPr>
            </w:pPr>
          </w:p>
        </w:tc>
        <w:tc>
          <w:tcPr>
            <w:tcW w:w="5954" w:type="dxa"/>
          </w:tcPr>
          <w:p w14:paraId="1FE99EA8" w14:textId="77777777" w:rsidR="00B20668" w:rsidRPr="00AC2F22" w:rsidRDefault="00B20668" w:rsidP="006E176A">
            <w:pPr>
              <w:outlineLvl w:val="1"/>
              <w:rPr>
                <w:sz w:val="20"/>
                <w:szCs w:val="20"/>
              </w:rPr>
            </w:pPr>
          </w:p>
        </w:tc>
      </w:tr>
      <w:tr w:rsidR="00B20668" w:rsidRPr="000A7FDB" w14:paraId="66B52125" w14:textId="77777777" w:rsidTr="004A7A72">
        <w:trPr>
          <w:trHeight w:val="270"/>
        </w:trPr>
        <w:tc>
          <w:tcPr>
            <w:tcW w:w="710" w:type="dxa"/>
          </w:tcPr>
          <w:p w14:paraId="014F99BD" w14:textId="3EE430A6"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w:t>
            </w:r>
            <w:r w:rsidR="005D28B6">
              <w:rPr>
                <w:rFonts w:ascii="Times New Roman" w:hAnsi="Times New Roman" w:cs="Times New Roman"/>
                <w:b/>
                <w:szCs w:val="20"/>
                <w:lang w:val="bg-BG"/>
              </w:rPr>
              <w:t>0</w:t>
            </w:r>
            <w:r>
              <w:rPr>
                <w:rFonts w:ascii="Times New Roman" w:hAnsi="Times New Roman" w:cs="Times New Roman"/>
                <w:b/>
                <w:szCs w:val="20"/>
                <w:lang w:val="bg-BG"/>
              </w:rPr>
              <w:t>.</w:t>
            </w:r>
          </w:p>
        </w:tc>
        <w:tc>
          <w:tcPr>
            <w:tcW w:w="7654" w:type="dxa"/>
            <w:noWrap/>
          </w:tcPr>
          <w:p w14:paraId="65C99BF5" w14:textId="77777777" w:rsidR="00B20668" w:rsidRPr="00151600" w:rsidRDefault="00B20668" w:rsidP="006E176A">
            <w:pPr>
              <w:jc w:val="both"/>
              <w:rPr>
                <w:b/>
                <w:lang w:eastAsia="fr-FR"/>
              </w:rPr>
            </w:pPr>
            <w:r w:rsidRPr="00151600">
              <w:rPr>
                <w:b/>
                <w:lang w:eastAsia="fr-FR"/>
              </w:rPr>
              <w:t>Методиката за определяне на комплексната оценка на офертите законосъобразна ли е ?</w:t>
            </w:r>
          </w:p>
          <w:p w14:paraId="0270FDF8" w14:textId="77777777" w:rsidR="00B20668" w:rsidRPr="009837B4" w:rsidRDefault="00B20668" w:rsidP="006E176A">
            <w:pPr>
              <w:jc w:val="both"/>
              <w:rPr>
                <w:b/>
                <w:sz w:val="20"/>
                <w:szCs w:val="20"/>
                <w:lang w:eastAsia="fr-FR"/>
              </w:rPr>
            </w:pPr>
          </w:p>
          <w:p w14:paraId="43CBCA9E" w14:textId="532B2652" w:rsidR="00B20668" w:rsidRPr="00131680" w:rsidRDefault="00B20668" w:rsidP="006E176A">
            <w:pPr>
              <w:jc w:val="both"/>
              <w:rPr>
                <w:b/>
                <w:sz w:val="20"/>
                <w:szCs w:val="20"/>
                <w:lang w:eastAsia="fr-FR"/>
              </w:rPr>
            </w:pPr>
            <w:r w:rsidRPr="00131680">
              <w:rPr>
                <w:b/>
                <w:sz w:val="20"/>
                <w:szCs w:val="20"/>
                <w:lang w:eastAsia="fr-FR"/>
              </w:rPr>
              <w:t>(чл. 70, ал. 2-11, чл. 71 от ЗОП,</w:t>
            </w:r>
            <w:r w:rsidRPr="00131680">
              <w:t xml:space="preserve"> </w:t>
            </w:r>
            <w:r w:rsidRPr="00131680">
              <w:rPr>
                <w:b/>
                <w:sz w:val="20"/>
                <w:szCs w:val="20"/>
                <w:lang w:eastAsia="fr-FR"/>
              </w:rPr>
              <w:t>§ 2, т. 11 от ДР на ЗОП, чл. 33 ППЗОП)</w:t>
            </w:r>
          </w:p>
          <w:p w14:paraId="7C28D9BA" w14:textId="396A05B6" w:rsidR="00B20668" w:rsidRPr="00131680" w:rsidRDefault="00B20668" w:rsidP="006E176A">
            <w:pPr>
              <w:jc w:val="both"/>
              <w:rPr>
                <w:b/>
                <w:color w:val="333399"/>
                <w:sz w:val="20"/>
                <w:szCs w:val="20"/>
              </w:rPr>
            </w:pPr>
            <w:r w:rsidRPr="00131680">
              <w:rPr>
                <w:b/>
                <w:color w:val="333399"/>
                <w:sz w:val="20"/>
                <w:szCs w:val="20"/>
              </w:rPr>
              <w:t>т. 9, т. 10 и т. 11 от Насоките/т. 9.1., т. 9.2, т. 10 и</w:t>
            </w:r>
            <w:r w:rsidR="005C1947">
              <w:rPr>
                <w:b/>
                <w:color w:val="333399"/>
                <w:sz w:val="20"/>
                <w:szCs w:val="20"/>
              </w:rPr>
              <w:t>ли</w:t>
            </w:r>
            <w:r w:rsidRPr="00131680">
              <w:rPr>
                <w:b/>
                <w:color w:val="333399"/>
                <w:sz w:val="20"/>
                <w:szCs w:val="20"/>
              </w:rPr>
              <w:t xml:space="preserve"> т. 11 от Приложение № 1 към чл. 2, ал. 1 от Наредбата</w:t>
            </w:r>
          </w:p>
          <w:p w14:paraId="4635AC9B" w14:textId="77777777" w:rsidR="00B20668" w:rsidRPr="00151600" w:rsidRDefault="00B20668" w:rsidP="006E176A">
            <w:pPr>
              <w:jc w:val="both"/>
              <w:rPr>
                <w:b/>
                <w:lang w:eastAsia="fr-FR"/>
              </w:rPr>
            </w:pPr>
          </w:p>
        </w:tc>
        <w:tc>
          <w:tcPr>
            <w:tcW w:w="567" w:type="dxa"/>
          </w:tcPr>
          <w:p w14:paraId="142B8FDA" w14:textId="77777777" w:rsidR="00B20668" w:rsidRPr="00767D48" w:rsidRDefault="00B20668" w:rsidP="006E176A">
            <w:pPr>
              <w:jc w:val="both"/>
              <w:outlineLvl w:val="1"/>
              <w:rPr>
                <w:sz w:val="20"/>
                <w:szCs w:val="20"/>
              </w:rPr>
            </w:pPr>
          </w:p>
        </w:tc>
        <w:tc>
          <w:tcPr>
            <w:tcW w:w="5954" w:type="dxa"/>
          </w:tcPr>
          <w:p w14:paraId="663A53FE" w14:textId="77777777" w:rsidR="00B20668" w:rsidRPr="00AC2F22" w:rsidRDefault="00B20668" w:rsidP="006E176A">
            <w:pPr>
              <w:outlineLvl w:val="1"/>
              <w:rPr>
                <w:sz w:val="20"/>
                <w:szCs w:val="20"/>
              </w:rPr>
            </w:pPr>
          </w:p>
        </w:tc>
      </w:tr>
      <w:tr w:rsidR="00B20668" w:rsidRPr="000A7FDB" w14:paraId="562CA446" w14:textId="77777777" w:rsidTr="004A7A72">
        <w:trPr>
          <w:trHeight w:val="270"/>
        </w:trPr>
        <w:tc>
          <w:tcPr>
            <w:tcW w:w="14885" w:type="dxa"/>
            <w:gridSpan w:val="4"/>
          </w:tcPr>
          <w:p w14:paraId="4DC57B88" w14:textId="77777777" w:rsidR="00B20668" w:rsidRPr="00131680" w:rsidRDefault="00B20668" w:rsidP="006E176A">
            <w:pPr>
              <w:jc w:val="both"/>
              <w:rPr>
                <w:sz w:val="20"/>
                <w:szCs w:val="20"/>
                <w:lang w:eastAsia="fr-FR"/>
              </w:rPr>
            </w:pPr>
            <w:r w:rsidRPr="00131680">
              <w:rPr>
                <w:sz w:val="20"/>
                <w:szCs w:val="20"/>
                <w:lang w:eastAsia="fr-FR"/>
              </w:rPr>
              <w:t>Възложителят е длъжен:</w:t>
            </w:r>
          </w:p>
          <w:p w14:paraId="2C20EA3F" w14:textId="77777777" w:rsidR="00B20668" w:rsidRPr="00131680" w:rsidRDefault="00B20668" w:rsidP="006E176A">
            <w:pPr>
              <w:jc w:val="both"/>
              <w:rPr>
                <w:sz w:val="20"/>
                <w:szCs w:val="20"/>
                <w:lang w:eastAsia="fr-FR"/>
              </w:rPr>
            </w:pPr>
            <w:r w:rsidRPr="00131680">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131680">
              <w:rPr>
                <w:b/>
                <w:sz w:val="20"/>
                <w:szCs w:val="20"/>
                <w:u w:val="single"/>
                <w:lang w:eastAsia="fr-FR"/>
              </w:rPr>
              <w:t>техния вид</w:t>
            </w:r>
            <w:r w:rsidRPr="00131680">
              <w:rPr>
                <w:sz w:val="20"/>
                <w:szCs w:val="20"/>
                <w:lang w:eastAsia="fr-FR"/>
              </w:rPr>
              <w:t xml:space="preserve"> по чл. 70, ал. 4 и/или чл. 71, ал. 1 от ЗОП;</w:t>
            </w:r>
          </w:p>
          <w:p w14:paraId="05C74490" w14:textId="77777777" w:rsidR="00B20668" w:rsidRPr="00131680" w:rsidRDefault="00B20668" w:rsidP="006E176A">
            <w:pPr>
              <w:jc w:val="both"/>
              <w:rPr>
                <w:sz w:val="20"/>
                <w:szCs w:val="20"/>
                <w:lang w:eastAsia="fr-FR"/>
              </w:rPr>
            </w:pPr>
            <w:r w:rsidRPr="00131680">
              <w:rPr>
                <w:sz w:val="20"/>
                <w:szCs w:val="20"/>
                <w:lang w:eastAsia="fr-FR"/>
              </w:rPr>
              <w:t xml:space="preserve">да определи </w:t>
            </w:r>
            <w:r w:rsidRPr="00131680">
              <w:rPr>
                <w:b/>
                <w:sz w:val="20"/>
                <w:szCs w:val="20"/>
                <w:u w:val="single"/>
                <w:lang w:eastAsia="fr-FR"/>
              </w:rPr>
              <w:t>начин</w:t>
            </w:r>
            <w:r w:rsidRPr="00131680">
              <w:rPr>
                <w:sz w:val="20"/>
                <w:szCs w:val="20"/>
                <w:lang w:eastAsia="fr-FR"/>
              </w:rPr>
              <w:t xml:space="preserve"> за оценка, който да съответства на чл. 70, ал. 7 и чл. 71, ал. 2 от ЗОП.</w:t>
            </w:r>
          </w:p>
          <w:p w14:paraId="489DFB57" w14:textId="77777777" w:rsidR="00B20668" w:rsidRPr="00131680" w:rsidRDefault="00B20668" w:rsidP="006E176A">
            <w:pPr>
              <w:jc w:val="both"/>
              <w:rPr>
                <w:sz w:val="20"/>
                <w:szCs w:val="20"/>
                <w:lang w:eastAsia="fr-FR"/>
              </w:rPr>
            </w:pPr>
            <w:r w:rsidRPr="00131680">
              <w:rPr>
                <w:sz w:val="20"/>
                <w:szCs w:val="20"/>
                <w:lang w:eastAsia="fr-FR"/>
              </w:rPr>
              <w:t xml:space="preserve">Правила относно това </w:t>
            </w:r>
            <w:r w:rsidRPr="00131680">
              <w:rPr>
                <w:b/>
                <w:i/>
                <w:sz w:val="20"/>
                <w:szCs w:val="20"/>
                <w:lang w:eastAsia="fr-FR"/>
              </w:rPr>
              <w:t xml:space="preserve">какво </w:t>
            </w:r>
            <w:r w:rsidRPr="00131680">
              <w:rPr>
                <w:sz w:val="20"/>
                <w:szCs w:val="20"/>
                <w:lang w:eastAsia="fr-FR"/>
              </w:rPr>
              <w:t xml:space="preserve">подлежи на оценка и </w:t>
            </w:r>
            <w:r w:rsidRPr="00131680">
              <w:rPr>
                <w:b/>
                <w:i/>
                <w:sz w:val="20"/>
                <w:szCs w:val="20"/>
                <w:lang w:eastAsia="fr-FR"/>
              </w:rPr>
              <w:t>как</w:t>
            </w:r>
            <w:r w:rsidRPr="00131680">
              <w:rPr>
                <w:sz w:val="20"/>
                <w:szCs w:val="20"/>
                <w:lang w:eastAsia="fr-FR"/>
              </w:rPr>
              <w:t xml:space="preserve"> следва да бъде формулиран редът за оценка се съдържат в чл. 70 и чл. 71 от ЗОП и чл. 33 от ППЗОП.</w:t>
            </w:r>
          </w:p>
          <w:p w14:paraId="6FC006D4" w14:textId="77777777" w:rsidR="00B20668" w:rsidRPr="00131680" w:rsidRDefault="00B20668" w:rsidP="006E176A">
            <w:pPr>
              <w:jc w:val="both"/>
              <w:rPr>
                <w:sz w:val="20"/>
                <w:szCs w:val="20"/>
                <w:lang w:eastAsia="fr-FR"/>
              </w:rPr>
            </w:pPr>
            <w:r w:rsidRPr="00131680">
              <w:rPr>
                <w:sz w:val="20"/>
                <w:szCs w:val="20"/>
                <w:lang w:eastAsia="fr-FR"/>
              </w:rPr>
              <w:t>Необходимо е да се установи:</w:t>
            </w:r>
          </w:p>
          <w:p w14:paraId="34D2E522" w14:textId="77777777" w:rsidR="00B20668" w:rsidRPr="00131680" w:rsidRDefault="00B20668" w:rsidP="00FC36B6">
            <w:pPr>
              <w:pStyle w:val="ListParagraph"/>
              <w:numPr>
                <w:ilvl w:val="0"/>
                <w:numId w:val="19"/>
              </w:numPr>
              <w:ind w:left="390"/>
              <w:jc w:val="both"/>
              <w:rPr>
                <w:sz w:val="20"/>
                <w:szCs w:val="20"/>
                <w:lang w:eastAsia="fr-FR"/>
              </w:rPr>
            </w:pPr>
            <w:r w:rsidRPr="00131680">
              <w:rPr>
                <w:sz w:val="20"/>
                <w:szCs w:val="20"/>
                <w:lang w:eastAsia="fr-FR"/>
              </w:rPr>
              <w:t xml:space="preserve">дали </w:t>
            </w:r>
            <w:r w:rsidRPr="00131680">
              <w:rPr>
                <w:b/>
                <w:sz w:val="20"/>
                <w:szCs w:val="20"/>
                <w:lang w:eastAsia="fr-FR"/>
              </w:rPr>
              <w:t>видът на показателите</w:t>
            </w:r>
            <w:r w:rsidRPr="00131680">
              <w:rPr>
                <w:sz w:val="20"/>
                <w:szCs w:val="20"/>
                <w:lang w:eastAsia="fr-FR"/>
              </w:rPr>
              <w:t xml:space="preserve"> за оценка попада в кръга на посочените варианти в чл. 70, ал. 4, т.1-3 от ЗОП и чл. 71, ал. 1, т. 1 и т. 2 от ЗОП;</w:t>
            </w:r>
          </w:p>
          <w:p w14:paraId="19AD1568" w14:textId="77777777" w:rsidR="00B20668" w:rsidRPr="00131680" w:rsidRDefault="00B20668" w:rsidP="00FC36B6">
            <w:pPr>
              <w:pStyle w:val="ListParagraph"/>
              <w:numPr>
                <w:ilvl w:val="0"/>
                <w:numId w:val="19"/>
              </w:numPr>
              <w:ind w:left="390"/>
              <w:jc w:val="both"/>
              <w:rPr>
                <w:sz w:val="20"/>
                <w:szCs w:val="20"/>
                <w:lang w:eastAsia="fr-FR"/>
              </w:rPr>
            </w:pPr>
            <w:r w:rsidRPr="00131680">
              <w:rPr>
                <w:sz w:val="20"/>
                <w:szCs w:val="20"/>
                <w:lang w:eastAsia="fr-FR"/>
              </w:rPr>
              <w:t xml:space="preserve">дали </w:t>
            </w:r>
            <w:r w:rsidRPr="00131680">
              <w:rPr>
                <w:b/>
                <w:sz w:val="20"/>
                <w:szCs w:val="20"/>
                <w:lang w:eastAsia="fr-FR"/>
              </w:rPr>
              <w:t>начинът</w:t>
            </w:r>
            <w:r w:rsidRPr="00131680">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201AF845" w14:textId="77777777" w:rsidR="00B20668" w:rsidRPr="00131680" w:rsidRDefault="00B20668" w:rsidP="006E176A">
            <w:pPr>
              <w:jc w:val="both"/>
              <w:rPr>
                <w:sz w:val="20"/>
                <w:szCs w:val="20"/>
              </w:rPr>
            </w:pPr>
            <w:r w:rsidRPr="00131680">
              <w:rPr>
                <w:b/>
                <w:sz w:val="20"/>
                <w:szCs w:val="20"/>
              </w:rPr>
              <w:t xml:space="preserve">ВАЖНО! </w:t>
            </w:r>
            <w:r w:rsidRPr="00131680">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45B33F77" w14:textId="77777777" w:rsidR="00B20668" w:rsidRPr="00131680" w:rsidRDefault="00B20668" w:rsidP="006E176A">
            <w:pPr>
              <w:jc w:val="both"/>
              <w:rPr>
                <w:sz w:val="20"/>
                <w:szCs w:val="20"/>
              </w:rPr>
            </w:pPr>
            <w:r w:rsidRPr="00131680">
              <w:rPr>
                <w:sz w:val="20"/>
                <w:szCs w:val="20"/>
              </w:rPr>
              <w:t>Забранени са следните видове показатели за оценка:</w:t>
            </w:r>
          </w:p>
          <w:p w14:paraId="08968E40" w14:textId="77777777" w:rsidR="00B20668" w:rsidRPr="00131680" w:rsidRDefault="00B20668" w:rsidP="006E176A">
            <w:pPr>
              <w:jc w:val="both"/>
              <w:rPr>
                <w:sz w:val="20"/>
                <w:szCs w:val="20"/>
              </w:rPr>
            </w:pPr>
            <w:r w:rsidRPr="00131680">
              <w:rPr>
                <w:sz w:val="20"/>
                <w:szCs w:val="20"/>
              </w:rPr>
              <w:t>- които отчитат времето за извършване на плащанията в полза на изпълнителя (отложено или разсрочено плащане);</w:t>
            </w:r>
          </w:p>
          <w:p w14:paraId="12DBF4CF" w14:textId="77777777" w:rsidR="00B20668" w:rsidRPr="00131680" w:rsidRDefault="00B20668" w:rsidP="006E176A">
            <w:pPr>
              <w:jc w:val="both"/>
              <w:rPr>
                <w:sz w:val="20"/>
                <w:szCs w:val="20"/>
              </w:rPr>
            </w:pPr>
            <w:r w:rsidRPr="00131680">
              <w:rPr>
                <w:sz w:val="20"/>
                <w:szCs w:val="20"/>
              </w:rPr>
              <w:t>- оценяване на размера или отказа от авансово плащане, когато се предвижда предоставяне на аванс;</w:t>
            </w:r>
          </w:p>
          <w:p w14:paraId="1B4B6E96" w14:textId="4F5F335D" w:rsidR="00B20668" w:rsidRDefault="00B20668" w:rsidP="006E176A">
            <w:pPr>
              <w:jc w:val="both"/>
              <w:rPr>
                <w:sz w:val="20"/>
                <w:szCs w:val="20"/>
              </w:rPr>
            </w:pPr>
            <w:r w:rsidRPr="00131680">
              <w:rPr>
                <w:sz w:val="20"/>
                <w:szCs w:val="20"/>
              </w:rPr>
              <w:t>- които използват пълнотата и начина на представяне на информацията в документите (планове, графици и други документи, свързани с организацията на изпълнението на дейностите).</w:t>
            </w:r>
          </w:p>
          <w:p w14:paraId="12425A11" w14:textId="1A04C7C1" w:rsidR="00E20016" w:rsidRPr="00131680" w:rsidRDefault="00E20016" w:rsidP="006E176A">
            <w:pPr>
              <w:jc w:val="both"/>
              <w:rPr>
                <w:sz w:val="20"/>
                <w:szCs w:val="20"/>
              </w:rPr>
            </w:pPr>
            <w:r w:rsidRPr="00E20016">
              <w:rPr>
                <w:sz w:val="20"/>
                <w:szCs w:val="20"/>
              </w:rPr>
              <w:lastRenderedPageBreak/>
              <w:t>Съгласно изм. в чл. 70, ал. 6 от ЗОП, изм., бр. 107 от 2020 г., в сила от 01.01.2021 г,</w:t>
            </w:r>
            <w:r>
              <w:rPr>
                <w:sz w:val="20"/>
                <w:szCs w:val="20"/>
              </w:rPr>
              <w:t>,</w:t>
            </w:r>
            <w:r w:rsidRPr="00E20016">
              <w:rPr>
                <w:sz w:val="20"/>
                <w:szCs w:val="20"/>
              </w:rPr>
              <w:t xml:space="preserve"> </w:t>
            </w:r>
            <w:r>
              <w:rPr>
                <w:sz w:val="20"/>
                <w:szCs w:val="20"/>
              </w:rPr>
              <w:t>к</w:t>
            </w:r>
            <w:r w:rsidRPr="00E20016">
              <w:rPr>
                <w:sz w:val="20"/>
                <w:szCs w:val="20"/>
              </w:rPr>
              <w:t xml:space="preserve">огато критерият за възлагане включва повече от един показател, възложителят определя в обявлението или поканата за потвърждаване на интерес и в документацията за обществена поръчка относителната тежест на всички показатели, а когато това е обективно невъзможно, ги подрежда по важност в низходящ ред. Възложителят може да определи минимално и максимално допустимите стойности на количествените показатели. </w:t>
            </w:r>
            <w:r w:rsidR="0039755F" w:rsidRPr="00261877">
              <w:rPr>
                <w:sz w:val="20"/>
                <w:szCs w:val="20"/>
                <w:lang w:eastAsia="fr-FR"/>
              </w:rPr>
              <w:t>Внимание!!!</w:t>
            </w:r>
            <w:r w:rsidR="0039755F">
              <w:rPr>
                <w:sz w:val="20"/>
                <w:szCs w:val="20"/>
                <w:lang w:eastAsia="fr-FR"/>
              </w:rPr>
              <w:t xml:space="preserve"> </w:t>
            </w:r>
            <w:r w:rsidRPr="004A7A72">
              <w:rPr>
                <w:b/>
                <w:bCs/>
                <w:sz w:val="20"/>
                <w:szCs w:val="20"/>
              </w:rPr>
              <w:t>Когато показателят за оценка е свързан със срок, включително за гаранционната поддръжка, възложителят определя минимални и/или максимални граници, като отчита необходимото време за изпълнение на поръчката съобразно нейната сложност и изискванията на приложимите нормативни актове.</w:t>
            </w:r>
          </w:p>
          <w:p w14:paraId="37DE2B9D" w14:textId="77777777" w:rsidR="00B20668" w:rsidRPr="00131680" w:rsidRDefault="00B20668" w:rsidP="006E176A">
            <w:pPr>
              <w:jc w:val="both"/>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613BE593" w14:textId="77777777" w:rsidR="00B20668" w:rsidRPr="00131680" w:rsidRDefault="00B20668" w:rsidP="006E176A">
            <w:pPr>
              <w:jc w:val="both"/>
              <w:rPr>
                <w:color w:val="008000"/>
                <w:sz w:val="20"/>
                <w:szCs w:val="20"/>
              </w:rPr>
            </w:pPr>
            <w:r w:rsidRPr="00131680">
              <w:rPr>
                <w:color w:val="008000"/>
                <w:sz w:val="20"/>
                <w:szCs w:val="20"/>
              </w:rPr>
              <w:t xml:space="preserve">Анализирайте методиката за определяне на комплексната оценка на офертите и свързаните части на документацията. </w:t>
            </w:r>
          </w:p>
          <w:p w14:paraId="51E31370" w14:textId="77777777" w:rsidR="00B20668" w:rsidRPr="00131680" w:rsidRDefault="00B20668" w:rsidP="006E176A">
            <w:pPr>
              <w:jc w:val="both"/>
              <w:rPr>
                <w:color w:val="008000"/>
                <w:sz w:val="20"/>
                <w:szCs w:val="20"/>
              </w:rPr>
            </w:pPr>
            <w:r w:rsidRPr="00131680">
              <w:rPr>
                <w:color w:val="008000"/>
                <w:sz w:val="20"/>
                <w:szCs w:val="20"/>
              </w:rPr>
              <w:t xml:space="preserve">Проверете: </w:t>
            </w:r>
          </w:p>
          <w:p w14:paraId="0F6DA421" w14:textId="77777777" w:rsidR="00B20668" w:rsidRPr="00131680" w:rsidRDefault="00B20668" w:rsidP="006E176A">
            <w:pPr>
              <w:jc w:val="both"/>
              <w:rPr>
                <w:color w:val="008000"/>
                <w:sz w:val="20"/>
                <w:szCs w:val="20"/>
              </w:rPr>
            </w:pPr>
            <w:r w:rsidRPr="00131680">
              <w:rPr>
                <w:color w:val="008000"/>
                <w:sz w:val="20"/>
                <w:szCs w:val="20"/>
              </w:rPr>
              <w:t>- дали показателите за оценка са свързани с предмета на обществената поръчка;</w:t>
            </w:r>
          </w:p>
          <w:p w14:paraId="7C3E43CD" w14:textId="77777777" w:rsidR="00B20668" w:rsidRPr="00131680" w:rsidRDefault="00B20668" w:rsidP="006E176A">
            <w:pPr>
              <w:jc w:val="both"/>
              <w:rPr>
                <w:color w:val="008000"/>
                <w:sz w:val="20"/>
                <w:szCs w:val="20"/>
              </w:rPr>
            </w:pPr>
            <w:r w:rsidRPr="00131680">
              <w:rPr>
                <w:color w:val="008000"/>
                <w:sz w:val="20"/>
                <w:szCs w:val="20"/>
              </w:rPr>
              <w:t>- дали видът на показателите за оценка  попада в хипотезите на чл. 70, ал. 4 от ЗОП и чл. 71, ал. 1 от ЗОП;</w:t>
            </w:r>
          </w:p>
          <w:p w14:paraId="7BBC0A0D" w14:textId="77777777" w:rsidR="00B20668" w:rsidRPr="00131680" w:rsidRDefault="00B20668" w:rsidP="006E176A">
            <w:pPr>
              <w:jc w:val="both"/>
              <w:rPr>
                <w:color w:val="008000"/>
                <w:sz w:val="20"/>
                <w:szCs w:val="20"/>
              </w:rPr>
            </w:pPr>
            <w:r w:rsidRPr="00131680">
              <w:rPr>
                <w:color w:val="008000"/>
                <w:sz w:val="20"/>
                <w:szCs w:val="20"/>
              </w:rPr>
              <w:t>- дали определените показатели не попадат в обхвата на забраните по чл. 70, ал. 9 и ал. 10 от ЗОП, чл. 33 от ППЗОП;</w:t>
            </w:r>
          </w:p>
          <w:p w14:paraId="77DA9B37" w14:textId="77777777" w:rsidR="00B20668" w:rsidRPr="00131680" w:rsidRDefault="00B20668" w:rsidP="006E176A">
            <w:pPr>
              <w:jc w:val="both"/>
              <w:rPr>
                <w:color w:val="008000"/>
                <w:sz w:val="20"/>
                <w:szCs w:val="20"/>
              </w:rPr>
            </w:pPr>
            <w:r w:rsidRPr="00131680">
              <w:rPr>
                <w:color w:val="008000"/>
                <w:sz w:val="20"/>
                <w:szCs w:val="20"/>
              </w:rPr>
              <w:t>– дали начинът за присъждане на оценките отговаря на чл. 70, ал. 7 и чл. 71, ал. 2 и  сл. от ЗОП;</w:t>
            </w:r>
          </w:p>
          <w:p w14:paraId="18818EFC" w14:textId="77777777" w:rsidR="00B20668" w:rsidRPr="00131680" w:rsidRDefault="00B20668" w:rsidP="006E176A">
            <w:pPr>
              <w:jc w:val="both"/>
              <w:rPr>
                <w:color w:val="008000"/>
                <w:sz w:val="20"/>
                <w:szCs w:val="20"/>
              </w:rPr>
            </w:pPr>
            <w:r w:rsidRPr="00131680">
              <w:rPr>
                <w:color w:val="008000"/>
                <w:sz w:val="20"/>
                <w:szCs w:val="20"/>
              </w:rPr>
              <w:t>- дали са спазени всички останали правила по чл. 70 и чл. 71 от ЗОП и др.;</w:t>
            </w:r>
          </w:p>
          <w:p w14:paraId="3D5712B8" w14:textId="77777777" w:rsidR="00B20668" w:rsidRDefault="00B20668" w:rsidP="006E176A">
            <w:pPr>
              <w:jc w:val="both"/>
              <w:rPr>
                <w:color w:val="008000"/>
                <w:sz w:val="20"/>
                <w:szCs w:val="20"/>
              </w:rPr>
            </w:pPr>
            <w:r w:rsidRPr="00131680">
              <w:rPr>
                <w:color w:val="008000"/>
                <w:sz w:val="20"/>
                <w:szCs w:val="20"/>
              </w:rPr>
              <w:t>- дали методиката за оценка съдържа достатъчно указания за присъждане на точките по всеки показател.</w:t>
            </w:r>
          </w:p>
          <w:p w14:paraId="5075E706" w14:textId="77777777" w:rsidR="00B20668" w:rsidRPr="00AC2F22" w:rsidRDefault="00B20668" w:rsidP="006E176A">
            <w:pPr>
              <w:outlineLvl w:val="1"/>
              <w:rPr>
                <w:sz w:val="20"/>
                <w:szCs w:val="20"/>
              </w:rPr>
            </w:pPr>
          </w:p>
        </w:tc>
      </w:tr>
      <w:tr w:rsidR="00B20668" w:rsidRPr="000A7FDB" w14:paraId="7AE8C5E1" w14:textId="77777777" w:rsidTr="004A7A72">
        <w:trPr>
          <w:trHeight w:val="270"/>
        </w:trPr>
        <w:tc>
          <w:tcPr>
            <w:tcW w:w="710" w:type="dxa"/>
          </w:tcPr>
          <w:p w14:paraId="09A6FC22" w14:textId="3369DC80" w:rsidR="00B20668" w:rsidRPr="0089697B"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2</w:t>
            </w:r>
            <w:r w:rsidR="00C416CA">
              <w:rPr>
                <w:rFonts w:ascii="Times New Roman" w:hAnsi="Times New Roman" w:cs="Times New Roman"/>
                <w:b/>
                <w:szCs w:val="20"/>
                <w:lang w:val="bg-BG"/>
              </w:rPr>
              <w:t>1</w:t>
            </w:r>
            <w:r w:rsidRPr="0089697B">
              <w:rPr>
                <w:rFonts w:ascii="Times New Roman" w:hAnsi="Times New Roman" w:cs="Times New Roman"/>
                <w:b/>
                <w:szCs w:val="20"/>
                <w:lang w:val="bg-BG"/>
              </w:rPr>
              <w:t>.</w:t>
            </w:r>
          </w:p>
        </w:tc>
        <w:tc>
          <w:tcPr>
            <w:tcW w:w="7654" w:type="dxa"/>
            <w:noWrap/>
          </w:tcPr>
          <w:p w14:paraId="66234AA3" w14:textId="77777777" w:rsidR="00B20668" w:rsidRPr="0021077D" w:rsidRDefault="00B20668" w:rsidP="006E176A">
            <w:pPr>
              <w:jc w:val="both"/>
              <w:rPr>
                <w:i/>
                <w:sz w:val="20"/>
                <w:szCs w:val="20"/>
                <w:lang w:eastAsia="fr-FR"/>
              </w:rPr>
            </w:pPr>
            <w:r w:rsidRPr="0021077D">
              <w:rPr>
                <w:i/>
                <w:sz w:val="20"/>
                <w:szCs w:val="20"/>
                <w:lang w:eastAsia="fr-FR"/>
              </w:rPr>
              <w:t>При поръчки, възложени при използване на специфични техники и инструменти за възлагане (рамкови споразумения, динамични системи за покупки, електронни търгове, електронни каталози централизирано възлагане):</w:t>
            </w:r>
          </w:p>
          <w:p w14:paraId="72F34872" w14:textId="77777777" w:rsidR="00B20668" w:rsidRPr="00131680" w:rsidRDefault="00B20668" w:rsidP="006E176A">
            <w:pPr>
              <w:jc w:val="both"/>
              <w:rPr>
                <w:b/>
                <w:sz w:val="20"/>
                <w:szCs w:val="20"/>
                <w:lang w:eastAsia="fr-FR"/>
              </w:rPr>
            </w:pPr>
            <w:r w:rsidRPr="00131680">
              <w:rPr>
                <w:b/>
                <w:sz w:val="20"/>
                <w:szCs w:val="20"/>
                <w:lang w:eastAsia="fr-FR"/>
              </w:rPr>
              <w:t>Ако е извършено нарушение на процедурите по глава 10 от ЗОП, нарушението имало ли е разубеждаващ ефект за потенциалните участници?</w:t>
            </w:r>
          </w:p>
          <w:p w14:paraId="7A2F3991" w14:textId="77777777" w:rsidR="00B20668" w:rsidRPr="00131680" w:rsidRDefault="00B20668" w:rsidP="006E176A">
            <w:pPr>
              <w:jc w:val="both"/>
              <w:rPr>
                <w:b/>
                <w:sz w:val="20"/>
                <w:szCs w:val="20"/>
                <w:lang w:eastAsia="fr-FR"/>
              </w:rPr>
            </w:pPr>
            <w:r w:rsidRPr="00131680">
              <w:rPr>
                <w:b/>
                <w:sz w:val="20"/>
                <w:szCs w:val="20"/>
              </w:rPr>
              <w:t>(чл. 2 от ЗОП и глава 10 от ЗОП)</w:t>
            </w:r>
          </w:p>
          <w:p w14:paraId="00C06F22" w14:textId="7F3CFBFA" w:rsidR="00B20668" w:rsidRPr="00131680" w:rsidRDefault="00B20668" w:rsidP="006E176A">
            <w:pPr>
              <w:jc w:val="both"/>
              <w:rPr>
                <w:b/>
                <w:color w:val="333399"/>
                <w:sz w:val="20"/>
                <w:szCs w:val="20"/>
              </w:rPr>
            </w:pPr>
            <w:r w:rsidRPr="00131680">
              <w:rPr>
                <w:b/>
                <w:color w:val="333399"/>
                <w:sz w:val="20"/>
                <w:szCs w:val="20"/>
              </w:rPr>
              <w:t>т. 8 от Насоките/ т. 8 от Приложение № 1 към чл. 2, ал. 1 от Наредбата</w:t>
            </w:r>
          </w:p>
          <w:p w14:paraId="71741DC7" w14:textId="77777777" w:rsidR="00B20668" w:rsidRPr="00131680" w:rsidRDefault="00B20668" w:rsidP="006E176A">
            <w:pPr>
              <w:jc w:val="both"/>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процедурите по глава 10 от ЗОП.</w:t>
            </w:r>
          </w:p>
          <w:p w14:paraId="0EA73E81" w14:textId="77777777" w:rsidR="00B20668" w:rsidRPr="001A4529" w:rsidRDefault="00B20668" w:rsidP="006E176A">
            <w:pPr>
              <w:jc w:val="both"/>
              <w:rPr>
                <w:color w:val="008000"/>
                <w:sz w:val="20"/>
                <w:szCs w:val="20"/>
              </w:rPr>
            </w:pPr>
            <w:r w:rsidRPr="00131680">
              <w:rPr>
                <w:color w:val="008000"/>
                <w:sz w:val="20"/>
                <w:szCs w:val="20"/>
              </w:rPr>
              <w:t>Анализирайте дали са извършени нарушения процедурите по глава 10 от ЗОП и дали същите имат разубеждаващ ефект.</w:t>
            </w:r>
          </w:p>
        </w:tc>
        <w:tc>
          <w:tcPr>
            <w:tcW w:w="567" w:type="dxa"/>
          </w:tcPr>
          <w:p w14:paraId="41158666" w14:textId="77777777" w:rsidR="00B20668" w:rsidRPr="00767D48" w:rsidRDefault="00B20668" w:rsidP="006E176A">
            <w:pPr>
              <w:jc w:val="both"/>
              <w:outlineLvl w:val="1"/>
              <w:rPr>
                <w:sz w:val="20"/>
                <w:szCs w:val="20"/>
              </w:rPr>
            </w:pPr>
          </w:p>
        </w:tc>
        <w:tc>
          <w:tcPr>
            <w:tcW w:w="5954" w:type="dxa"/>
          </w:tcPr>
          <w:p w14:paraId="71D1BEFC" w14:textId="77777777" w:rsidR="00B20668" w:rsidRPr="00AC2F22" w:rsidRDefault="00B20668" w:rsidP="006E176A">
            <w:pPr>
              <w:outlineLvl w:val="1"/>
              <w:rPr>
                <w:sz w:val="20"/>
                <w:szCs w:val="20"/>
              </w:rPr>
            </w:pPr>
          </w:p>
          <w:p w14:paraId="1698B1C6" w14:textId="77777777" w:rsidR="00B20668" w:rsidRPr="000A7FDB" w:rsidRDefault="00B20668" w:rsidP="006E176A">
            <w:pPr>
              <w:outlineLvl w:val="1"/>
              <w:rPr>
                <w:sz w:val="20"/>
                <w:szCs w:val="20"/>
              </w:rPr>
            </w:pPr>
            <w:r w:rsidRPr="000A7FDB">
              <w:rPr>
                <w:sz w:val="20"/>
                <w:szCs w:val="20"/>
              </w:rPr>
              <w:t>.</w:t>
            </w:r>
          </w:p>
        </w:tc>
      </w:tr>
      <w:tr w:rsidR="00B20668" w:rsidRPr="000A7FDB" w14:paraId="3CE95582" w14:textId="77777777" w:rsidTr="004A7A72">
        <w:trPr>
          <w:trHeight w:val="550"/>
        </w:trPr>
        <w:tc>
          <w:tcPr>
            <w:tcW w:w="14885" w:type="dxa"/>
            <w:gridSpan w:val="4"/>
            <w:shd w:val="clear" w:color="auto" w:fill="FDE891"/>
            <w:vAlign w:val="center"/>
          </w:tcPr>
          <w:p w14:paraId="4EFC377B" w14:textId="77777777" w:rsidR="00B20668" w:rsidRPr="001A4529" w:rsidDel="00D627D7" w:rsidRDefault="00B20668" w:rsidP="006E176A">
            <w:pPr>
              <w:outlineLvl w:val="1"/>
              <w:rPr>
                <w:b/>
              </w:rPr>
            </w:pPr>
            <w:r w:rsidRPr="001A4529">
              <w:rPr>
                <w:b/>
                <w:bCs/>
              </w:rPr>
              <w:t>Искания за разяснения по документацията за обществената поръчка</w:t>
            </w:r>
          </w:p>
        </w:tc>
      </w:tr>
      <w:tr w:rsidR="00B20668" w:rsidRPr="000A7FDB" w14:paraId="32C885BB" w14:textId="77777777" w:rsidTr="004A7A72">
        <w:trPr>
          <w:trHeight w:val="270"/>
        </w:trPr>
        <w:tc>
          <w:tcPr>
            <w:tcW w:w="710" w:type="dxa"/>
          </w:tcPr>
          <w:p w14:paraId="5E821E50" w14:textId="619BB216" w:rsidR="00B20668" w:rsidRPr="001A4529"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A4529">
              <w:rPr>
                <w:rFonts w:ascii="Times New Roman" w:hAnsi="Times New Roman" w:cs="Times New Roman"/>
                <w:b/>
                <w:szCs w:val="20"/>
                <w:lang w:val="bg-BG"/>
              </w:rPr>
              <w:t>2</w:t>
            </w:r>
            <w:r w:rsidR="00F4292D">
              <w:rPr>
                <w:rFonts w:ascii="Times New Roman" w:hAnsi="Times New Roman" w:cs="Times New Roman"/>
                <w:b/>
                <w:szCs w:val="20"/>
                <w:lang w:val="bg-BG"/>
              </w:rPr>
              <w:t>2</w:t>
            </w:r>
            <w:r w:rsidRPr="001A4529">
              <w:rPr>
                <w:rFonts w:ascii="Times New Roman" w:hAnsi="Times New Roman" w:cs="Times New Roman"/>
                <w:b/>
                <w:szCs w:val="20"/>
                <w:lang w:val="bg-BG"/>
              </w:rPr>
              <w:t>.</w:t>
            </w:r>
          </w:p>
        </w:tc>
        <w:tc>
          <w:tcPr>
            <w:tcW w:w="7654" w:type="dxa"/>
            <w:noWrap/>
          </w:tcPr>
          <w:p w14:paraId="40D1C4D8" w14:textId="77777777" w:rsidR="00B20668" w:rsidRPr="001A4529" w:rsidRDefault="00B20668" w:rsidP="006E176A">
            <w:pPr>
              <w:jc w:val="both"/>
              <w:rPr>
                <w:b/>
                <w:lang w:eastAsia="fr-FR"/>
              </w:rPr>
            </w:pPr>
            <w:r w:rsidRPr="001A4529">
              <w:rPr>
                <w:b/>
                <w:lang w:eastAsia="fr-FR"/>
              </w:rPr>
              <w:t xml:space="preserve">Спазен ли е срокът за отговор на постъпилите искания за разяснение по документацията? </w:t>
            </w:r>
          </w:p>
          <w:p w14:paraId="4A796DE2" w14:textId="77777777" w:rsidR="00B20668" w:rsidRDefault="00B20668" w:rsidP="006E176A">
            <w:pPr>
              <w:jc w:val="both"/>
              <w:rPr>
                <w:sz w:val="20"/>
                <w:szCs w:val="20"/>
                <w:lang w:eastAsia="fr-FR"/>
              </w:rPr>
            </w:pPr>
          </w:p>
          <w:p w14:paraId="2F7941A8" w14:textId="77777777" w:rsidR="00B20668" w:rsidRDefault="00B20668" w:rsidP="006E176A">
            <w:pPr>
              <w:jc w:val="both"/>
              <w:rPr>
                <w:sz w:val="20"/>
                <w:szCs w:val="20"/>
                <w:lang w:eastAsia="fr-FR"/>
              </w:rPr>
            </w:pPr>
            <w:r>
              <w:rPr>
                <w:sz w:val="20"/>
                <w:szCs w:val="20"/>
                <w:lang w:eastAsia="fr-FR"/>
              </w:rPr>
              <w:t xml:space="preserve">Искане за разяснение – </w:t>
            </w:r>
            <w:r w:rsidRPr="001A4529">
              <w:rPr>
                <w:b/>
                <w:sz w:val="20"/>
                <w:szCs w:val="20"/>
                <w:lang w:eastAsia="fr-FR"/>
              </w:rPr>
              <w:t>до 10 дни</w:t>
            </w:r>
            <w:r>
              <w:rPr>
                <w:sz w:val="20"/>
                <w:szCs w:val="20"/>
                <w:lang w:eastAsia="fr-FR"/>
              </w:rPr>
              <w:t xml:space="preserve"> преди изтичане на срока за получаване на офертите (при спешно възлагане – до 7 дни)</w:t>
            </w:r>
            <w:r w:rsidRPr="007D1BE6">
              <w:rPr>
                <w:sz w:val="20"/>
                <w:szCs w:val="20"/>
                <w:lang w:eastAsia="fr-FR"/>
              </w:rPr>
              <w:t>.</w:t>
            </w:r>
          </w:p>
          <w:p w14:paraId="59D8999B" w14:textId="77777777" w:rsidR="00B20668" w:rsidRDefault="00B20668" w:rsidP="006E176A">
            <w:pPr>
              <w:jc w:val="both"/>
              <w:rPr>
                <w:sz w:val="20"/>
                <w:szCs w:val="20"/>
                <w:lang w:eastAsia="fr-FR"/>
              </w:rPr>
            </w:pPr>
            <w:r>
              <w:rPr>
                <w:sz w:val="20"/>
                <w:szCs w:val="20"/>
                <w:lang w:eastAsia="fr-FR"/>
              </w:rPr>
              <w:lastRenderedPageBreak/>
              <w:t xml:space="preserve">Отговор – </w:t>
            </w:r>
            <w:r w:rsidRPr="001A4529">
              <w:rPr>
                <w:b/>
                <w:sz w:val="20"/>
                <w:szCs w:val="20"/>
                <w:lang w:eastAsia="fr-FR"/>
              </w:rPr>
              <w:t>в 4-дневен срок</w:t>
            </w:r>
            <w:r>
              <w:rPr>
                <w:sz w:val="20"/>
                <w:szCs w:val="20"/>
                <w:lang w:eastAsia="fr-FR"/>
              </w:rPr>
              <w:t xml:space="preserve">, но не </w:t>
            </w:r>
            <w:r w:rsidRPr="001A4529">
              <w:rPr>
                <w:sz w:val="20"/>
                <w:szCs w:val="20"/>
                <w:lang w:eastAsia="fr-FR"/>
              </w:rPr>
              <w:t xml:space="preserve">по-късно от 6 дни </w:t>
            </w:r>
            <w:r>
              <w:rPr>
                <w:sz w:val="20"/>
                <w:szCs w:val="20"/>
                <w:lang w:eastAsia="fr-FR"/>
              </w:rPr>
              <w:t>преди изтичане на срока за получаване на офертите (при спешно възлагане – до 4 дни преди този срок)</w:t>
            </w:r>
            <w:r w:rsidRPr="007D1BE6">
              <w:rPr>
                <w:sz w:val="20"/>
                <w:szCs w:val="20"/>
                <w:lang w:eastAsia="fr-FR"/>
              </w:rPr>
              <w:t>.</w:t>
            </w:r>
          </w:p>
          <w:p w14:paraId="6589A566" w14:textId="77777777" w:rsidR="00B20668" w:rsidRDefault="00B20668" w:rsidP="006E176A">
            <w:pPr>
              <w:jc w:val="both"/>
              <w:rPr>
                <w:sz w:val="20"/>
                <w:szCs w:val="20"/>
                <w:lang w:eastAsia="fr-FR"/>
              </w:rPr>
            </w:pPr>
          </w:p>
          <w:p w14:paraId="6C9B2EF1" w14:textId="395EEDFB" w:rsidR="00B20668" w:rsidRPr="007D1BE6" w:rsidRDefault="00B20668" w:rsidP="006E176A">
            <w:pPr>
              <w:jc w:val="both"/>
              <w:rPr>
                <w:color w:val="C0504D"/>
                <w:sz w:val="20"/>
                <w:szCs w:val="20"/>
              </w:rPr>
            </w:pPr>
            <w:r w:rsidRPr="00D61DE6">
              <w:rPr>
                <w:color w:val="C0504D"/>
                <w:sz w:val="20"/>
                <w:szCs w:val="20"/>
              </w:rPr>
              <w:t xml:space="preserve">Насочващи източници на информация: </w:t>
            </w:r>
            <w:r w:rsidRPr="007D1BE6">
              <w:rPr>
                <w:color w:val="C0504D"/>
                <w:sz w:val="20"/>
                <w:szCs w:val="20"/>
              </w:rPr>
              <w:t>прегледайте постъпилите искания за разяснения и дадените отговори</w:t>
            </w:r>
            <w:r>
              <w:rPr>
                <w:color w:val="C0504D"/>
                <w:sz w:val="20"/>
                <w:szCs w:val="20"/>
              </w:rPr>
              <w:t xml:space="preserve">, както и наличната информация в </w:t>
            </w:r>
            <w:r w:rsidR="00F87D42">
              <w:rPr>
                <w:color w:val="C0504D"/>
                <w:sz w:val="20"/>
                <w:szCs w:val="20"/>
              </w:rPr>
              <w:t>РОП.</w:t>
            </w:r>
          </w:p>
          <w:p w14:paraId="1864BB2E" w14:textId="77777777" w:rsidR="00B20668" w:rsidRPr="00131680" w:rsidRDefault="00B20668" w:rsidP="006E176A">
            <w:pPr>
              <w:jc w:val="both"/>
              <w:rPr>
                <w:b/>
                <w:sz w:val="20"/>
                <w:szCs w:val="20"/>
                <w:lang w:eastAsia="fr-FR"/>
              </w:rPr>
            </w:pPr>
            <w:r w:rsidRPr="00131680">
              <w:rPr>
                <w:b/>
                <w:sz w:val="20"/>
                <w:szCs w:val="20"/>
                <w:lang w:eastAsia="fr-FR"/>
              </w:rPr>
              <w:t>(чл. 33, ал. 2 и 4 от ЗОП)</w:t>
            </w:r>
          </w:p>
          <w:p w14:paraId="6B6D8F47" w14:textId="09DC9A5E" w:rsidR="00B20668" w:rsidRPr="00131680" w:rsidRDefault="00B20668" w:rsidP="006E176A">
            <w:pPr>
              <w:jc w:val="both"/>
              <w:rPr>
                <w:b/>
                <w:color w:val="333399"/>
                <w:sz w:val="20"/>
                <w:szCs w:val="20"/>
              </w:rPr>
            </w:pPr>
            <w:r w:rsidRPr="00131680">
              <w:rPr>
                <w:b/>
                <w:color w:val="333399"/>
                <w:sz w:val="20"/>
                <w:szCs w:val="20"/>
              </w:rPr>
              <w:t>т. 9 от Насоките/т. 9.3. от Приложение № 1 към чл. 2, ал. 1 от Наредбата</w:t>
            </w:r>
          </w:p>
          <w:p w14:paraId="651E8024" w14:textId="77777777" w:rsidR="00B20668" w:rsidRPr="00D61DE6" w:rsidRDefault="00B20668" w:rsidP="006E176A">
            <w:pPr>
              <w:jc w:val="both"/>
              <w:rPr>
                <w:sz w:val="20"/>
                <w:szCs w:val="20"/>
                <w:lang w:eastAsia="fr-FR"/>
              </w:rPr>
            </w:pPr>
          </w:p>
        </w:tc>
        <w:tc>
          <w:tcPr>
            <w:tcW w:w="567" w:type="dxa"/>
          </w:tcPr>
          <w:p w14:paraId="5E26CDE7" w14:textId="77777777" w:rsidR="00B20668" w:rsidRPr="000A7FDB" w:rsidRDefault="00B20668" w:rsidP="006E176A">
            <w:pPr>
              <w:jc w:val="both"/>
              <w:outlineLvl w:val="1"/>
              <w:rPr>
                <w:b/>
                <w:sz w:val="20"/>
                <w:szCs w:val="20"/>
              </w:rPr>
            </w:pPr>
          </w:p>
        </w:tc>
        <w:tc>
          <w:tcPr>
            <w:tcW w:w="5954" w:type="dxa"/>
          </w:tcPr>
          <w:p w14:paraId="11B5F52E" w14:textId="77777777" w:rsidR="00B20668" w:rsidRPr="0081569A" w:rsidRDefault="00B20668" w:rsidP="006E176A">
            <w:pPr>
              <w:jc w:val="both"/>
              <w:outlineLvl w:val="1"/>
              <w:rPr>
                <w:b/>
                <w:sz w:val="20"/>
                <w:szCs w:val="20"/>
              </w:rPr>
            </w:pPr>
            <w:r w:rsidRPr="0081569A">
              <w:rPr>
                <w:b/>
                <w:sz w:val="20"/>
                <w:szCs w:val="20"/>
              </w:rPr>
              <w:t>Попълнена е Таблица 3.</w:t>
            </w:r>
          </w:p>
          <w:p w14:paraId="0C8BAC86" w14:textId="77777777" w:rsidR="00B20668" w:rsidRDefault="00B20668" w:rsidP="006E176A">
            <w:pPr>
              <w:jc w:val="both"/>
              <w:outlineLvl w:val="1"/>
              <w:rPr>
                <w:sz w:val="20"/>
                <w:szCs w:val="20"/>
              </w:rPr>
            </w:pPr>
          </w:p>
          <w:p w14:paraId="656636BE" w14:textId="77777777" w:rsidR="00B20668" w:rsidRPr="0081569A" w:rsidRDefault="00B20668" w:rsidP="006E176A">
            <w:pPr>
              <w:keepNext/>
              <w:keepLines/>
              <w:jc w:val="both"/>
              <w:outlineLvl w:val="1"/>
              <w:rPr>
                <w:color w:val="000000" w:themeColor="text1"/>
                <w:sz w:val="20"/>
                <w:szCs w:val="20"/>
              </w:rPr>
            </w:pPr>
            <w:r w:rsidRPr="0081569A">
              <w:rPr>
                <w:color w:val="000000" w:themeColor="text1"/>
                <w:sz w:val="20"/>
                <w:szCs w:val="20"/>
              </w:rPr>
              <w:lastRenderedPageBreak/>
              <w:t xml:space="preserve">За всяко постъпило искане поотделно се анализира и документира в таблицата: </w:t>
            </w:r>
          </w:p>
          <w:p w14:paraId="1D4EFB5B" w14:textId="77777777" w:rsidR="00B20668" w:rsidRPr="0081569A" w:rsidRDefault="00B20668" w:rsidP="006E176A">
            <w:pPr>
              <w:keepNext/>
              <w:keepLines/>
              <w:jc w:val="both"/>
              <w:outlineLvl w:val="1"/>
              <w:rPr>
                <w:color w:val="000000" w:themeColor="text1"/>
                <w:sz w:val="20"/>
                <w:szCs w:val="20"/>
              </w:rPr>
            </w:pPr>
            <w:r w:rsidRPr="0081569A">
              <w:rPr>
                <w:color w:val="000000" w:themeColor="text1"/>
                <w:sz w:val="20"/>
                <w:szCs w:val="20"/>
              </w:rPr>
              <w:t>- датата, на която е постъпило искането за разяснение, включително и наименованието на подателя;</w:t>
            </w:r>
          </w:p>
          <w:p w14:paraId="7A0D8DD9" w14:textId="6F1AB601" w:rsidR="00B20668" w:rsidRPr="0081569A" w:rsidRDefault="00B20668" w:rsidP="006E176A">
            <w:pPr>
              <w:jc w:val="both"/>
              <w:rPr>
                <w:color w:val="000000" w:themeColor="text1"/>
                <w:sz w:val="20"/>
                <w:szCs w:val="20"/>
              </w:rPr>
            </w:pPr>
            <w:r w:rsidRPr="0081569A">
              <w:rPr>
                <w:color w:val="000000" w:themeColor="text1"/>
                <w:sz w:val="20"/>
                <w:szCs w:val="20"/>
              </w:rPr>
              <w:t xml:space="preserve">- датата, на която отговорът на поисканото разяснение </w:t>
            </w:r>
            <w:r w:rsidR="00F87D42">
              <w:rPr>
                <w:color w:val="000000" w:themeColor="text1"/>
                <w:sz w:val="20"/>
                <w:szCs w:val="20"/>
              </w:rPr>
              <w:t xml:space="preserve">е </w:t>
            </w:r>
            <w:r w:rsidR="00F87D42" w:rsidRPr="00F87D42">
              <w:rPr>
                <w:color w:val="000000" w:themeColor="text1"/>
                <w:sz w:val="20"/>
                <w:szCs w:val="20"/>
              </w:rPr>
              <w:t>предостав</w:t>
            </w:r>
            <w:r w:rsidR="00F87D42">
              <w:rPr>
                <w:color w:val="000000" w:themeColor="text1"/>
                <w:sz w:val="20"/>
                <w:szCs w:val="20"/>
              </w:rPr>
              <w:t>ено</w:t>
            </w:r>
            <w:r w:rsidR="00F87D42" w:rsidRPr="00F87D42">
              <w:rPr>
                <w:color w:val="000000" w:themeColor="text1"/>
                <w:sz w:val="20"/>
                <w:szCs w:val="20"/>
              </w:rPr>
              <w:t xml:space="preserve"> чрез Регистъра на обществените поръчки.</w:t>
            </w:r>
            <w:r w:rsidR="00F87D42">
              <w:rPr>
                <w:color w:val="000000" w:themeColor="text1"/>
                <w:sz w:val="20"/>
                <w:szCs w:val="20"/>
              </w:rPr>
              <w:t>.</w:t>
            </w:r>
          </w:p>
          <w:p w14:paraId="7507BC15" w14:textId="77777777" w:rsidR="00B20668" w:rsidRPr="0081569A" w:rsidRDefault="00B20668" w:rsidP="006E176A">
            <w:pPr>
              <w:jc w:val="both"/>
              <w:outlineLvl w:val="1"/>
              <w:rPr>
                <w:color w:val="000000" w:themeColor="text1"/>
                <w:sz w:val="20"/>
                <w:szCs w:val="20"/>
              </w:rPr>
            </w:pPr>
          </w:p>
          <w:p w14:paraId="44C77461" w14:textId="77777777" w:rsidR="00B20668" w:rsidRPr="000A7FDB" w:rsidRDefault="00B20668" w:rsidP="006E176A">
            <w:pPr>
              <w:jc w:val="both"/>
              <w:outlineLvl w:val="1"/>
              <w:rPr>
                <w:sz w:val="20"/>
                <w:szCs w:val="20"/>
              </w:rPr>
            </w:pPr>
          </w:p>
        </w:tc>
      </w:tr>
      <w:tr w:rsidR="00B20668" w:rsidRPr="000A7FDB" w14:paraId="5B30E16A" w14:textId="77777777" w:rsidTr="004A7A72">
        <w:trPr>
          <w:trHeight w:val="270"/>
        </w:trPr>
        <w:tc>
          <w:tcPr>
            <w:tcW w:w="14885" w:type="dxa"/>
            <w:gridSpan w:val="4"/>
          </w:tcPr>
          <w:p w14:paraId="51BF1E44" w14:textId="77777777" w:rsidR="00B20668" w:rsidRPr="00131680" w:rsidRDefault="00B20668" w:rsidP="006E176A">
            <w:pPr>
              <w:jc w:val="both"/>
              <w:rPr>
                <w:sz w:val="20"/>
                <w:szCs w:val="20"/>
                <w:lang w:eastAsia="fr-FR"/>
              </w:rPr>
            </w:pPr>
            <w:r w:rsidRPr="00131680">
              <w:rPr>
                <w:sz w:val="20"/>
                <w:szCs w:val="20"/>
                <w:lang w:eastAsia="fr-FR"/>
              </w:rPr>
              <w:lastRenderedPageBreak/>
              <w:t>Възложителят е длъжен да даде отговор в 4-дневен срок от постъпването на искането за разяснение - в срок до 10/7 дни преди изтичане на срока за получаване на офертите.</w:t>
            </w:r>
          </w:p>
          <w:p w14:paraId="2BF8ED8C" w14:textId="57CF0D69" w:rsidR="00B20668" w:rsidRPr="00131680" w:rsidRDefault="00AB292D" w:rsidP="006E176A">
            <w:pPr>
              <w:jc w:val="both"/>
              <w:rPr>
                <w:sz w:val="20"/>
                <w:szCs w:val="20"/>
                <w:lang w:eastAsia="fr-FR"/>
              </w:rPr>
            </w:pPr>
            <w:r w:rsidRPr="00AB292D">
              <w:rPr>
                <w:sz w:val="20"/>
                <w:szCs w:val="20"/>
              </w:rPr>
              <w:t xml:space="preserve">ВАЖНО! Разясненията се предоставят </w:t>
            </w:r>
            <w:r w:rsidRPr="00AB292D">
              <w:rPr>
                <w:b/>
                <w:sz w:val="20"/>
                <w:szCs w:val="20"/>
              </w:rPr>
              <w:t>чрез публикуване в регистъра на обществените поръчки (в сила от 01.01.2021 г.)</w:t>
            </w:r>
            <w:r w:rsidRPr="00AB292D">
              <w:rPr>
                <w:sz w:val="20"/>
                <w:szCs w:val="20"/>
              </w:rPr>
              <w:t xml:space="preserve">. </w:t>
            </w:r>
            <w:r w:rsidR="00F87D42" w:rsidRPr="00F87D42">
              <w:rPr>
                <w:sz w:val="20"/>
                <w:szCs w:val="20"/>
              </w:rPr>
              <w:t>.</w:t>
            </w:r>
            <w:r w:rsidR="00B20668" w:rsidRPr="00131680">
              <w:rPr>
                <w:sz w:val="20"/>
                <w:szCs w:val="20"/>
              </w:rPr>
              <w:t>. В разясненията не се посочва информация за лицата, които са ги поискали.</w:t>
            </w:r>
          </w:p>
          <w:p w14:paraId="07BDDB58" w14:textId="32DA36DC" w:rsidR="00B20668" w:rsidRPr="00131680" w:rsidRDefault="00B20668" w:rsidP="006E176A">
            <w:pPr>
              <w:jc w:val="both"/>
              <w:rPr>
                <w:color w:val="C0504D"/>
                <w:sz w:val="20"/>
                <w:szCs w:val="20"/>
              </w:rPr>
            </w:pPr>
            <w:r w:rsidRPr="00131680">
              <w:rPr>
                <w:b/>
                <w:color w:val="C0504D"/>
                <w:sz w:val="20"/>
                <w:szCs w:val="20"/>
              </w:rPr>
              <w:t>Насочващи източници на информация:</w:t>
            </w:r>
            <w:r w:rsidRPr="00131680">
              <w:rPr>
                <w:color w:val="C0504D"/>
                <w:sz w:val="20"/>
                <w:szCs w:val="20"/>
              </w:rPr>
              <w:t xml:space="preserve"> прегледайте постъпилите искания за разяснения и дадените отговори, както и наличната информация </w:t>
            </w:r>
            <w:proofErr w:type="spellStart"/>
            <w:r w:rsidRPr="00131680">
              <w:rPr>
                <w:color w:val="C0504D"/>
                <w:sz w:val="20"/>
                <w:szCs w:val="20"/>
              </w:rPr>
              <w:t>в</w:t>
            </w:r>
            <w:r w:rsidR="00F87D42">
              <w:rPr>
                <w:color w:val="C0504D"/>
                <w:sz w:val="20"/>
                <w:szCs w:val="20"/>
              </w:rPr>
              <w:t>РОП</w:t>
            </w:r>
            <w:proofErr w:type="spellEnd"/>
            <w:r w:rsidRPr="00131680">
              <w:rPr>
                <w:color w:val="C0504D"/>
                <w:sz w:val="20"/>
                <w:szCs w:val="20"/>
              </w:rPr>
              <w:t>.</w:t>
            </w:r>
          </w:p>
          <w:p w14:paraId="19947D63" w14:textId="77777777" w:rsidR="00B20668" w:rsidRPr="00131680" w:rsidRDefault="00B20668" w:rsidP="006E176A">
            <w:pPr>
              <w:rPr>
                <w:b/>
                <w:color w:val="008000"/>
                <w:sz w:val="20"/>
                <w:szCs w:val="20"/>
              </w:rPr>
            </w:pPr>
            <w:r w:rsidRPr="00131680">
              <w:rPr>
                <w:b/>
                <w:color w:val="548DD4"/>
                <w:sz w:val="20"/>
                <w:szCs w:val="20"/>
              </w:rPr>
              <w:t>Използвайте таблица № 3</w:t>
            </w:r>
          </w:p>
          <w:p w14:paraId="709AFE34" w14:textId="77777777" w:rsidR="00B20668" w:rsidRPr="00131680" w:rsidRDefault="00B20668" w:rsidP="006E176A">
            <w:pPr>
              <w:keepNext/>
              <w:keepLines/>
              <w:jc w:val="both"/>
              <w:outlineLvl w:val="1"/>
              <w:rPr>
                <w:color w:val="008000"/>
                <w:sz w:val="20"/>
                <w:szCs w:val="20"/>
              </w:rPr>
            </w:pPr>
            <w:r w:rsidRPr="00131680">
              <w:rPr>
                <w:color w:val="008000"/>
                <w:sz w:val="20"/>
                <w:szCs w:val="20"/>
              </w:rPr>
              <w:t xml:space="preserve">Анализирайте: </w:t>
            </w:r>
          </w:p>
          <w:p w14:paraId="0516F66C" w14:textId="77777777" w:rsidR="00B20668" w:rsidRPr="00131680" w:rsidRDefault="00B20668" w:rsidP="006E176A">
            <w:pPr>
              <w:keepNext/>
              <w:keepLines/>
              <w:jc w:val="both"/>
              <w:outlineLvl w:val="1"/>
              <w:rPr>
                <w:color w:val="008000"/>
                <w:sz w:val="20"/>
                <w:szCs w:val="20"/>
              </w:rPr>
            </w:pPr>
            <w:r w:rsidRPr="00131680">
              <w:rPr>
                <w:color w:val="008000"/>
                <w:sz w:val="20"/>
                <w:szCs w:val="20"/>
              </w:rPr>
              <w:t>- датата, на която е постъпило искането за разяснение, включително и наименованието на подателя;</w:t>
            </w:r>
          </w:p>
          <w:p w14:paraId="5CF84581" w14:textId="170D7447" w:rsidR="00B20668" w:rsidRDefault="00B20668" w:rsidP="006E176A">
            <w:pPr>
              <w:jc w:val="both"/>
              <w:rPr>
                <w:color w:val="008000"/>
                <w:sz w:val="20"/>
                <w:szCs w:val="20"/>
              </w:rPr>
            </w:pPr>
            <w:r w:rsidRPr="00131680">
              <w:rPr>
                <w:color w:val="008000"/>
                <w:sz w:val="20"/>
                <w:szCs w:val="20"/>
              </w:rPr>
              <w:t xml:space="preserve">- датата, на която отговорът на поисканото разяснение </w:t>
            </w:r>
            <w:proofErr w:type="spellStart"/>
            <w:r w:rsidRPr="00131680">
              <w:rPr>
                <w:color w:val="008000"/>
                <w:sz w:val="20"/>
                <w:szCs w:val="20"/>
              </w:rPr>
              <w:t>е</w:t>
            </w:r>
            <w:r w:rsidR="00F87D42" w:rsidRPr="00F87D42">
              <w:rPr>
                <w:color w:val="008000"/>
                <w:sz w:val="20"/>
                <w:szCs w:val="20"/>
              </w:rPr>
              <w:t>предоставено</w:t>
            </w:r>
            <w:proofErr w:type="spellEnd"/>
            <w:r w:rsidR="00F87D42" w:rsidRPr="00F87D42">
              <w:rPr>
                <w:color w:val="008000"/>
                <w:sz w:val="20"/>
                <w:szCs w:val="20"/>
              </w:rPr>
              <w:t xml:space="preserve"> чрез </w:t>
            </w:r>
            <w:r w:rsidR="00F87D42">
              <w:rPr>
                <w:color w:val="008000"/>
                <w:sz w:val="20"/>
                <w:szCs w:val="20"/>
              </w:rPr>
              <w:t>РОП</w:t>
            </w:r>
            <w:r w:rsidRPr="00131680">
              <w:rPr>
                <w:color w:val="008000"/>
                <w:sz w:val="20"/>
                <w:szCs w:val="20"/>
              </w:rPr>
              <w:t>.</w:t>
            </w:r>
          </w:p>
          <w:p w14:paraId="7CDD8E81" w14:textId="77777777" w:rsidR="00AB292D" w:rsidRPr="00AB292D" w:rsidRDefault="00AB292D" w:rsidP="00AB292D">
            <w:pPr>
              <w:jc w:val="both"/>
              <w:rPr>
                <w:color w:val="008000"/>
                <w:sz w:val="20"/>
                <w:szCs w:val="20"/>
              </w:rPr>
            </w:pPr>
            <w:r w:rsidRPr="00AB292D">
              <w:rPr>
                <w:color w:val="008000"/>
                <w:sz w:val="20"/>
                <w:szCs w:val="20"/>
              </w:rPr>
              <w:t xml:space="preserve">Доказателства за времето на публикуване представляват електронните времеви печати от електронната платформа по чл. 39а от ЗОП.  </w:t>
            </w:r>
          </w:p>
          <w:p w14:paraId="606343E7" w14:textId="59386E2F" w:rsidR="00B20668" w:rsidRPr="0081569A" w:rsidRDefault="00B20668" w:rsidP="006E176A">
            <w:pPr>
              <w:jc w:val="both"/>
              <w:outlineLvl w:val="1"/>
              <w:rPr>
                <w:b/>
                <w:sz w:val="20"/>
                <w:szCs w:val="20"/>
              </w:rPr>
            </w:pPr>
            <w:r w:rsidRPr="00131680">
              <w:rPr>
                <w:color w:val="008000"/>
                <w:sz w:val="20"/>
                <w:szCs w:val="20"/>
              </w:rPr>
              <w:t>.</w:t>
            </w:r>
          </w:p>
        </w:tc>
      </w:tr>
      <w:tr w:rsidR="00B20668" w:rsidRPr="000A7FDB" w14:paraId="2EE65EC9" w14:textId="77777777" w:rsidTr="004A7A72">
        <w:trPr>
          <w:trHeight w:val="270"/>
        </w:trPr>
        <w:tc>
          <w:tcPr>
            <w:tcW w:w="710" w:type="dxa"/>
          </w:tcPr>
          <w:p w14:paraId="7D4479F1" w14:textId="64E7E8EC"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sidRPr="00C0788D">
              <w:rPr>
                <w:rFonts w:ascii="Times New Roman" w:hAnsi="Times New Roman" w:cs="Times New Roman"/>
                <w:b/>
                <w:szCs w:val="20"/>
                <w:lang w:val="bg-BG"/>
              </w:rPr>
              <w:t>2</w:t>
            </w:r>
            <w:r w:rsidR="001365C9">
              <w:rPr>
                <w:rFonts w:ascii="Times New Roman" w:hAnsi="Times New Roman" w:cs="Times New Roman"/>
                <w:b/>
                <w:szCs w:val="20"/>
                <w:lang w:val="bg-BG"/>
              </w:rPr>
              <w:t>3</w:t>
            </w:r>
            <w:r w:rsidRPr="00C0788D">
              <w:rPr>
                <w:rFonts w:ascii="Times New Roman" w:hAnsi="Times New Roman" w:cs="Times New Roman"/>
                <w:b/>
                <w:szCs w:val="20"/>
                <w:lang w:val="bg-BG"/>
              </w:rPr>
              <w:t>.</w:t>
            </w:r>
          </w:p>
        </w:tc>
        <w:tc>
          <w:tcPr>
            <w:tcW w:w="7654" w:type="dxa"/>
            <w:noWrap/>
          </w:tcPr>
          <w:p w14:paraId="47071BF8" w14:textId="77777777" w:rsidR="00B20668" w:rsidRPr="00151600" w:rsidRDefault="00B20668" w:rsidP="006E176A">
            <w:pPr>
              <w:jc w:val="both"/>
              <w:rPr>
                <w:b/>
                <w:lang w:eastAsia="fr-FR"/>
              </w:rPr>
            </w:pPr>
            <w:r w:rsidRPr="00151600">
              <w:rPr>
                <w:b/>
                <w:lang w:eastAsia="fr-FR"/>
              </w:rPr>
              <w:t>Дадените от възложителя разяснения променят ли съдържанието на изискванията, съдържащи се в документацията за обществената поръчка?</w:t>
            </w:r>
          </w:p>
          <w:p w14:paraId="76C8D806" w14:textId="77777777" w:rsidR="00B20668" w:rsidRDefault="00B20668" w:rsidP="006E176A">
            <w:pPr>
              <w:jc w:val="both"/>
              <w:outlineLvl w:val="1"/>
              <w:rPr>
                <w:b/>
                <w:color w:val="C0504D"/>
                <w:sz w:val="20"/>
                <w:szCs w:val="20"/>
              </w:rPr>
            </w:pPr>
          </w:p>
          <w:p w14:paraId="121463B4" w14:textId="77777777" w:rsidR="00B20668" w:rsidRDefault="00B20668" w:rsidP="006E176A">
            <w:pPr>
              <w:jc w:val="both"/>
              <w:outlineLvl w:val="1"/>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w:t>
            </w:r>
            <w:r w:rsidRPr="00A24A89">
              <w:rPr>
                <w:b/>
                <w:color w:val="C0504D"/>
                <w:sz w:val="20"/>
                <w:szCs w:val="20"/>
              </w:rPr>
              <w:t>всички</w:t>
            </w:r>
            <w:r>
              <w:rPr>
                <w:color w:val="C0504D"/>
                <w:sz w:val="20"/>
                <w:szCs w:val="20"/>
              </w:rPr>
              <w:t xml:space="preserve"> публикувани в профила на купувача </w:t>
            </w:r>
            <w:r w:rsidRPr="000A7FDB">
              <w:rPr>
                <w:color w:val="C0504D"/>
                <w:sz w:val="20"/>
                <w:szCs w:val="20"/>
              </w:rPr>
              <w:t xml:space="preserve">отговори, както и документацията за </w:t>
            </w:r>
            <w:r>
              <w:rPr>
                <w:color w:val="C0504D"/>
                <w:sz w:val="20"/>
                <w:szCs w:val="20"/>
              </w:rPr>
              <w:t>поръчката</w:t>
            </w:r>
            <w:r w:rsidRPr="000A7FDB">
              <w:rPr>
                <w:color w:val="C0504D"/>
                <w:sz w:val="20"/>
                <w:szCs w:val="20"/>
              </w:rPr>
              <w:t>, включително обявлението за обществената поръчка.</w:t>
            </w:r>
          </w:p>
          <w:p w14:paraId="3341BE3E" w14:textId="2FDF9C7F" w:rsidR="00B20668" w:rsidRDefault="00B20668" w:rsidP="006E176A">
            <w:pPr>
              <w:jc w:val="both"/>
              <w:rPr>
                <w:b/>
                <w:sz w:val="20"/>
                <w:szCs w:val="20"/>
                <w:lang w:eastAsia="fr-FR"/>
              </w:rPr>
            </w:pPr>
            <w:r w:rsidRPr="000A7FDB">
              <w:rPr>
                <w:b/>
                <w:sz w:val="20"/>
                <w:szCs w:val="20"/>
                <w:lang w:eastAsia="fr-FR"/>
              </w:rPr>
              <w:t xml:space="preserve">(чл. </w:t>
            </w:r>
            <w:r>
              <w:rPr>
                <w:b/>
                <w:sz w:val="20"/>
                <w:szCs w:val="20"/>
                <w:lang w:eastAsia="fr-FR"/>
              </w:rPr>
              <w:t>33, ал. 1 и 5и чл. 100, ал. 1 от ЗОП</w:t>
            </w:r>
            <w:r w:rsidRPr="00AC2F22">
              <w:rPr>
                <w:b/>
                <w:sz w:val="20"/>
                <w:szCs w:val="20"/>
                <w:lang w:eastAsia="fr-FR"/>
              </w:rPr>
              <w:t xml:space="preserve">) </w:t>
            </w:r>
          </w:p>
          <w:p w14:paraId="7C2C1FCB" w14:textId="77777777" w:rsidR="00B20668" w:rsidRDefault="00B20668" w:rsidP="006E176A">
            <w:pPr>
              <w:jc w:val="both"/>
              <w:rPr>
                <w:b/>
                <w:sz w:val="20"/>
                <w:szCs w:val="20"/>
                <w:lang w:eastAsia="fr-FR"/>
              </w:rPr>
            </w:pPr>
            <w:r>
              <w:rPr>
                <w:b/>
                <w:sz w:val="20"/>
                <w:szCs w:val="20"/>
                <w:lang w:eastAsia="fr-FR"/>
              </w:rPr>
              <w:t xml:space="preserve">Нова ал. 5 към чл. 33 от ЗОП – в сила от </w:t>
            </w:r>
            <w:r w:rsidRPr="00132567">
              <w:rPr>
                <w:b/>
                <w:sz w:val="20"/>
                <w:szCs w:val="20"/>
                <w:highlight w:val="yellow"/>
                <w:lang w:eastAsia="fr-FR"/>
              </w:rPr>
              <w:t>01.03.2019 г</w:t>
            </w:r>
            <w:r>
              <w:rPr>
                <w:b/>
                <w:sz w:val="20"/>
                <w:szCs w:val="20"/>
                <w:lang w:eastAsia="fr-FR"/>
              </w:rPr>
              <w:t>.:</w:t>
            </w:r>
          </w:p>
          <w:p w14:paraId="43CCB5B1" w14:textId="77777777" w:rsidR="00B20668" w:rsidRPr="00132567" w:rsidRDefault="00B20668" w:rsidP="006E176A">
            <w:pPr>
              <w:jc w:val="both"/>
              <w:rPr>
                <w:i/>
                <w:sz w:val="20"/>
                <w:szCs w:val="20"/>
                <w:lang w:eastAsia="fr-FR"/>
              </w:rPr>
            </w:pPr>
            <w:r w:rsidRPr="00132567">
              <w:rPr>
                <w:i/>
                <w:sz w:val="20"/>
                <w:szCs w:val="20"/>
                <w:lang w:eastAsia="fr-FR"/>
              </w:rPr>
              <w:t>(5) С разясненията не може да се въвеждат промени в условията на процедурата</w:t>
            </w:r>
            <w:r>
              <w:rPr>
                <w:i/>
                <w:sz w:val="20"/>
                <w:szCs w:val="20"/>
                <w:lang w:eastAsia="fr-FR"/>
              </w:rPr>
              <w:t>.</w:t>
            </w:r>
          </w:p>
          <w:p w14:paraId="1F632663" w14:textId="77777777" w:rsidR="00B20668" w:rsidRPr="000A7FDB" w:rsidRDefault="00B20668" w:rsidP="006E176A">
            <w:pPr>
              <w:jc w:val="both"/>
              <w:outlineLvl w:val="1"/>
              <w:rPr>
                <w:color w:val="C0504D"/>
                <w:sz w:val="20"/>
                <w:szCs w:val="20"/>
              </w:rPr>
            </w:pPr>
          </w:p>
          <w:p w14:paraId="39C46AB3" w14:textId="30838A28" w:rsidR="00B20668" w:rsidRPr="00131680" w:rsidRDefault="00B20668" w:rsidP="006E176A">
            <w:pPr>
              <w:jc w:val="both"/>
              <w:rPr>
                <w:b/>
                <w:color w:val="333399"/>
                <w:sz w:val="20"/>
                <w:szCs w:val="20"/>
              </w:rPr>
            </w:pPr>
            <w:r w:rsidRPr="00131680">
              <w:rPr>
                <w:b/>
                <w:color w:val="333399"/>
                <w:sz w:val="20"/>
                <w:szCs w:val="20"/>
              </w:rPr>
              <w:t>т. 9 от Насоките/т. 9.1. от Приложение № 1 към чл. 2, ал. 1 от Наредбата</w:t>
            </w:r>
          </w:p>
          <w:p w14:paraId="3F3E1A7C" w14:textId="77777777" w:rsidR="00B20668" w:rsidRPr="000A7FDB" w:rsidRDefault="00B20668" w:rsidP="006E176A">
            <w:pPr>
              <w:jc w:val="both"/>
              <w:rPr>
                <w:b/>
                <w:sz w:val="20"/>
                <w:szCs w:val="20"/>
                <w:lang w:eastAsia="fr-FR"/>
              </w:rPr>
            </w:pPr>
          </w:p>
        </w:tc>
        <w:tc>
          <w:tcPr>
            <w:tcW w:w="567" w:type="dxa"/>
          </w:tcPr>
          <w:p w14:paraId="4C8AEF7F" w14:textId="77777777" w:rsidR="00B20668" w:rsidRPr="000A7FDB" w:rsidRDefault="00B20668" w:rsidP="006E176A">
            <w:pPr>
              <w:jc w:val="both"/>
              <w:outlineLvl w:val="1"/>
              <w:rPr>
                <w:sz w:val="20"/>
                <w:szCs w:val="20"/>
              </w:rPr>
            </w:pPr>
          </w:p>
        </w:tc>
        <w:tc>
          <w:tcPr>
            <w:tcW w:w="5954" w:type="dxa"/>
          </w:tcPr>
          <w:p w14:paraId="0912BCEC" w14:textId="77777777" w:rsidR="00B20668" w:rsidRPr="000A7FDB" w:rsidRDefault="00B20668" w:rsidP="006E176A">
            <w:pPr>
              <w:jc w:val="both"/>
              <w:outlineLvl w:val="1"/>
              <w:rPr>
                <w:sz w:val="20"/>
                <w:szCs w:val="20"/>
              </w:rPr>
            </w:pPr>
          </w:p>
        </w:tc>
      </w:tr>
      <w:tr w:rsidR="00B20668" w:rsidRPr="000A7FDB" w14:paraId="32E58C2B" w14:textId="77777777" w:rsidTr="004A7A72">
        <w:trPr>
          <w:trHeight w:val="270"/>
        </w:trPr>
        <w:tc>
          <w:tcPr>
            <w:tcW w:w="14885" w:type="dxa"/>
            <w:gridSpan w:val="4"/>
          </w:tcPr>
          <w:p w14:paraId="56CF0F92" w14:textId="77777777" w:rsidR="00B20668" w:rsidRPr="000A7FDB" w:rsidRDefault="00B20668" w:rsidP="006E176A">
            <w:pPr>
              <w:jc w:val="both"/>
              <w:rPr>
                <w:sz w:val="20"/>
                <w:szCs w:val="20"/>
                <w:lang w:eastAsia="fr-FR"/>
              </w:rPr>
            </w:pPr>
            <w:r w:rsidRPr="002A39E0">
              <w:rPr>
                <w:sz w:val="20"/>
                <w:szCs w:val="20"/>
                <w:lang w:eastAsia="fr-FR"/>
              </w:rPr>
              <w:t>Възложителят няма право да променя изискванията, съдържащи се в документацията</w:t>
            </w:r>
            <w:r>
              <w:rPr>
                <w:sz w:val="20"/>
                <w:szCs w:val="20"/>
                <w:lang w:eastAsia="fr-FR"/>
              </w:rPr>
              <w:t xml:space="preserve"> за поръчката</w:t>
            </w:r>
            <w:r w:rsidRPr="006B7210">
              <w:rPr>
                <w:sz w:val="20"/>
                <w:szCs w:val="20"/>
                <w:lang w:eastAsia="fr-FR"/>
              </w:rPr>
              <w:t xml:space="preserve">, с разясненията по нея – </w:t>
            </w:r>
            <w:r w:rsidRPr="00DF02DE">
              <w:rPr>
                <w:sz w:val="20"/>
                <w:szCs w:val="20"/>
                <w:lang w:eastAsia="fr-FR"/>
              </w:rPr>
              <w:t xml:space="preserve">няма право </w:t>
            </w:r>
            <w:r w:rsidRPr="007570F6">
              <w:rPr>
                <w:sz w:val="20"/>
                <w:szCs w:val="20"/>
                <w:lang w:eastAsia="fr-FR"/>
              </w:rPr>
              <w:t xml:space="preserve">нито да допълва, нито да изменя, нито да отменя изисквания. Информацията </w:t>
            </w:r>
            <w:r w:rsidRPr="00767D48">
              <w:rPr>
                <w:sz w:val="20"/>
                <w:szCs w:val="20"/>
                <w:lang w:eastAsia="fr-FR"/>
              </w:rPr>
              <w:t>в</w:t>
            </w:r>
            <w:r w:rsidRPr="00AC2F22">
              <w:rPr>
                <w:sz w:val="20"/>
                <w:szCs w:val="20"/>
                <w:lang w:eastAsia="fr-FR"/>
              </w:rPr>
              <w:t xml:space="preserve"> отговорите</w:t>
            </w:r>
            <w:r w:rsidRPr="000A7FDB">
              <w:rPr>
                <w:sz w:val="20"/>
                <w:szCs w:val="20"/>
                <w:lang w:eastAsia="fr-FR"/>
              </w:rPr>
              <w:t xml:space="preserve"> на възложителя не трябва да противоречи на информацията от документацията</w:t>
            </w:r>
            <w:r>
              <w:rPr>
                <w:sz w:val="20"/>
                <w:szCs w:val="20"/>
                <w:lang w:eastAsia="fr-FR"/>
              </w:rPr>
              <w:t xml:space="preserve"> за поръчката</w:t>
            </w:r>
            <w:r w:rsidRPr="000A7FDB">
              <w:rPr>
                <w:sz w:val="20"/>
                <w:szCs w:val="20"/>
                <w:lang w:eastAsia="fr-FR"/>
              </w:rPr>
              <w:t xml:space="preserve">. </w:t>
            </w:r>
          </w:p>
          <w:p w14:paraId="609549F9" w14:textId="77777777" w:rsidR="00B20668" w:rsidRPr="000A7FDB" w:rsidRDefault="00B20668" w:rsidP="006E176A">
            <w:pPr>
              <w:jc w:val="both"/>
              <w:outlineLvl w:val="1"/>
              <w:rPr>
                <w:color w:val="C0504D"/>
                <w:sz w:val="20"/>
                <w:szCs w:val="20"/>
              </w:rPr>
            </w:pPr>
            <w:r w:rsidRPr="000A7FDB">
              <w:rPr>
                <w:b/>
                <w:color w:val="C0504D"/>
                <w:sz w:val="20"/>
                <w:szCs w:val="20"/>
              </w:rPr>
              <w:lastRenderedPageBreak/>
              <w:t xml:space="preserve">Насочващи източници на информация: </w:t>
            </w:r>
            <w:r w:rsidRPr="000A7FDB">
              <w:rPr>
                <w:color w:val="C0504D"/>
                <w:sz w:val="20"/>
                <w:szCs w:val="20"/>
              </w:rPr>
              <w:t xml:space="preserve">прегледайте </w:t>
            </w:r>
            <w:r w:rsidRPr="00A24A89">
              <w:rPr>
                <w:b/>
                <w:color w:val="C0504D"/>
                <w:sz w:val="20"/>
                <w:szCs w:val="20"/>
              </w:rPr>
              <w:t>всички</w:t>
            </w:r>
            <w:r>
              <w:rPr>
                <w:color w:val="C0504D"/>
                <w:sz w:val="20"/>
                <w:szCs w:val="20"/>
              </w:rPr>
              <w:t xml:space="preserve"> публикувани в профила на купувача </w:t>
            </w:r>
            <w:r w:rsidRPr="000A7FDB">
              <w:rPr>
                <w:color w:val="C0504D"/>
                <w:sz w:val="20"/>
                <w:szCs w:val="20"/>
              </w:rPr>
              <w:t xml:space="preserve">отговори, както и документацията за </w:t>
            </w:r>
            <w:r>
              <w:rPr>
                <w:color w:val="C0504D"/>
                <w:sz w:val="20"/>
                <w:szCs w:val="20"/>
              </w:rPr>
              <w:t>поръчката</w:t>
            </w:r>
            <w:r w:rsidRPr="000A7FDB">
              <w:rPr>
                <w:color w:val="C0504D"/>
                <w:sz w:val="20"/>
                <w:szCs w:val="20"/>
              </w:rPr>
              <w:t>, включително обявлението за обществената поръчка.</w:t>
            </w:r>
          </w:p>
          <w:p w14:paraId="5A43D1E9" w14:textId="77777777" w:rsidR="00B20668" w:rsidRPr="000A7FDB" w:rsidRDefault="00B20668" w:rsidP="006E176A">
            <w:pPr>
              <w:rPr>
                <w:b/>
                <w:sz w:val="20"/>
                <w:szCs w:val="20"/>
                <w:lang w:eastAsia="fr-FR"/>
              </w:rPr>
            </w:pPr>
            <w:r w:rsidRPr="000A7FDB">
              <w:rPr>
                <w:b/>
                <w:color w:val="000080"/>
                <w:sz w:val="20"/>
                <w:szCs w:val="20"/>
              </w:rPr>
              <w:t>т. 8</w:t>
            </w:r>
            <w:r>
              <w:rPr>
                <w:b/>
                <w:color w:val="000080"/>
                <w:sz w:val="20"/>
                <w:szCs w:val="20"/>
              </w:rPr>
              <w:t>,</w:t>
            </w:r>
            <w:r w:rsidRPr="000A7FDB">
              <w:rPr>
                <w:b/>
                <w:color w:val="000080"/>
                <w:sz w:val="20"/>
                <w:szCs w:val="20"/>
              </w:rPr>
              <w:t xml:space="preserve"> 9</w:t>
            </w:r>
            <w:r>
              <w:rPr>
                <w:b/>
                <w:color w:val="000080"/>
                <w:sz w:val="20"/>
                <w:szCs w:val="20"/>
              </w:rPr>
              <w:t xml:space="preserve"> или т. 12</w:t>
            </w:r>
            <w:r w:rsidRPr="000A7FDB">
              <w:rPr>
                <w:b/>
                <w:color w:val="000080"/>
                <w:sz w:val="20"/>
                <w:szCs w:val="20"/>
              </w:rPr>
              <w:t xml:space="preserve"> от  Насоките</w:t>
            </w:r>
            <w:r>
              <w:rPr>
                <w:b/>
                <w:color w:val="000080"/>
                <w:sz w:val="20"/>
                <w:szCs w:val="20"/>
              </w:rPr>
              <w:t xml:space="preserve"> </w:t>
            </w:r>
            <w:r w:rsidRPr="00EB4988">
              <w:rPr>
                <w:b/>
                <w:color w:val="000080"/>
                <w:sz w:val="20"/>
                <w:szCs w:val="20"/>
              </w:rPr>
              <w:t>/ Наредбата</w:t>
            </w:r>
          </w:p>
          <w:p w14:paraId="762B6507" w14:textId="77777777" w:rsidR="00B20668" w:rsidRPr="00131680" w:rsidRDefault="00B20668" w:rsidP="006E176A">
            <w:pPr>
              <w:jc w:val="both"/>
              <w:rPr>
                <w:color w:val="008000"/>
                <w:sz w:val="20"/>
                <w:szCs w:val="20"/>
              </w:rPr>
            </w:pPr>
            <w:r w:rsidRPr="00131680">
              <w:rPr>
                <w:color w:val="008000"/>
                <w:sz w:val="20"/>
                <w:szCs w:val="20"/>
              </w:rPr>
              <w:t>Анализирайте дали дадените отговори на практика изменят изисквания, съдържащи се в документацията.</w:t>
            </w:r>
          </w:p>
          <w:p w14:paraId="79CFC5D6" w14:textId="77777777" w:rsidR="00B20668" w:rsidRPr="000A7FDB" w:rsidRDefault="00B20668" w:rsidP="006E176A">
            <w:pPr>
              <w:jc w:val="both"/>
              <w:outlineLvl w:val="1"/>
              <w:rPr>
                <w:sz w:val="20"/>
                <w:szCs w:val="20"/>
              </w:rPr>
            </w:pPr>
            <w:r w:rsidRPr="00131680">
              <w:rPr>
                <w:color w:val="008000"/>
                <w:sz w:val="20"/>
                <w:szCs w:val="20"/>
              </w:rPr>
              <w:t>Констатация с финансово влияние се формулира, ако с разяснението се променят критериите за подбор. Допълнително се прави преценка за наличие на нарушение за липса на удължаване на срока за получаване на офертите поради съществени изменения на условията на поръчката, като финансовото влияние на това нарушение се определя по реда на т. 4 от Насоките/т, 4.2.,</w:t>
            </w:r>
            <w:r w:rsidRPr="00131680">
              <w:t xml:space="preserve"> </w:t>
            </w:r>
            <w:r w:rsidRPr="00131680">
              <w:rPr>
                <w:color w:val="008000"/>
                <w:sz w:val="20"/>
                <w:szCs w:val="20"/>
              </w:rPr>
              <w:t xml:space="preserve">колона № 3 от Приложение № 1 към чл. 2, ал. 1 от Наредбата. </w:t>
            </w:r>
          </w:p>
        </w:tc>
      </w:tr>
      <w:tr w:rsidR="00B20668" w:rsidRPr="000A7FDB" w14:paraId="2E6147FE" w14:textId="77777777" w:rsidTr="004A7A72">
        <w:trPr>
          <w:trHeight w:val="462"/>
        </w:trPr>
        <w:tc>
          <w:tcPr>
            <w:tcW w:w="14885" w:type="dxa"/>
            <w:gridSpan w:val="4"/>
            <w:shd w:val="clear" w:color="auto" w:fill="FDE891"/>
            <w:vAlign w:val="center"/>
          </w:tcPr>
          <w:p w14:paraId="2B3F16FA" w14:textId="77777777" w:rsidR="00B20668" w:rsidRPr="00DC3446" w:rsidRDefault="00B20668" w:rsidP="006E176A">
            <w:pPr>
              <w:outlineLvl w:val="1"/>
              <w:rPr>
                <w:b/>
                <w:bCs/>
              </w:rPr>
            </w:pPr>
            <w:r w:rsidRPr="00DC3446">
              <w:rPr>
                <w:b/>
                <w:bCs/>
              </w:rPr>
              <w:lastRenderedPageBreak/>
              <w:t>ІІ. ОЦЕНКА НА ОФЕРТИТЕ</w:t>
            </w:r>
          </w:p>
        </w:tc>
      </w:tr>
      <w:tr w:rsidR="00B20668" w:rsidRPr="000A7FDB" w14:paraId="3DEA444C" w14:textId="77777777" w:rsidTr="004A7A72">
        <w:trPr>
          <w:trHeight w:val="462"/>
        </w:trPr>
        <w:tc>
          <w:tcPr>
            <w:tcW w:w="14885" w:type="dxa"/>
            <w:gridSpan w:val="4"/>
            <w:shd w:val="clear" w:color="auto" w:fill="FDE891"/>
            <w:vAlign w:val="center"/>
          </w:tcPr>
          <w:p w14:paraId="6513A693" w14:textId="77777777" w:rsidR="00B20668" w:rsidRPr="00232DC7" w:rsidDel="00F92C34" w:rsidRDefault="00B20668" w:rsidP="006E176A">
            <w:pPr>
              <w:outlineLvl w:val="1"/>
            </w:pPr>
            <w:r w:rsidRPr="00232DC7">
              <w:rPr>
                <w:b/>
                <w:bCs/>
              </w:rPr>
              <w:t>Получаване и регистриране на офертите</w:t>
            </w:r>
          </w:p>
        </w:tc>
      </w:tr>
      <w:tr w:rsidR="00B20668" w:rsidRPr="000A7FDB" w14:paraId="26B5011E" w14:textId="77777777" w:rsidTr="004A7A72">
        <w:trPr>
          <w:trHeight w:val="270"/>
        </w:trPr>
        <w:tc>
          <w:tcPr>
            <w:tcW w:w="710" w:type="dxa"/>
          </w:tcPr>
          <w:p w14:paraId="5F4AEADA" w14:textId="646F7FBD"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C0788D">
              <w:rPr>
                <w:rFonts w:ascii="Times New Roman" w:hAnsi="Times New Roman" w:cs="Times New Roman"/>
                <w:b/>
                <w:szCs w:val="20"/>
                <w:lang w:val="bg-BG"/>
              </w:rPr>
              <w:t>2</w:t>
            </w:r>
            <w:r w:rsidR="0039755F">
              <w:rPr>
                <w:rFonts w:ascii="Times New Roman" w:hAnsi="Times New Roman" w:cs="Times New Roman"/>
                <w:b/>
                <w:szCs w:val="20"/>
                <w:lang w:val="bg-BG"/>
              </w:rPr>
              <w:t>4</w:t>
            </w:r>
            <w:r w:rsidRPr="00C0788D">
              <w:rPr>
                <w:rFonts w:ascii="Times New Roman" w:hAnsi="Times New Roman" w:cs="Times New Roman"/>
                <w:b/>
                <w:szCs w:val="20"/>
                <w:lang w:val="bg-BG"/>
              </w:rPr>
              <w:t>.</w:t>
            </w:r>
          </w:p>
        </w:tc>
        <w:tc>
          <w:tcPr>
            <w:tcW w:w="7654" w:type="dxa"/>
            <w:noWrap/>
          </w:tcPr>
          <w:p w14:paraId="5820A5D4" w14:textId="77777777" w:rsidR="00B20668" w:rsidRPr="00232DC7" w:rsidRDefault="00B20668" w:rsidP="006E176A">
            <w:pPr>
              <w:jc w:val="both"/>
              <w:rPr>
                <w:b/>
                <w:lang w:eastAsia="fr-FR"/>
              </w:rPr>
            </w:pPr>
            <w:r w:rsidRPr="00232DC7">
              <w:rPr>
                <w:b/>
                <w:lang w:eastAsia="fr-FR"/>
              </w:rPr>
              <w:t>Регистрирани ли са всички разгледани и оценени оферти?</w:t>
            </w:r>
          </w:p>
          <w:p w14:paraId="3332CB58" w14:textId="77777777" w:rsidR="00261877" w:rsidRDefault="00261877" w:rsidP="00261877">
            <w:pPr>
              <w:jc w:val="both"/>
              <w:rPr>
                <w:sz w:val="20"/>
                <w:szCs w:val="20"/>
                <w:lang w:eastAsia="fr-FR"/>
              </w:rPr>
            </w:pPr>
            <w:r w:rsidRPr="00261877">
              <w:rPr>
                <w:sz w:val="20"/>
                <w:szCs w:val="20"/>
                <w:lang w:eastAsia="fr-FR"/>
              </w:rPr>
              <w:t>Всички документи за участието в процедурата се подават чрез електронната платформа по чл. 39а, ал. 1 от ЗОП</w:t>
            </w:r>
            <w:r>
              <w:rPr>
                <w:sz w:val="20"/>
                <w:szCs w:val="20"/>
                <w:lang w:eastAsia="fr-FR"/>
              </w:rPr>
              <w:t xml:space="preserve"> </w:t>
            </w:r>
          </w:p>
          <w:p w14:paraId="3EAFC211" w14:textId="77777777" w:rsidR="00261877" w:rsidRPr="00261877" w:rsidRDefault="00261877" w:rsidP="00261877">
            <w:pPr>
              <w:jc w:val="both"/>
              <w:rPr>
                <w:sz w:val="20"/>
                <w:szCs w:val="20"/>
                <w:lang w:eastAsia="fr-FR"/>
              </w:rPr>
            </w:pPr>
            <w:r w:rsidRPr="00261877">
              <w:rPr>
                <w:sz w:val="20"/>
                <w:szCs w:val="20"/>
                <w:lang w:eastAsia="fr-FR"/>
              </w:rPr>
              <w:t xml:space="preserve">Внимание!!! Съгласно чл. 39а, ал. 9 и ал. 10 от ЗОП са налични две изключения от изискването за използване на електронната платформа. При тях всички получени оферти и/или мостри и/или макети трябва да са регистрирани в регистър на участниците. Регистърът включва информация за подател на офертата, номер, дата и час на получаване, причините за връщане на офертата, когато е приложимо. </w:t>
            </w:r>
          </w:p>
          <w:p w14:paraId="77B4CA82" w14:textId="77777777" w:rsidR="00261877" w:rsidRPr="00261877" w:rsidRDefault="00261877" w:rsidP="00261877">
            <w:pPr>
              <w:jc w:val="both"/>
              <w:rPr>
                <w:sz w:val="20"/>
                <w:szCs w:val="20"/>
                <w:lang w:eastAsia="fr-FR"/>
              </w:rPr>
            </w:pPr>
            <w:r w:rsidRPr="00261877">
              <w:rPr>
                <w:b/>
                <w:sz w:val="20"/>
                <w:szCs w:val="20"/>
                <w:lang w:eastAsia="fr-FR"/>
              </w:rPr>
              <w:t xml:space="preserve">(чл. 47 и чл. 48 от ППЗОП) </w:t>
            </w:r>
          </w:p>
          <w:p w14:paraId="02D33902" w14:textId="5C2AC4EE" w:rsidR="00B20668" w:rsidRPr="00131680" w:rsidRDefault="00B20668" w:rsidP="006E176A">
            <w:pPr>
              <w:jc w:val="both"/>
              <w:rPr>
                <w:b/>
                <w:sz w:val="20"/>
                <w:szCs w:val="20"/>
                <w:lang w:eastAsia="fr-FR"/>
              </w:rPr>
            </w:pPr>
          </w:p>
          <w:p w14:paraId="7C3EAA1C" w14:textId="6FD1CE54" w:rsidR="00B20668" w:rsidRPr="00131680" w:rsidRDefault="00B20668" w:rsidP="006E176A">
            <w:pPr>
              <w:jc w:val="both"/>
              <w:rPr>
                <w:b/>
                <w:color w:val="333399"/>
                <w:sz w:val="20"/>
                <w:szCs w:val="20"/>
              </w:rPr>
            </w:pPr>
            <w:r w:rsidRPr="00131680">
              <w:rPr>
                <w:b/>
                <w:color w:val="333399"/>
                <w:sz w:val="20"/>
                <w:szCs w:val="20"/>
              </w:rPr>
              <w:t>т. 16 от Насоките/т. 16 от Приложение № 1 към чл. 2, ал. 1 от Наредбата</w:t>
            </w:r>
          </w:p>
          <w:p w14:paraId="1E23255B" w14:textId="77777777" w:rsidR="0039755F" w:rsidRDefault="0039755F" w:rsidP="006E176A">
            <w:pPr>
              <w:jc w:val="both"/>
              <w:rPr>
                <w:b/>
                <w:color w:val="C0504D"/>
                <w:sz w:val="20"/>
                <w:szCs w:val="20"/>
              </w:rPr>
            </w:pPr>
          </w:p>
          <w:p w14:paraId="0B10F0B5" w14:textId="2A5D18B8" w:rsidR="00B20668" w:rsidRDefault="00B20668" w:rsidP="006E176A">
            <w:pPr>
              <w:jc w:val="both"/>
              <w:rPr>
                <w:color w:val="C0504D"/>
                <w:sz w:val="20"/>
                <w:szCs w:val="20"/>
              </w:rPr>
            </w:pPr>
            <w:r w:rsidRPr="00131680">
              <w:rPr>
                <w:b/>
                <w:color w:val="C0504D"/>
                <w:sz w:val="20"/>
                <w:szCs w:val="20"/>
              </w:rPr>
              <w:t xml:space="preserve">Насочващи източници на информация: </w:t>
            </w:r>
            <w:r w:rsidR="008551A3">
              <w:rPr>
                <w:b/>
                <w:color w:val="C0504D"/>
                <w:sz w:val="20"/>
                <w:szCs w:val="20"/>
              </w:rPr>
              <w:t xml:space="preserve">екранна снимка от хранилището с оферти на процедурата, </w:t>
            </w:r>
            <w:r w:rsidR="00902CCB">
              <w:rPr>
                <w:b/>
                <w:color w:val="C0504D"/>
                <w:sz w:val="20"/>
                <w:szCs w:val="20"/>
              </w:rPr>
              <w:t xml:space="preserve">когато е проведена в ЦАИС ЕОП или </w:t>
            </w:r>
            <w:r w:rsidRPr="00131680">
              <w:rPr>
                <w:color w:val="C0504D"/>
                <w:sz w:val="20"/>
                <w:szCs w:val="20"/>
              </w:rPr>
              <w:t>извлечение от регистър на участниците, други документи</w:t>
            </w:r>
            <w:r w:rsidR="00902CCB">
              <w:rPr>
                <w:color w:val="C0504D"/>
                <w:sz w:val="20"/>
                <w:szCs w:val="20"/>
              </w:rPr>
              <w:t xml:space="preserve"> в случаите,</w:t>
            </w:r>
            <w:r w:rsidR="00902CCB">
              <w:t xml:space="preserve"> </w:t>
            </w:r>
            <w:r w:rsidR="00902CCB">
              <w:rPr>
                <w:color w:val="C0504D"/>
                <w:sz w:val="20"/>
                <w:szCs w:val="20"/>
              </w:rPr>
              <w:t>к</w:t>
            </w:r>
            <w:r w:rsidR="00902CCB" w:rsidRPr="00902CCB">
              <w:rPr>
                <w:color w:val="C0504D"/>
                <w:sz w:val="20"/>
                <w:szCs w:val="20"/>
              </w:rPr>
              <w:t>огато заявлението или офертата или части от нея не се подават чрез платформата или чрез други електронни средства</w:t>
            </w:r>
            <w:r w:rsidR="00902CCB">
              <w:rPr>
                <w:color w:val="C0504D"/>
                <w:sz w:val="20"/>
                <w:szCs w:val="20"/>
              </w:rPr>
              <w:t xml:space="preserve"> </w:t>
            </w:r>
          </w:p>
          <w:p w14:paraId="309EFA01" w14:textId="77777777" w:rsidR="00252FA9" w:rsidRPr="00252FA9" w:rsidRDefault="00252FA9" w:rsidP="00252FA9">
            <w:pPr>
              <w:jc w:val="both"/>
              <w:rPr>
                <w:color w:val="C0504D"/>
                <w:sz w:val="20"/>
                <w:szCs w:val="20"/>
              </w:rPr>
            </w:pPr>
            <w:r w:rsidRPr="00252FA9">
              <w:rPr>
                <w:color w:val="C0504D"/>
                <w:sz w:val="20"/>
                <w:szCs w:val="20"/>
              </w:rPr>
              <w:t xml:space="preserve">Сравнете дали разгледаните, оценените и класирани оферти съответстват на тези, които са в електронната платформа. </w:t>
            </w:r>
          </w:p>
          <w:p w14:paraId="379029C3" w14:textId="5DE9BBDF" w:rsidR="00252FA9" w:rsidRPr="00131680" w:rsidRDefault="00252FA9" w:rsidP="00252FA9">
            <w:pPr>
              <w:jc w:val="both"/>
              <w:rPr>
                <w:color w:val="C0504D"/>
                <w:sz w:val="20"/>
                <w:szCs w:val="20"/>
              </w:rPr>
            </w:pPr>
            <w:r w:rsidRPr="00252FA9">
              <w:rPr>
                <w:color w:val="C0504D"/>
                <w:sz w:val="20"/>
                <w:szCs w:val="20"/>
              </w:rPr>
              <w:t>Офертите на лица, които не фигурират в електронната платформа и/или регистъра на получените документи не следва да се приемат, отварят, разглеждат, оценяват и класират.</w:t>
            </w:r>
          </w:p>
          <w:p w14:paraId="262A5FC7" w14:textId="72E2452C" w:rsidR="00B20668" w:rsidRPr="00F370DD" w:rsidRDefault="00B20668" w:rsidP="006E176A">
            <w:pPr>
              <w:jc w:val="both"/>
              <w:rPr>
                <w:sz w:val="20"/>
                <w:szCs w:val="20"/>
                <w:lang w:eastAsia="fr-FR"/>
              </w:rPr>
            </w:pPr>
          </w:p>
        </w:tc>
        <w:tc>
          <w:tcPr>
            <w:tcW w:w="567" w:type="dxa"/>
          </w:tcPr>
          <w:p w14:paraId="42A90DDD" w14:textId="77777777" w:rsidR="00B20668" w:rsidRPr="00F370DD" w:rsidRDefault="00B20668" w:rsidP="006E176A">
            <w:pPr>
              <w:jc w:val="both"/>
              <w:outlineLvl w:val="1"/>
              <w:rPr>
                <w:sz w:val="20"/>
                <w:szCs w:val="20"/>
              </w:rPr>
            </w:pPr>
          </w:p>
        </w:tc>
        <w:tc>
          <w:tcPr>
            <w:tcW w:w="5954" w:type="dxa"/>
          </w:tcPr>
          <w:p w14:paraId="6A85B671" w14:textId="77777777" w:rsidR="00B20668" w:rsidRPr="00F370DD" w:rsidRDefault="00B20668" w:rsidP="006E176A">
            <w:pPr>
              <w:jc w:val="both"/>
              <w:outlineLvl w:val="1"/>
              <w:rPr>
                <w:sz w:val="20"/>
                <w:szCs w:val="20"/>
              </w:rPr>
            </w:pPr>
          </w:p>
        </w:tc>
      </w:tr>
      <w:tr w:rsidR="00B20668" w:rsidRPr="000A7FDB" w14:paraId="44B4EF9F" w14:textId="77777777" w:rsidTr="004A7A72">
        <w:trPr>
          <w:trHeight w:val="270"/>
        </w:trPr>
        <w:tc>
          <w:tcPr>
            <w:tcW w:w="14885" w:type="dxa"/>
            <w:gridSpan w:val="4"/>
            <w:shd w:val="clear" w:color="auto" w:fill="FDE891"/>
            <w:vAlign w:val="center"/>
          </w:tcPr>
          <w:p w14:paraId="08F89D3D" w14:textId="77777777" w:rsidR="00B20668" w:rsidRPr="00617489" w:rsidRDefault="00B20668" w:rsidP="006E176A">
            <w:pPr>
              <w:spacing w:before="120" w:after="120"/>
              <w:outlineLvl w:val="1"/>
              <w:rPr>
                <w:b/>
                <w:bCs/>
                <w:sz w:val="20"/>
                <w:szCs w:val="20"/>
              </w:rPr>
            </w:pPr>
            <w:r w:rsidRPr="00617489">
              <w:rPr>
                <w:b/>
                <w:bCs/>
                <w:sz w:val="20"/>
                <w:szCs w:val="20"/>
              </w:rPr>
              <w:lastRenderedPageBreak/>
              <w:t xml:space="preserve">Комисия за провеждане на процедурата  </w:t>
            </w:r>
          </w:p>
        </w:tc>
      </w:tr>
      <w:tr w:rsidR="00B20668" w:rsidRPr="000A7FDB" w14:paraId="4EFA622F" w14:textId="77777777" w:rsidTr="004A7A72">
        <w:trPr>
          <w:trHeight w:val="270"/>
        </w:trPr>
        <w:tc>
          <w:tcPr>
            <w:tcW w:w="710" w:type="dxa"/>
          </w:tcPr>
          <w:p w14:paraId="6C598505" w14:textId="6D84A61D"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sidRPr="00C0788D">
              <w:rPr>
                <w:rFonts w:ascii="Times New Roman" w:hAnsi="Times New Roman" w:cs="Times New Roman"/>
                <w:b/>
                <w:szCs w:val="20"/>
                <w:lang w:val="bg-BG"/>
              </w:rPr>
              <w:t>2</w:t>
            </w:r>
            <w:r w:rsidR="0039755F">
              <w:rPr>
                <w:rFonts w:ascii="Times New Roman" w:hAnsi="Times New Roman" w:cs="Times New Roman"/>
                <w:b/>
                <w:szCs w:val="20"/>
                <w:lang w:val="bg-BG"/>
              </w:rPr>
              <w:t>5</w:t>
            </w:r>
            <w:r w:rsidRPr="00C0788D">
              <w:rPr>
                <w:rFonts w:ascii="Times New Roman" w:hAnsi="Times New Roman" w:cs="Times New Roman"/>
                <w:b/>
                <w:szCs w:val="20"/>
                <w:lang w:val="bg-BG"/>
              </w:rPr>
              <w:t>.</w:t>
            </w:r>
          </w:p>
        </w:tc>
        <w:tc>
          <w:tcPr>
            <w:tcW w:w="7654" w:type="dxa"/>
            <w:noWrap/>
          </w:tcPr>
          <w:p w14:paraId="4150FDFD" w14:textId="14E58D91" w:rsidR="00B20668" w:rsidRPr="000A7FDB" w:rsidRDefault="00B20668" w:rsidP="006E176A">
            <w:pPr>
              <w:ind w:right="5"/>
              <w:jc w:val="both"/>
              <w:outlineLvl w:val="1"/>
              <w:rPr>
                <w:b/>
                <w:sz w:val="20"/>
                <w:szCs w:val="20"/>
                <w:lang w:eastAsia="fr-FR"/>
              </w:rPr>
            </w:pPr>
            <w:r w:rsidRPr="000A7FDB">
              <w:rPr>
                <w:b/>
                <w:sz w:val="20"/>
                <w:szCs w:val="20"/>
                <w:lang w:eastAsia="fr-FR"/>
              </w:rPr>
              <w:t xml:space="preserve">Декларирана ли е липсата на обстоятелствата по чл. </w:t>
            </w:r>
            <w:r>
              <w:rPr>
                <w:b/>
                <w:sz w:val="20"/>
                <w:szCs w:val="20"/>
                <w:lang w:eastAsia="fr-FR"/>
              </w:rPr>
              <w:t>103,</w:t>
            </w:r>
            <w:r w:rsidRPr="000A7FDB">
              <w:rPr>
                <w:b/>
                <w:sz w:val="20"/>
                <w:szCs w:val="20"/>
                <w:lang w:eastAsia="fr-FR"/>
              </w:rPr>
              <w:t xml:space="preserve"> ал. 2 от ЗОП от всички членове на комисията </w:t>
            </w:r>
            <w:r w:rsidR="004B7D0F" w:rsidRPr="004B7D0F">
              <w:rPr>
                <w:b/>
                <w:sz w:val="20"/>
                <w:szCs w:val="20"/>
                <w:lang w:eastAsia="fr-FR"/>
              </w:rPr>
              <w:t>преди разглеждане на документите за съответствие с изискванията към личното състояние и критериите за подбор</w:t>
            </w:r>
            <w:r w:rsidR="004B7D0F">
              <w:rPr>
                <w:b/>
                <w:sz w:val="20"/>
                <w:szCs w:val="20"/>
                <w:lang w:eastAsia="fr-FR"/>
              </w:rPr>
              <w:t xml:space="preserve"> или </w:t>
            </w:r>
            <w:r w:rsidR="004B7D0F" w:rsidRPr="004B7D0F">
              <w:rPr>
                <w:b/>
                <w:sz w:val="20"/>
                <w:szCs w:val="20"/>
                <w:lang w:eastAsia="fr-FR"/>
              </w:rPr>
              <w:t>в случаите по чл. 104, ал. 2 и чл. 181, ал. 2 от ЗОП - преди разглеждане на техническото и ценовото предложение</w:t>
            </w:r>
            <w:r w:rsidR="004B7D0F" w:rsidRPr="004B7D0F" w:rsidDel="004B7D0F">
              <w:rPr>
                <w:b/>
                <w:sz w:val="20"/>
                <w:szCs w:val="20"/>
                <w:lang w:eastAsia="fr-FR"/>
              </w:rPr>
              <w:t xml:space="preserve"> </w:t>
            </w:r>
            <w:r w:rsidRPr="000A7FDB">
              <w:rPr>
                <w:b/>
                <w:sz w:val="20"/>
                <w:szCs w:val="20"/>
                <w:lang w:eastAsia="fr-FR"/>
              </w:rPr>
              <w:t>?</w:t>
            </w:r>
          </w:p>
          <w:p w14:paraId="15BD3200" w14:textId="77777777" w:rsidR="00594FEF" w:rsidRDefault="00594FEF" w:rsidP="006E176A">
            <w:pPr>
              <w:ind w:right="5"/>
              <w:jc w:val="both"/>
              <w:outlineLvl w:val="1"/>
              <w:rPr>
                <w:sz w:val="20"/>
                <w:szCs w:val="20"/>
                <w:lang w:eastAsia="fr-FR"/>
              </w:rPr>
            </w:pPr>
          </w:p>
          <w:p w14:paraId="59EC6A71" w14:textId="2E4924C9" w:rsidR="00B20668" w:rsidRPr="00131680" w:rsidRDefault="004B7D0F" w:rsidP="006E176A">
            <w:pPr>
              <w:ind w:right="5"/>
              <w:jc w:val="both"/>
              <w:outlineLvl w:val="1"/>
              <w:rPr>
                <w:b/>
                <w:sz w:val="20"/>
                <w:szCs w:val="20"/>
                <w:lang w:eastAsia="fr-FR"/>
              </w:rPr>
            </w:pPr>
            <w:r w:rsidRPr="004B7D0F">
              <w:rPr>
                <w:sz w:val="20"/>
                <w:szCs w:val="20"/>
                <w:lang w:eastAsia="fr-FR"/>
              </w:rPr>
              <w:t>Членовете на комисията декларират липсата на конфликт на интереси с кандидатите или участниците и с лицата по чл. 54, ал. 2 и 3 от ЗОП преди разглеждане на документите за съответствие с изискванията към личното състояние и критериите за подбор, поставени от възложителя, а в случаите по чл. 104, ал. 2 и чл. 181, ал. 2 от ЗОП - преди разглеждане на техническото и ценовото предложение.</w:t>
            </w:r>
            <w:r w:rsidRPr="004B7D0F" w:rsidDel="004B7D0F">
              <w:rPr>
                <w:sz w:val="20"/>
                <w:szCs w:val="20"/>
                <w:lang w:eastAsia="fr-FR"/>
              </w:rPr>
              <w:t xml:space="preserve"> </w:t>
            </w:r>
            <w:r w:rsidR="00B20668" w:rsidRPr="00131680">
              <w:rPr>
                <w:b/>
                <w:sz w:val="20"/>
                <w:szCs w:val="20"/>
                <w:lang w:eastAsia="fr-FR"/>
              </w:rPr>
              <w:t>(чл. 103, ал. 2 от ЗОП)</w:t>
            </w:r>
          </w:p>
          <w:p w14:paraId="5DBC4F16" w14:textId="77777777" w:rsidR="00B20668" w:rsidRPr="00131680" w:rsidRDefault="00B20668" w:rsidP="006E176A">
            <w:pPr>
              <w:ind w:right="5"/>
              <w:jc w:val="both"/>
              <w:outlineLvl w:val="1"/>
              <w:rPr>
                <w:b/>
                <w:sz w:val="20"/>
                <w:szCs w:val="20"/>
                <w:lang w:eastAsia="fr-FR"/>
              </w:rPr>
            </w:pPr>
            <w:r w:rsidRPr="00131680">
              <w:rPr>
                <w:b/>
                <w:sz w:val="20"/>
                <w:szCs w:val="20"/>
                <w:lang w:eastAsia="fr-FR"/>
              </w:rPr>
              <w:t>(§ 2, т. 21 от ДР на ЗОП)</w:t>
            </w:r>
          </w:p>
          <w:p w14:paraId="1C32D743" w14:textId="77777777" w:rsidR="00B20668" w:rsidRPr="00131680" w:rsidRDefault="00B20668" w:rsidP="006E176A">
            <w:pPr>
              <w:ind w:right="5"/>
              <w:jc w:val="both"/>
              <w:outlineLvl w:val="1"/>
              <w:rPr>
                <w:b/>
                <w:sz w:val="20"/>
                <w:szCs w:val="20"/>
                <w:lang w:eastAsia="fr-FR"/>
              </w:rPr>
            </w:pPr>
            <w:r w:rsidRPr="00131680">
              <w:rPr>
                <w:b/>
                <w:sz w:val="20"/>
                <w:szCs w:val="20"/>
                <w:lang w:eastAsia="fr-FR"/>
              </w:rPr>
              <w:t>(чл. 51, ал. 8 от ППЗОП)</w:t>
            </w:r>
          </w:p>
          <w:p w14:paraId="6578D7C4" w14:textId="4714EFB6" w:rsidR="00B20668" w:rsidRPr="00131680" w:rsidRDefault="00B20668" w:rsidP="006E176A">
            <w:pPr>
              <w:jc w:val="both"/>
              <w:rPr>
                <w:b/>
                <w:color w:val="333399"/>
                <w:sz w:val="20"/>
                <w:szCs w:val="20"/>
              </w:rPr>
            </w:pPr>
            <w:r w:rsidRPr="00131680">
              <w:rPr>
                <w:b/>
                <w:color w:val="333399"/>
                <w:sz w:val="20"/>
                <w:szCs w:val="20"/>
              </w:rPr>
              <w:t>т. 21 от Насоките/т. 21 от Приложение № 1 към чл. 2, ал. 1 от Наредбата</w:t>
            </w:r>
          </w:p>
          <w:p w14:paraId="7335FACB" w14:textId="77777777" w:rsidR="00C839A1" w:rsidRDefault="00C839A1" w:rsidP="006E176A">
            <w:pPr>
              <w:ind w:right="5"/>
              <w:jc w:val="both"/>
              <w:outlineLvl w:val="1"/>
              <w:rPr>
                <w:b/>
                <w:color w:val="C0504D"/>
                <w:sz w:val="20"/>
                <w:szCs w:val="20"/>
              </w:rPr>
            </w:pPr>
          </w:p>
          <w:p w14:paraId="67FA5D68" w14:textId="0D904865" w:rsidR="00B20668" w:rsidRPr="00131680" w:rsidRDefault="00B20668" w:rsidP="006E176A">
            <w:pPr>
              <w:ind w:right="5"/>
              <w:jc w:val="both"/>
              <w:outlineLvl w:val="1"/>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подписаните декларации и протокола за работата на комисията в съответната част.</w:t>
            </w:r>
          </w:p>
          <w:p w14:paraId="0ADE4B81" w14:textId="77777777" w:rsidR="00B20668" w:rsidRPr="00131680" w:rsidRDefault="00B20668" w:rsidP="006E176A">
            <w:pPr>
              <w:ind w:right="5"/>
              <w:jc w:val="both"/>
              <w:outlineLvl w:val="1"/>
              <w:rPr>
                <w:color w:val="008000"/>
                <w:sz w:val="20"/>
                <w:szCs w:val="20"/>
              </w:rPr>
            </w:pPr>
            <w:r w:rsidRPr="00131680">
              <w:rPr>
                <w:color w:val="008000"/>
                <w:sz w:val="20"/>
                <w:szCs w:val="20"/>
              </w:rPr>
              <w:t>Анализирайте:</w:t>
            </w:r>
          </w:p>
          <w:p w14:paraId="0D035CD9" w14:textId="77777777" w:rsidR="00B20668" w:rsidRPr="00131680" w:rsidRDefault="00B20668" w:rsidP="006E176A">
            <w:pPr>
              <w:ind w:right="5"/>
              <w:jc w:val="both"/>
              <w:outlineLvl w:val="1"/>
              <w:rPr>
                <w:color w:val="008000"/>
                <w:sz w:val="20"/>
                <w:szCs w:val="20"/>
              </w:rPr>
            </w:pPr>
            <w:r w:rsidRPr="00131680">
              <w:rPr>
                <w:color w:val="008000"/>
                <w:sz w:val="20"/>
                <w:szCs w:val="20"/>
              </w:rPr>
              <w:t>- броя на членовете на комисията,</w:t>
            </w:r>
          </w:p>
          <w:p w14:paraId="550DA129" w14:textId="02FF2A25" w:rsidR="00B20668" w:rsidRPr="00131680" w:rsidRDefault="00B20668" w:rsidP="006E176A">
            <w:pPr>
              <w:ind w:right="5"/>
              <w:jc w:val="both"/>
              <w:outlineLvl w:val="1"/>
              <w:rPr>
                <w:color w:val="008000"/>
                <w:sz w:val="20"/>
                <w:szCs w:val="20"/>
              </w:rPr>
            </w:pPr>
            <w:r w:rsidRPr="00131680">
              <w:rPr>
                <w:color w:val="008000"/>
                <w:sz w:val="20"/>
                <w:szCs w:val="20"/>
              </w:rPr>
              <w:t xml:space="preserve">- датата на </w:t>
            </w:r>
            <w:r w:rsidR="00A55DF5" w:rsidRPr="00A55DF5">
              <w:rPr>
                <w:color w:val="008000"/>
                <w:sz w:val="20"/>
                <w:szCs w:val="20"/>
              </w:rPr>
              <w:t xml:space="preserve">декриптиране на хранилището с постъпилите оферти </w:t>
            </w:r>
          </w:p>
          <w:p w14:paraId="06EC81CE" w14:textId="77777777" w:rsidR="00B20668" w:rsidRPr="00131680" w:rsidRDefault="00B20668" w:rsidP="006E176A">
            <w:pPr>
              <w:ind w:right="5"/>
              <w:jc w:val="both"/>
              <w:outlineLvl w:val="1"/>
              <w:rPr>
                <w:color w:val="008000"/>
                <w:sz w:val="20"/>
                <w:szCs w:val="20"/>
              </w:rPr>
            </w:pPr>
            <w:r w:rsidRPr="00131680">
              <w:rPr>
                <w:color w:val="008000"/>
                <w:sz w:val="20"/>
                <w:szCs w:val="20"/>
              </w:rPr>
              <w:t>- броя на подадените декларации,</w:t>
            </w:r>
          </w:p>
          <w:p w14:paraId="3A3C827E" w14:textId="77777777" w:rsidR="00B20668" w:rsidRPr="00131680" w:rsidRDefault="00B20668" w:rsidP="006E176A">
            <w:pPr>
              <w:ind w:right="5"/>
              <w:jc w:val="both"/>
              <w:outlineLvl w:val="1"/>
              <w:rPr>
                <w:color w:val="008000"/>
                <w:sz w:val="20"/>
                <w:szCs w:val="20"/>
              </w:rPr>
            </w:pPr>
            <w:r w:rsidRPr="00131680">
              <w:rPr>
                <w:color w:val="008000"/>
                <w:sz w:val="20"/>
                <w:szCs w:val="20"/>
              </w:rPr>
              <w:t>- датата на подаване на декларациите,</w:t>
            </w:r>
          </w:p>
          <w:p w14:paraId="3E6700A1" w14:textId="77777777" w:rsidR="00B20668" w:rsidRPr="00131680" w:rsidRDefault="00B20668" w:rsidP="006E176A">
            <w:pPr>
              <w:ind w:right="5"/>
              <w:jc w:val="both"/>
              <w:outlineLvl w:val="1"/>
              <w:rPr>
                <w:color w:val="008000"/>
                <w:sz w:val="20"/>
                <w:szCs w:val="20"/>
              </w:rPr>
            </w:pPr>
            <w:r w:rsidRPr="00131680">
              <w:rPr>
                <w:color w:val="008000"/>
                <w:sz w:val="20"/>
                <w:szCs w:val="20"/>
              </w:rPr>
              <w:t>- съдържанието на декларациите.</w:t>
            </w:r>
          </w:p>
          <w:p w14:paraId="108FE6B3" w14:textId="77777777" w:rsidR="00B20668" w:rsidRPr="000A7FDB" w:rsidRDefault="00B20668" w:rsidP="006E176A">
            <w:pPr>
              <w:ind w:right="5"/>
              <w:jc w:val="both"/>
              <w:outlineLvl w:val="1"/>
              <w:rPr>
                <w:b/>
                <w:sz w:val="20"/>
                <w:szCs w:val="20"/>
                <w:lang w:eastAsia="fr-FR"/>
              </w:rPr>
            </w:pPr>
            <w:r w:rsidRPr="00131680">
              <w:rPr>
                <w:color w:val="008000"/>
                <w:sz w:val="20"/>
                <w:szCs w:val="20"/>
              </w:rPr>
              <w:t>При наличие на индикатори за конфликт на интереси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tcPr>
          <w:p w14:paraId="7B921C11" w14:textId="77777777" w:rsidR="00B20668" w:rsidRPr="000A7FDB" w:rsidRDefault="00B20668" w:rsidP="006E176A">
            <w:pPr>
              <w:jc w:val="both"/>
              <w:outlineLvl w:val="1"/>
              <w:rPr>
                <w:sz w:val="20"/>
                <w:szCs w:val="20"/>
              </w:rPr>
            </w:pPr>
          </w:p>
        </w:tc>
        <w:tc>
          <w:tcPr>
            <w:tcW w:w="5954" w:type="dxa"/>
          </w:tcPr>
          <w:p w14:paraId="2F4BBD79" w14:textId="77777777" w:rsidR="00B20668" w:rsidRDefault="00B20668" w:rsidP="006E176A">
            <w:pPr>
              <w:spacing w:before="120"/>
              <w:ind w:left="108"/>
              <w:jc w:val="both"/>
              <w:outlineLvl w:val="1"/>
              <w:rPr>
                <w:sz w:val="18"/>
                <w:szCs w:val="18"/>
              </w:rPr>
            </w:pPr>
            <w:r>
              <w:rPr>
                <w:sz w:val="18"/>
                <w:szCs w:val="18"/>
              </w:rPr>
              <w:t>Брой на членовете на комисията …………………..</w:t>
            </w:r>
          </w:p>
          <w:p w14:paraId="07B0AA32" w14:textId="12007D06" w:rsidR="00B20668" w:rsidRPr="00617489" w:rsidRDefault="00B20668" w:rsidP="006E176A">
            <w:pPr>
              <w:spacing w:before="120"/>
              <w:ind w:left="108"/>
              <w:jc w:val="both"/>
              <w:outlineLvl w:val="1"/>
              <w:rPr>
                <w:sz w:val="18"/>
                <w:szCs w:val="18"/>
              </w:rPr>
            </w:pPr>
            <w:r w:rsidRPr="00617489">
              <w:rPr>
                <w:sz w:val="18"/>
                <w:szCs w:val="18"/>
              </w:rPr>
              <w:t xml:space="preserve">Датата на </w:t>
            </w:r>
            <w:r w:rsidR="004B7D0F">
              <w:rPr>
                <w:sz w:val="18"/>
                <w:szCs w:val="18"/>
              </w:rPr>
              <w:t xml:space="preserve">декриптиране на хранилището </w:t>
            </w:r>
            <w:proofErr w:type="spellStart"/>
            <w:r w:rsidR="004B7D0F">
              <w:rPr>
                <w:sz w:val="18"/>
                <w:szCs w:val="18"/>
              </w:rPr>
              <w:t>с</w:t>
            </w:r>
            <w:r w:rsidRPr="00617489">
              <w:rPr>
                <w:sz w:val="18"/>
                <w:szCs w:val="18"/>
              </w:rPr>
              <w:t>постъпилите</w:t>
            </w:r>
            <w:proofErr w:type="spellEnd"/>
            <w:r w:rsidRPr="00617489">
              <w:rPr>
                <w:sz w:val="18"/>
                <w:szCs w:val="18"/>
              </w:rPr>
              <w:t xml:space="preserve"> оферти …</w:t>
            </w:r>
            <w:r>
              <w:rPr>
                <w:sz w:val="18"/>
                <w:szCs w:val="18"/>
              </w:rPr>
              <w:t>…..</w:t>
            </w:r>
            <w:r w:rsidRPr="00617489">
              <w:rPr>
                <w:sz w:val="18"/>
                <w:szCs w:val="18"/>
              </w:rPr>
              <w:t>……..</w:t>
            </w:r>
          </w:p>
          <w:p w14:paraId="1F7DEE79" w14:textId="77777777" w:rsidR="00B20668" w:rsidRPr="00617489" w:rsidRDefault="00B20668" w:rsidP="006E176A">
            <w:pPr>
              <w:ind w:left="110"/>
              <w:jc w:val="both"/>
              <w:outlineLvl w:val="1"/>
              <w:rPr>
                <w:sz w:val="18"/>
                <w:szCs w:val="18"/>
              </w:rPr>
            </w:pPr>
          </w:p>
          <w:p w14:paraId="3D32552D" w14:textId="77777777" w:rsidR="00B20668" w:rsidRPr="00617489" w:rsidRDefault="00B20668" w:rsidP="006E176A">
            <w:pPr>
              <w:ind w:left="110"/>
              <w:jc w:val="both"/>
              <w:outlineLvl w:val="1"/>
              <w:rPr>
                <w:sz w:val="18"/>
                <w:szCs w:val="18"/>
              </w:rPr>
            </w:pPr>
            <w:r w:rsidRPr="00617489">
              <w:rPr>
                <w:sz w:val="18"/>
                <w:szCs w:val="18"/>
              </w:rPr>
              <w:t>Дата на декларациите ………</w:t>
            </w:r>
            <w:r>
              <w:rPr>
                <w:sz w:val="18"/>
                <w:szCs w:val="18"/>
              </w:rPr>
              <w:t>…………..</w:t>
            </w:r>
            <w:r w:rsidRPr="00617489">
              <w:rPr>
                <w:sz w:val="18"/>
                <w:szCs w:val="18"/>
              </w:rPr>
              <w:t>…………..</w:t>
            </w:r>
          </w:p>
        </w:tc>
      </w:tr>
      <w:tr w:rsidR="00B20668" w:rsidRPr="000A7FDB" w14:paraId="60552720" w14:textId="77777777" w:rsidTr="004A7A72">
        <w:trPr>
          <w:trHeight w:val="482"/>
        </w:trPr>
        <w:tc>
          <w:tcPr>
            <w:tcW w:w="14885" w:type="dxa"/>
            <w:gridSpan w:val="4"/>
            <w:shd w:val="clear" w:color="auto" w:fill="FDE891"/>
            <w:vAlign w:val="center"/>
          </w:tcPr>
          <w:p w14:paraId="76957FCF" w14:textId="77777777" w:rsidR="00B20668" w:rsidRPr="00232DC7" w:rsidDel="00B91CA2" w:rsidRDefault="00B20668" w:rsidP="006E176A">
            <w:pPr>
              <w:outlineLvl w:val="1"/>
            </w:pPr>
            <w:r w:rsidRPr="00232DC7">
              <w:rPr>
                <w:b/>
                <w:bCs/>
              </w:rPr>
              <w:t>Работа на комисията за провеждане на процедурата</w:t>
            </w:r>
          </w:p>
        </w:tc>
      </w:tr>
      <w:tr w:rsidR="00B20668" w:rsidRPr="000A7FDB" w14:paraId="1C666F41" w14:textId="77777777" w:rsidTr="004A7A72">
        <w:trPr>
          <w:trHeight w:val="270"/>
        </w:trPr>
        <w:tc>
          <w:tcPr>
            <w:tcW w:w="710" w:type="dxa"/>
          </w:tcPr>
          <w:p w14:paraId="3DCAEB70" w14:textId="37C90FC5"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C0788D">
              <w:rPr>
                <w:rFonts w:ascii="Times New Roman" w:hAnsi="Times New Roman" w:cs="Times New Roman"/>
                <w:b/>
                <w:szCs w:val="20"/>
                <w:lang w:val="bg-BG"/>
              </w:rPr>
              <w:t>2</w:t>
            </w:r>
            <w:r w:rsidR="001F3623">
              <w:rPr>
                <w:rFonts w:ascii="Times New Roman" w:hAnsi="Times New Roman" w:cs="Times New Roman"/>
                <w:b/>
                <w:szCs w:val="20"/>
                <w:lang w:val="bg-BG"/>
              </w:rPr>
              <w:t>6</w:t>
            </w:r>
            <w:r w:rsidRPr="00C0788D">
              <w:rPr>
                <w:rFonts w:ascii="Times New Roman" w:hAnsi="Times New Roman" w:cs="Times New Roman"/>
                <w:b/>
                <w:szCs w:val="20"/>
                <w:lang w:val="bg-BG"/>
              </w:rPr>
              <w:t>.</w:t>
            </w:r>
          </w:p>
        </w:tc>
        <w:tc>
          <w:tcPr>
            <w:tcW w:w="7654" w:type="dxa"/>
            <w:noWrap/>
          </w:tcPr>
          <w:p w14:paraId="2CB70859" w14:textId="77777777" w:rsidR="00B20668" w:rsidRPr="00232DC7" w:rsidRDefault="00B20668" w:rsidP="006E176A">
            <w:pPr>
              <w:jc w:val="both"/>
              <w:rPr>
                <w:b/>
                <w:lang w:eastAsia="fr-FR"/>
              </w:rPr>
            </w:pPr>
            <w:r w:rsidRPr="00232DC7">
              <w:rPr>
                <w:b/>
                <w:lang w:eastAsia="fr-FR"/>
              </w:rPr>
              <w:t>Публичните заседания на комисията (за отваряне на офертите и за отваряне на ценовите предложения) проведени ли са законосъобразно?</w:t>
            </w:r>
          </w:p>
          <w:p w14:paraId="2884191F" w14:textId="77777777" w:rsidR="00CA6202" w:rsidRPr="00CA6202" w:rsidRDefault="00CA6202" w:rsidP="004A7A72">
            <w:pPr>
              <w:spacing w:line="278" w:lineRule="auto"/>
              <w:ind w:left="2"/>
              <w:jc w:val="both"/>
              <w:rPr>
                <w:sz w:val="20"/>
                <w:szCs w:val="20"/>
                <w:lang w:eastAsia="bg-BG"/>
              </w:rPr>
            </w:pPr>
            <w:r w:rsidRPr="004A7A72">
              <w:rPr>
                <w:sz w:val="20"/>
                <w:szCs w:val="20"/>
              </w:rPr>
              <w:lastRenderedPageBreak/>
              <w:t xml:space="preserve">Получените оферти се разглеждат от комисията, без провеждане на публично присъствено заседание с участници и други заинтересовани лица. </w:t>
            </w:r>
          </w:p>
          <w:p w14:paraId="6EC48676" w14:textId="77777777" w:rsidR="00CA6202" w:rsidRPr="004A7A72" w:rsidRDefault="00CA6202" w:rsidP="004A7A72">
            <w:pPr>
              <w:spacing w:after="37" w:line="249" w:lineRule="auto"/>
              <w:ind w:left="2" w:right="52"/>
              <w:jc w:val="both"/>
              <w:rPr>
                <w:sz w:val="20"/>
                <w:szCs w:val="20"/>
              </w:rPr>
            </w:pPr>
            <w:r w:rsidRPr="004A7A72">
              <w:rPr>
                <w:b/>
                <w:sz w:val="20"/>
                <w:szCs w:val="20"/>
              </w:rPr>
              <w:t>Важно!!!</w:t>
            </w:r>
            <w:r w:rsidRPr="004A7A72">
              <w:rPr>
                <w:sz w:val="20"/>
                <w:szCs w:val="20"/>
              </w:rPr>
              <w:t xml:space="preserve"> Изключение е налице, когато оферти или части от тях не са получени чрез електронни средства. В този случай документите, съответно ценовите предложения се отварят на публично заседание на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14:paraId="046752A9" w14:textId="77777777" w:rsidR="00CA6202" w:rsidRPr="004A7A72" w:rsidRDefault="00CA6202" w:rsidP="004A7A72">
            <w:pPr>
              <w:spacing w:line="256" w:lineRule="auto"/>
              <w:ind w:left="2"/>
              <w:jc w:val="both"/>
              <w:rPr>
                <w:sz w:val="20"/>
                <w:szCs w:val="20"/>
              </w:rPr>
            </w:pPr>
            <w:r w:rsidRPr="004A7A72">
              <w:rPr>
                <w:b/>
                <w:i/>
                <w:sz w:val="20"/>
                <w:szCs w:val="20"/>
              </w:rPr>
              <w:t xml:space="preserve">Относно отварянето на офертите </w:t>
            </w:r>
          </w:p>
          <w:p w14:paraId="0ADABF31" w14:textId="77777777" w:rsidR="00CA6202" w:rsidRPr="004A7A72" w:rsidRDefault="00CA6202" w:rsidP="004A7A72">
            <w:pPr>
              <w:spacing w:after="25" w:line="259" w:lineRule="auto"/>
              <w:ind w:left="2" w:right="54"/>
              <w:jc w:val="both"/>
              <w:rPr>
                <w:sz w:val="20"/>
                <w:szCs w:val="20"/>
              </w:rPr>
            </w:pPr>
            <w:r w:rsidRPr="004A7A72">
              <w:rPr>
                <w:sz w:val="20"/>
                <w:szCs w:val="20"/>
              </w:rPr>
              <w:t xml:space="preserve">Председателят на комисията декриптира получените чрез платформата документи на посочените в обявлението дата и час. В публичната преписка на поръчката автоматично се визуализират наименованията, съответно имената на участниците, включително участниците в обединенията, когато е приложимо, както и информация за датата и часа на подаването на офертите. </w:t>
            </w:r>
          </w:p>
          <w:p w14:paraId="04E56B35" w14:textId="77777777" w:rsidR="00CA6202" w:rsidRPr="004A7A72" w:rsidRDefault="00CA6202" w:rsidP="004A7A72">
            <w:pPr>
              <w:spacing w:after="15" w:line="256" w:lineRule="auto"/>
              <w:ind w:left="2"/>
              <w:jc w:val="both"/>
              <w:rPr>
                <w:sz w:val="20"/>
                <w:szCs w:val="20"/>
              </w:rPr>
            </w:pPr>
            <w:r w:rsidRPr="004A7A72">
              <w:rPr>
                <w:b/>
                <w:i/>
                <w:sz w:val="20"/>
                <w:szCs w:val="20"/>
              </w:rPr>
              <w:t xml:space="preserve">Относно отварянето на ценовите оферти </w:t>
            </w:r>
          </w:p>
          <w:p w14:paraId="704E90C4" w14:textId="77777777" w:rsidR="00CA6202" w:rsidRPr="004A7A72" w:rsidRDefault="00CA6202" w:rsidP="004A7A72">
            <w:pPr>
              <w:spacing w:line="259" w:lineRule="auto"/>
              <w:ind w:left="2" w:right="52"/>
              <w:jc w:val="both"/>
              <w:rPr>
                <w:sz w:val="20"/>
                <w:szCs w:val="20"/>
              </w:rPr>
            </w:pPr>
            <w:r w:rsidRPr="004A7A72">
              <w:rPr>
                <w:sz w:val="20"/>
                <w:szCs w:val="20"/>
              </w:rPr>
              <w:t xml:space="preserve">Ценовите оферти се декриптират на друго заседание след разглеждане и оценка на техническите предложения, за което участниците се уведомяват предварително. За отварянето на ценовите оферти участниците се уведомяват за датата и часа на отварянето чрез автоматично генерирани съобщения в платформата най-малко 24 часа преди датата на отваряне на ценовите предложения. В този срок комисията изпраща на участниците резултатите от оценяването на техническите показатели чрез платформата, когато е приложимо. Ценовите предложения автоматично се визуализират в публичната преписка на поръчката след декриптирането им от председателя на комисията. </w:t>
            </w:r>
          </w:p>
          <w:p w14:paraId="04C7FDF3" w14:textId="77777777" w:rsidR="00B20668" w:rsidRDefault="00B20668" w:rsidP="006E176A">
            <w:pPr>
              <w:jc w:val="both"/>
              <w:rPr>
                <w:b/>
                <w:color w:val="C0504D"/>
                <w:sz w:val="20"/>
                <w:szCs w:val="20"/>
              </w:rPr>
            </w:pPr>
          </w:p>
          <w:p w14:paraId="71573DB0"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53 от ППЗОП)</w:t>
            </w:r>
          </w:p>
          <w:p w14:paraId="3AE66D7E"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54, ал. 1 и 2 от ППЗОП)</w:t>
            </w:r>
          </w:p>
          <w:p w14:paraId="35034B9F"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57 ал. 3 от ППЗОП)</w:t>
            </w:r>
          </w:p>
          <w:p w14:paraId="5A78EC3A" w14:textId="02B8BBD7" w:rsidR="00B20668" w:rsidRPr="00131680" w:rsidRDefault="00B20668" w:rsidP="006E176A">
            <w:pPr>
              <w:jc w:val="both"/>
              <w:rPr>
                <w:b/>
                <w:color w:val="333399"/>
                <w:sz w:val="20"/>
                <w:szCs w:val="20"/>
              </w:rPr>
            </w:pPr>
            <w:r w:rsidRPr="00131680">
              <w:rPr>
                <w:b/>
                <w:color w:val="333399"/>
                <w:sz w:val="20"/>
                <w:szCs w:val="20"/>
              </w:rPr>
              <w:t>т. 16 от Насоките/т. 16от Приложение № 1 към чл. 2, ал. 1 от Наредбата</w:t>
            </w:r>
          </w:p>
          <w:p w14:paraId="783A3FC9" w14:textId="77777777" w:rsidR="00C839A1" w:rsidRDefault="00C839A1" w:rsidP="00CD401C">
            <w:pPr>
              <w:spacing w:line="254" w:lineRule="auto"/>
              <w:ind w:right="52"/>
              <w:rPr>
                <w:b/>
                <w:i/>
                <w:color w:val="008000"/>
                <w:sz w:val="20"/>
                <w:szCs w:val="20"/>
                <w:u w:val="single" w:color="008000"/>
              </w:rPr>
            </w:pPr>
          </w:p>
          <w:p w14:paraId="0AB4B13F" w14:textId="79597714" w:rsidR="00CD401C" w:rsidRPr="00CD401C" w:rsidRDefault="00CD401C" w:rsidP="004A7A72">
            <w:pPr>
              <w:spacing w:line="254" w:lineRule="auto"/>
              <w:ind w:right="52"/>
              <w:jc w:val="both"/>
              <w:rPr>
                <w:sz w:val="20"/>
                <w:szCs w:val="20"/>
                <w:lang w:eastAsia="bg-BG"/>
              </w:rPr>
            </w:pPr>
            <w:r w:rsidRPr="004A7A72">
              <w:rPr>
                <w:b/>
                <w:i/>
                <w:color w:val="008000"/>
                <w:sz w:val="20"/>
                <w:szCs w:val="20"/>
                <w:u w:val="single" w:color="008000"/>
              </w:rPr>
              <w:t>Относно заседанието за отваряне на офертите:</w:t>
            </w:r>
            <w:r w:rsidRPr="004A7A72">
              <w:rPr>
                <w:b/>
                <w:i/>
                <w:color w:val="008000"/>
                <w:sz w:val="20"/>
                <w:szCs w:val="20"/>
              </w:rPr>
              <w:t xml:space="preserve"> </w:t>
            </w:r>
          </w:p>
          <w:p w14:paraId="51007662" w14:textId="77777777" w:rsidR="00CD401C" w:rsidRPr="004A7A72" w:rsidRDefault="00CD401C" w:rsidP="004A7A72">
            <w:pPr>
              <w:spacing w:after="5" w:line="278" w:lineRule="auto"/>
              <w:ind w:right="56"/>
              <w:jc w:val="both"/>
              <w:rPr>
                <w:sz w:val="20"/>
                <w:szCs w:val="20"/>
              </w:rPr>
            </w:pPr>
            <w:r w:rsidRPr="004A7A72">
              <w:rPr>
                <w:color w:val="008000"/>
                <w:sz w:val="20"/>
                <w:szCs w:val="20"/>
              </w:rPr>
              <w:lastRenderedPageBreak/>
              <w:t xml:space="preserve">Анализирайте дали датата и мястото на проведеното отваряне на офертите чрез платформата/ публично заседание съвпадат с датата и мястото на заседанието съгласно обявлението за ОП.  Ако има разлики, анализирайте: </w:t>
            </w:r>
          </w:p>
          <w:p w14:paraId="19CA65CB" w14:textId="77777777" w:rsidR="00CD401C" w:rsidRPr="004A7A72" w:rsidRDefault="00CD401C" w:rsidP="004A7A72">
            <w:pPr>
              <w:spacing w:after="34" w:line="256" w:lineRule="auto"/>
              <w:jc w:val="both"/>
              <w:rPr>
                <w:sz w:val="20"/>
                <w:szCs w:val="20"/>
              </w:rPr>
            </w:pPr>
            <w:r w:rsidRPr="004A7A72">
              <w:rPr>
                <w:b/>
                <w:color w:val="008000"/>
                <w:sz w:val="20"/>
                <w:szCs w:val="20"/>
              </w:rPr>
              <w:t xml:space="preserve">За поръчки без реално публично заседание </w:t>
            </w:r>
          </w:p>
          <w:p w14:paraId="04AFEE92" w14:textId="77777777" w:rsidR="00CD401C" w:rsidRPr="004A7A72" w:rsidRDefault="00CD401C" w:rsidP="004A7A72">
            <w:pPr>
              <w:spacing w:line="256" w:lineRule="auto"/>
              <w:jc w:val="both"/>
              <w:rPr>
                <w:sz w:val="20"/>
                <w:szCs w:val="20"/>
              </w:rPr>
            </w:pPr>
            <w:r w:rsidRPr="004A7A72">
              <w:rPr>
                <w:color w:val="008000"/>
                <w:sz w:val="20"/>
                <w:szCs w:val="20"/>
              </w:rPr>
              <w:t>--</w:t>
            </w:r>
            <w:r w:rsidRPr="004A7A72">
              <w:rPr>
                <w:sz w:val="20"/>
                <w:szCs w:val="20"/>
              </w:rPr>
              <w:t xml:space="preserve"> </w:t>
            </w:r>
            <w:r w:rsidRPr="004A7A72">
              <w:rPr>
                <w:color w:val="008000"/>
                <w:sz w:val="20"/>
                <w:szCs w:val="20"/>
              </w:rPr>
              <w:t xml:space="preserve">дали съобщението е изпратено </w:t>
            </w:r>
            <w:r w:rsidRPr="004A7A72">
              <w:rPr>
                <w:b/>
                <w:i/>
                <w:color w:val="008000"/>
                <w:sz w:val="20"/>
                <w:szCs w:val="20"/>
              </w:rPr>
              <w:t>чрез платформата</w:t>
            </w:r>
            <w:r w:rsidRPr="004A7A72">
              <w:rPr>
                <w:color w:val="008000"/>
                <w:sz w:val="20"/>
                <w:szCs w:val="20"/>
              </w:rPr>
              <w:t xml:space="preserve"> </w:t>
            </w:r>
            <w:r w:rsidRPr="004A7A72">
              <w:rPr>
                <w:b/>
                <w:i/>
                <w:color w:val="008000"/>
                <w:sz w:val="20"/>
                <w:szCs w:val="20"/>
              </w:rPr>
              <w:t>(как е обявено)</w:t>
            </w:r>
            <w:r w:rsidRPr="004A7A72">
              <w:rPr>
                <w:color w:val="008000"/>
                <w:sz w:val="20"/>
                <w:szCs w:val="20"/>
              </w:rPr>
              <w:t xml:space="preserve">; </w:t>
            </w:r>
          </w:p>
          <w:p w14:paraId="6C601800" w14:textId="77777777" w:rsidR="00CD401C" w:rsidRPr="004A7A72" w:rsidRDefault="00CD401C" w:rsidP="004A7A72">
            <w:pPr>
              <w:spacing w:line="285" w:lineRule="auto"/>
              <w:jc w:val="both"/>
              <w:rPr>
                <w:sz w:val="20"/>
                <w:szCs w:val="20"/>
              </w:rPr>
            </w:pPr>
            <w:r w:rsidRPr="004A7A72">
              <w:rPr>
                <w:color w:val="008000"/>
                <w:sz w:val="20"/>
                <w:szCs w:val="20"/>
              </w:rPr>
              <w:t xml:space="preserve">-- дали съобщението е публикувано 12 часа преди новоопределения час </w:t>
            </w:r>
            <w:r w:rsidRPr="004A7A72">
              <w:rPr>
                <w:b/>
                <w:i/>
                <w:color w:val="008000"/>
                <w:sz w:val="20"/>
                <w:szCs w:val="20"/>
              </w:rPr>
              <w:t>(кога е обявено).</w:t>
            </w:r>
            <w:r w:rsidRPr="004A7A72">
              <w:rPr>
                <w:color w:val="008000"/>
                <w:sz w:val="20"/>
                <w:szCs w:val="20"/>
              </w:rPr>
              <w:t xml:space="preserve"> </w:t>
            </w:r>
          </w:p>
          <w:p w14:paraId="3D85A459" w14:textId="77777777" w:rsidR="00CD401C" w:rsidRPr="004A7A72" w:rsidRDefault="00CD401C" w:rsidP="004A7A72">
            <w:pPr>
              <w:spacing w:after="15" w:line="256" w:lineRule="auto"/>
              <w:jc w:val="both"/>
              <w:rPr>
                <w:sz w:val="20"/>
                <w:szCs w:val="20"/>
              </w:rPr>
            </w:pPr>
            <w:r w:rsidRPr="004A7A72">
              <w:rPr>
                <w:b/>
                <w:color w:val="008000"/>
                <w:sz w:val="20"/>
                <w:szCs w:val="20"/>
              </w:rPr>
              <w:t xml:space="preserve">За поръчки без електронни оферти или мостри </w:t>
            </w:r>
          </w:p>
          <w:p w14:paraId="4AFEB6FC" w14:textId="77777777" w:rsidR="00CD401C" w:rsidRPr="004A7A72" w:rsidRDefault="00CD401C" w:rsidP="004A7A72">
            <w:pPr>
              <w:spacing w:line="280" w:lineRule="auto"/>
              <w:ind w:right="51"/>
              <w:jc w:val="both"/>
              <w:rPr>
                <w:color w:val="008000"/>
                <w:sz w:val="20"/>
                <w:szCs w:val="20"/>
              </w:rPr>
            </w:pPr>
            <w:r w:rsidRPr="004A7A72">
              <w:rPr>
                <w:color w:val="008000"/>
                <w:sz w:val="20"/>
                <w:szCs w:val="20"/>
              </w:rPr>
              <w:t xml:space="preserve">-- дали съобщението е публикувано </w:t>
            </w:r>
            <w:r w:rsidRPr="004A7A72">
              <w:rPr>
                <w:b/>
                <w:i/>
                <w:color w:val="008000"/>
                <w:sz w:val="20"/>
                <w:szCs w:val="20"/>
              </w:rPr>
              <w:t>в профила на купувача</w:t>
            </w:r>
            <w:r w:rsidRPr="004A7A72">
              <w:rPr>
                <w:color w:val="008000"/>
                <w:sz w:val="20"/>
                <w:szCs w:val="20"/>
              </w:rPr>
              <w:t xml:space="preserve"> </w:t>
            </w:r>
            <w:r w:rsidRPr="004A7A72">
              <w:rPr>
                <w:b/>
                <w:i/>
                <w:color w:val="008000"/>
                <w:sz w:val="20"/>
                <w:szCs w:val="20"/>
              </w:rPr>
              <w:t>(как е обявено)</w:t>
            </w:r>
            <w:r w:rsidRPr="004A7A72">
              <w:rPr>
                <w:color w:val="008000"/>
                <w:sz w:val="20"/>
                <w:szCs w:val="20"/>
              </w:rPr>
              <w:t xml:space="preserve">; -- дали съобщението е публикувано 48 часа преди новоопределения час </w:t>
            </w:r>
            <w:r w:rsidRPr="004A7A72">
              <w:rPr>
                <w:b/>
                <w:i/>
                <w:color w:val="008000"/>
                <w:sz w:val="20"/>
                <w:szCs w:val="20"/>
              </w:rPr>
              <w:t>(кога е обявено)</w:t>
            </w:r>
            <w:r w:rsidRPr="004A7A72">
              <w:rPr>
                <w:color w:val="008000"/>
                <w:sz w:val="20"/>
                <w:szCs w:val="20"/>
              </w:rPr>
              <w:t xml:space="preserve">. </w:t>
            </w:r>
          </w:p>
          <w:p w14:paraId="28BEB46B" w14:textId="77777777" w:rsidR="00CD401C" w:rsidRPr="004A7A72" w:rsidRDefault="00CD401C" w:rsidP="004A7A72">
            <w:pPr>
              <w:spacing w:line="280" w:lineRule="auto"/>
              <w:ind w:right="51"/>
              <w:jc w:val="both"/>
              <w:rPr>
                <w:color w:val="000000"/>
                <w:sz w:val="20"/>
                <w:szCs w:val="20"/>
              </w:rPr>
            </w:pPr>
            <w:r w:rsidRPr="004A7A72">
              <w:rPr>
                <w:b/>
                <w:color w:val="008000"/>
                <w:sz w:val="20"/>
                <w:szCs w:val="20"/>
              </w:rPr>
              <w:t xml:space="preserve">За поръчки с реално публично заседание до 1.04.2020 г. </w:t>
            </w:r>
          </w:p>
          <w:p w14:paraId="371C42AA" w14:textId="77777777" w:rsidR="00CD401C" w:rsidRPr="004A7A72" w:rsidRDefault="00CD401C" w:rsidP="004A7A72">
            <w:pPr>
              <w:spacing w:line="276" w:lineRule="auto"/>
              <w:ind w:right="51"/>
              <w:jc w:val="both"/>
              <w:rPr>
                <w:sz w:val="20"/>
                <w:szCs w:val="20"/>
              </w:rPr>
            </w:pPr>
            <w:r w:rsidRPr="004A7A72">
              <w:rPr>
                <w:color w:val="008000"/>
                <w:sz w:val="20"/>
                <w:szCs w:val="20"/>
              </w:rPr>
              <w:t xml:space="preserve">-- дали съобщението е публикувано </w:t>
            </w:r>
            <w:r w:rsidRPr="004A7A72">
              <w:rPr>
                <w:b/>
                <w:i/>
                <w:color w:val="008000"/>
                <w:sz w:val="20"/>
                <w:szCs w:val="20"/>
              </w:rPr>
              <w:t>в профила на купувача</w:t>
            </w:r>
            <w:r w:rsidRPr="004A7A72">
              <w:rPr>
                <w:color w:val="008000"/>
                <w:sz w:val="20"/>
                <w:szCs w:val="20"/>
              </w:rPr>
              <w:t xml:space="preserve"> </w:t>
            </w:r>
            <w:r w:rsidRPr="004A7A72">
              <w:rPr>
                <w:b/>
                <w:i/>
                <w:color w:val="008000"/>
                <w:sz w:val="20"/>
                <w:szCs w:val="20"/>
              </w:rPr>
              <w:t>(как е обявено)</w:t>
            </w:r>
            <w:r w:rsidRPr="004A7A72">
              <w:rPr>
                <w:color w:val="008000"/>
                <w:sz w:val="20"/>
                <w:szCs w:val="20"/>
              </w:rPr>
              <w:t xml:space="preserve">; -- дали съобщението е публикувано 48 часа преди новоопределения час </w:t>
            </w:r>
            <w:r w:rsidRPr="004A7A72">
              <w:rPr>
                <w:b/>
                <w:i/>
                <w:color w:val="008000"/>
                <w:sz w:val="20"/>
                <w:szCs w:val="20"/>
              </w:rPr>
              <w:t>(кога е обявено)</w:t>
            </w:r>
            <w:r w:rsidRPr="004A7A72">
              <w:rPr>
                <w:color w:val="008000"/>
                <w:sz w:val="20"/>
                <w:szCs w:val="20"/>
              </w:rPr>
              <w:t xml:space="preserve">. </w:t>
            </w:r>
          </w:p>
          <w:p w14:paraId="76D73650" w14:textId="77777777" w:rsidR="009F4BE1" w:rsidRDefault="00CD401C" w:rsidP="00C839A1">
            <w:pPr>
              <w:spacing w:after="28" w:line="256" w:lineRule="auto"/>
              <w:jc w:val="both"/>
              <w:rPr>
                <w:color w:val="008000"/>
                <w:sz w:val="20"/>
                <w:szCs w:val="20"/>
              </w:rPr>
            </w:pPr>
            <w:r w:rsidRPr="004A7A72">
              <w:rPr>
                <w:color w:val="008000"/>
                <w:sz w:val="20"/>
                <w:szCs w:val="20"/>
              </w:rPr>
              <w:t xml:space="preserve"> </w:t>
            </w:r>
          </w:p>
          <w:p w14:paraId="2314E286" w14:textId="77777777" w:rsidR="009F4BE1" w:rsidRDefault="00CD401C" w:rsidP="00C839A1">
            <w:pPr>
              <w:spacing w:after="28" w:line="256" w:lineRule="auto"/>
              <w:jc w:val="both"/>
              <w:rPr>
                <w:b/>
                <w:i/>
                <w:color w:val="008000"/>
                <w:sz w:val="20"/>
                <w:szCs w:val="20"/>
              </w:rPr>
            </w:pPr>
            <w:r w:rsidRPr="004A7A72">
              <w:rPr>
                <w:b/>
                <w:i/>
                <w:color w:val="008000"/>
                <w:sz w:val="20"/>
                <w:szCs w:val="20"/>
                <w:u w:val="single" w:color="008000"/>
              </w:rPr>
              <w:t>Относно заседанието за отваряне на ценовите предложения:</w:t>
            </w:r>
            <w:r w:rsidRPr="004A7A72">
              <w:rPr>
                <w:b/>
                <w:i/>
                <w:color w:val="008000"/>
                <w:sz w:val="20"/>
                <w:szCs w:val="20"/>
              </w:rPr>
              <w:t xml:space="preserve"> </w:t>
            </w:r>
          </w:p>
          <w:p w14:paraId="52364CC6" w14:textId="394B9160" w:rsidR="00CD401C" w:rsidRPr="004A7A72" w:rsidRDefault="00CD401C" w:rsidP="004A7A72">
            <w:pPr>
              <w:spacing w:after="28" w:line="256" w:lineRule="auto"/>
              <w:jc w:val="both"/>
              <w:rPr>
                <w:sz w:val="20"/>
                <w:szCs w:val="20"/>
              </w:rPr>
            </w:pPr>
            <w:r w:rsidRPr="004A7A72">
              <w:rPr>
                <w:color w:val="008000"/>
                <w:sz w:val="20"/>
                <w:szCs w:val="20"/>
              </w:rPr>
              <w:t xml:space="preserve">Анализирайте: </w:t>
            </w:r>
          </w:p>
          <w:p w14:paraId="082C19AE" w14:textId="77777777" w:rsidR="00CD401C" w:rsidRPr="004A7A72" w:rsidRDefault="00CD401C" w:rsidP="004A7A72">
            <w:pPr>
              <w:spacing w:after="15" w:line="256" w:lineRule="auto"/>
              <w:jc w:val="both"/>
              <w:rPr>
                <w:sz w:val="20"/>
                <w:szCs w:val="20"/>
              </w:rPr>
            </w:pPr>
            <w:r w:rsidRPr="004A7A72">
              <w:rPr>
                <w:b/>
                <w:color w:val="008000"/>
                <w:sz w:val="20"/>
                <w:szCs w:val="20"/>
              </w:rPr>
              <w:t xml:space="preserve">Приложимо за всички поръчки </w:t>
            </w:r>
          </w:p>
          <w:p w14:paraId="1EE1E235" w14:textId="77777777" w:rsidR="00CD401C" w:rsidRPr="004A7A72" w:rsidRDefault="00CD401C" w:rsidP="004A7A72">
            <w:pPr>
              <w:spacing w:line="276" w:lineRule="auto"/>
              <w:jc w:val="both"/>
              <w:rPr>
                <w:sz w:val="20"/>
                <w:szCs w:val="20"/>
              </w:rPr>
            </w:pPr>
            <w:r w:rsidRPr="004A7A72">
              <w:rPr>
                <w:color w:val="008000"/>
                <w:sz w:val="20"/>
                <w:szCs w:val="20"/>
              </w:rPr>
              <w:t xml:space="preserve">- дали е проведено отделно заседание за отваряне на ценовите предложения (ако е приложимо); </w:t>
            </w:r>
          </w:p>
          <w:p w14:paraId="5AAFD55B" w14:textId="77777777" w:rsidR="00CD401C" w:rsidRPr="004A7A72" w:rsidRDefault="00CD401C" w:rsidP="004A7A72">
            <w:pPr>
              <w:spacing w:after="34" w:line="256" w:lineRule="auto"/>
              <w:jc w:val="both"/>
              <w:rPr>
                <w:sz w:val="20"/>
                <w:szCs w:val="20"/>
              </w:rPr>
            </w:pPr>
            <w:r w:rsidRPr="004A7A72">
              <w:rPr>
                <w:b/>
                <w:color w:val="008000"/>
                <w:sz w:val="20"/>
                <w:szCs w:val="20"/>
              </w:rPr>
              <w:t xml:space="preserve">За поръчки без реално публично заседание </w:t>
            </w:r>
          </w:p>
          <w:p w14:paraId="2698F68D" w14:textId="77777777" w:rsidR="00CD401C" w:rsidRPr="004A7A72" w:rsidRDefault="00CD401C" w:rsidP="004A7A72">
            <w:pPr>
              <w:spacing w:line="280" w:lineRule="auto"/>
              <w:ind w:right="48"/>
              <w:jc w:val="both"/>
              <w:rPr>
                <w:sz w:val="20"/>
                <w:szCs w:val="20"/>
              </w:rPr>
            </w:pPr>
            <w:r w:rsidRPr="004A7A72">
              <w:rPr>
                <w:color w:val="008000"/>
                <w:sz w:val="20"/>
                <w:szCs w:val="20"/>
              </w:rPr>
              <w:t>--</w:t>
            </w:r>
            <w:r w:rsidRPr="004A7A72">
              <w:rPr>
                <w:sz w:val="20"/>
                <w:szCs w:val="20"/>
              </w:rPr>
              <w:t xml:space="preserve"> </w:t>
            </w:r>
            <w:r w:rsidRPr="004A7A72">
              <w:rPr>
                <w:color w:val="008000"/>
                <w:sz w:val="20"/>
                <w:szCs w:val="20"/>
              </w:rPr>
              <w:t xml:space="preserve">дали участниците са уведомени за датата и часа на отварянето на ценовите предложения </w:t>
            </w:r>
            <w:r w:rsidRPr="004A7A72">
              <w:rPr>
                <w:b/>
                <w:color w:val="008000"/>
                <w:sz w:val="20"/>
                <w:szCs w:val="20"/>
              </w:rPr>
              <w:t>чрез автоматично генерирани съобщения в платформата</w:t>
            </w:r>
            <w:r w:rsidRPr="004A7A72">
              <w:rPr>
                <w:color w:val="008000"/>
                <w:sz w:val="20"/>
                <w:szCs w:val="20"/>
              </w:rPr>
              <w:t xml:space="preserve"> </w:t>
            </w:r>
            <w:r w:rsidRPr="004A7A72">
              <w:rPr>
                <w:b/>
                <w:i/>
                <w:color w:val="008000"/>
                <w:sz w:val="20"/>
                <w:szCs w:val="20"/>
              </w:rPr>
              <w:t>(как е обявено)</w:t>
            </w:r>
            <w:r w:rsidRPr="004A7A72">
              <w:rPr>
                <w:color w:val="008000"/>
                <w:sz w:val="20"/>
                <w:szCs w:val="20"/>
              </w:rPr>
              <w:t xml:space="preserve">; </w:t>
            </w:r>
          </w:p>
          <w:p w14:paraId="553747AD" w14:textId="77777777" w:rsidR="00CD401C" w:rsidRPr="004A7A72" w:rsidRDefault="00CD401C" w:rsidP="004A7A72">
            <w:pPr>
              <w:spacing w:line="256" w:lineRule="auto"/>
              <w:ind w:left="2" w:right="60"/>
              <w:jc w:val="both"/>
              <w:rPr>
                <w:b/>
                <w:color w:val="008000"/>
                <w:sz w:val="20"/>
                <w:szCs w:val="20"/>
              </w:rPr>
            </w:pPr>
            <w:r w:rsidRPr="004A7A72">
              <w:rPr>
                <w:color w:val="008000"/>
                <w:sz w:val="20"/>
                <w:szCs w:val="20"/>
              </w:rPr>
              <w:t xml:space="preserve">-- дали съобщението е публикувано </w:t>
            </w:r>
            <w:r w:rsidRPr="004A7A72">
              <w:rPr>
                <w:b/>
                <w:color w:val="008000"/>
                <w:sz w:val="20"/>
                <w:szCs w:val="20"/>
              </w:rPr>
              <w:t>24 часа</w:t>
            </w:r>
            <w:r w:rsidRPr="004A7A72">
              <w:rPr>
                <w:color w:val="008000"/>
                <w:sz w:val="20"/>
                <w:szCs w:val="20"/>
              </w:rPr>
              <w:t xml:space="preserve"> преди датата на отварянето </w:t>
            </w:r>
            <w:r w:rsidRPr="004A7A72">
              <w:rPr>
                <w:b/>
                <w:i/>
                <w:color w:val="008000"/>
                <w:sz w:val="20"/>
                <w:szCs w:val="20"/>
              </w:rPr>
              <w:t>(кога е обявено)</w:t>
            </w:r>
            <w:r w:rsidRPr="004A7A72">
              <w:rPr>
                <w:b/>
                <w:color w:val="008000"/>
                <w:sz w:val="20"/>
                <w:szCs w:val="20"/>
              </w:rPr>
              <w:t>.</w:t>
            </w:r>
          </w:p>
          <w:p w14:paraId="44C5AA7D" w14:textId="77777777" w:rsidR="00CD401C" w:rsidRPr="004A7A72" w:rsidRDefault="00CD401C" w:rsidP="004A7A72">
            <w:pPr>
              <w:spacing w:after="15" w:line="256" w:lineRule="auto"/>
              <w:jc w:val="both"/>
              <w:rPr>
                <w:color w:val="000000"/>
                <w:sz w:val="20"/>
                <w:szCs w:val="20"/>
              </w:rPr>
            </w:pPr>
            <w:r w:rsidRPr="004A7A72">
              <w:rPr>
                <w:b/>
                <w:color w:val="008000"/>
                <w:sz w:val="20"/>
                <w:szCs w:val="20"/>
              </w:rPr>
              <w:t xml:space="preserve">За поръчки без електронни оферти или мостри; </w:t>
            </w:r>
          </w:p>
          <w:p w14:paraId="6E2A53CD" w14:textId="77777777" w:rsidR="00CD401C" w:rsidRPr="004A7A72" w:rsidRDefault="00CD401C" w:rsidP="004A7A72">
            <w:pPr>
              <w:spacing w:after="20" w:line="256" w:lineRule="auto"/>
              <w:jc w:val="both"/>
              <w:rPr>
                <w:sz w:val="20"/>
                <w:szCs w:val="20"/>
              </w:rPr>
            </w:pPr>
            <w:r w:rsidRPr="004A7A72">
              <w:rPr>
                <w:color w:val="008000"/>
                <w:sz w:val="20"/>
                <w:szCs w:val="20"/>
              </w:rPr>
              <w:t xml:space="preserve">-- дали е публикувано съобщение </w:t>
            </w:r>
            <w:r w:rsidRPr="004A7A72">
              <w:rPr>
                <w:b/>
                <w:color w:val="008000"/>
                <w:sz w:val="20"/>
                <w:szCs w:val="20"/>
              </w:rPr>
              <w:t>в профила на купувача</w:t>
            </w:r>
            <w:r w:rsidRPr="004A7A72">
              <w:rPr>
                <w:color w:val="008000"/>
                <w:sz w:val="20"/>
                <w:szCs w:val="20"/>
              </w:rPr>
              <w:t xml:space="preserve"> </w:t>
            </w:r>
            <w:r w:rsidRPr="004A7A72">
              <w:rPr>
                <w:b/>
                <w:i/>
                <w:color w:val="008000"/>
                <w:sz w:val="20"/>
                <w:szCs w:val="20"/>
              </w:rPr>
              <w:t>(как е обявено)</w:t>
            </w:r>
            <w:r w:rsidRPr="004A7A72">
              <w:rPr>
                <w:color w:val="008000"/>
                <w:sz w:val="20"/>
                <w:szCs w:val="20"/>
              </w:rPr>
              <w:t xml:space="preserve">; </w:t>
            </w:r>
          </w:p>
          <w:p w14:paraId="68DDC9DE" w14:textId="77777777" w:rsidR="00CD401C" w:rsidRPr="004A7A72" w:rsidRDefault="00CD401C" w:rsidP="004A7A72">
            <w:pPr>
              <w:spacing w:after="6" w:line="278" w:lineRule="auto"/>
              <w:jc w:val="both"/>
              <w:rPr>
                <w:sz w:val="20"/>
                <w:szCs w:val="20"/>
              </w:rPr>
            </w:pPr>
            <w:r w:rsidRPr="004A7A72">
              <w:rPr>
                <w:color w:val="008000"/>
                <w:sz w:val="20"/>
                <w:szCs w:val="20"/>
              </w:rPr>
              <w:t xml:space="preserve">-- дали обявяването е направено не по-късно от </w:t>
            </w:r>
            <w:r w:rsidRPr="004A7A72">
              <w:rPr>
                <w:b/>
                <w:color w:val="008000"/>
                <w:sz w:val="20"/>
                <w:szCs w:val="20"/>
              </w:rPr>
              <w:t>два работни дни</w:t>
            </w:r>
            <w:r w:rsidRPr="004A7A72">
              <w:rPr>
                <w:color w:val="008000"/>
                <w:sz w:val="20"/>
                <w:szCs w:val="20"/>
              </w:rPr>
              <w:t xml:space="preserve"> преди датата на отваряне на ценовите оферти </w:t>
            </w:r>
            <w:r w:rsidRPr="004A7A72">
              <w:rPr>
                <w:b/>
                <w:i/>
                <w:color w:val="008000"/>
                <w:sz w:val="20"/>
                <w:szCs w:val="20"/>
              </w:rPr>
              <w:t>(кога е обявено)</w:t>
            </w:r>
            <w:r w:rsidRPr="004A7A72">
              <w:rPr>
                <w:color w:val="008000"/>
                <w:sz w:val="20"/>
                <w:szCs w:val="20"/>
              </w:rPr>
              <w:t xml:space="preserve">. </w:t>
            </w:r>
          </w:p>
          <w:p w14:paraId="1F964728" w14:textId="77777777" w:rsidR="00CD401C" w:rsidRPr="004A7A72" w:rsidRDefault="00CD401C" w:rsidP="004A7A72">
            <w:pPr>
              <w:spacing w:line="256" w:lineRule="auto"/>
              <w:ind w:left="2" w:right="60"/>
              <w:jc w:val="both"/>
              <w:rPr>
                <w:b/>
                <w:color w:val="008000"/>
                <w:sz w:val="20"/>
                <w:szCs w:val="20"/>
              </w:rPr>
            </w:pPr>
            <w:r w:rsidRPr="004A7A72">
              <w:rPr>
                <w:b/>
                <w:color w:val="008000"/>
                <w:sz w:val="20"/>
                <w:szCs w:val="20"/>
              </w:rPr>
              <w:t>За поръчки с реално публично заседание до 1.04.2020 г.</w:t>
            </w:r>
          </w:p>
          <w:p w14:paraId="63348685" w14:textId="77777777" w:rsidR="00CD401C" w:rsidRPr="004A7A72" w:rsidRDefault="00CD401C" w:rsidP="004A7A72">
            <w:pPr>
              <w:spacing w:after="20" w:line="256" w:lineRule="auto"/>
              <w:ind w:left="2"/>
              <w:jc w:val="both"/>
              <w:rPr>
                <w:color w:val="000000"/>
                <w:sz w:val="20"/>
                <w:szCs w:val="20"/>
              </w:rPr>
            </w:pPr>
            <w:r w:rsidRPr="004A7A72">
              <w:rPr>
                <w:color w:val="008000"/>
                <w:sz w:val="20"/>
                <w:szCs w:val="20"/>
              </w:rPr>
              <w:lastRenderedPageBreak/>
              <w:t xml:space="preserve">-- дали е публикувано съобщение </w:t>
            </w:r>
            <w:r w:rsidRPr="004A7A72">
              <w:rPr>
                <w:b/>
                <w:color w:val="008000"/>
                <w:sz w:val="20"/>
                <w:szCs w:val="20"/>
              </w:rPr>
              <w:t>в профила на купувача</w:t>
            </w:r>
            <w:r w:rsidRPr="004A7A72">
              <w:rPr>
                <w:color w:val="008000"/>
                <w:sz w:val="20"/>
                <w:szCs w:val="20"/>
              </w:rPr>
              <w:t xml:space="preserve"> </w:t>
            </w:r>
            <w:r w:rsidRPr="004A7A72">
              <w:rPr>
                <w:b/>
                <w:i/>
                <w:color w:val="008000"/>
                <w:sz w:val="20"/>
                <w:szCs w:val="20"/>
              </w:rPr>
              <w:t>(как е обявено)</w:t>
            </w:r>
            <w:r w:rsidRPr="004A7A72">
              <w:rPr>
                <w:color w:val="008000"/>
                <w:sz w:val="20"/>
                <w:szCs w:val="20"/>
              </w:rPr>
              <w:t xml:space="preserve">; </w:t>
            </w:r>
          </w:p>
          <w:p w14:paraId="711996F9" w14:textId="77777777" w:rsidR="00CD401C" w:rsidRPr="004A7A72" w:rsidRDefault="00CD401C" w:rsidP="004A7A72">
            <w:pPr>
              <w:spacing w:line="256" w:lineRule="auto"/>
              <w:ind w:left="2" w:right="60"/>
              <w:jc w:val="both"/>
              <w:rPr>
                <w:color w:val="008000"/>
                <w:sz w:val="20"/>
                <w:szCs w:val="20"/>
              </w:rPr>
            </w:pPr>
            <w:r w:rsidRPr="004A7A72">
              <w:rPr>
                <w:color w:val="008000"/>
                <w:sz w:val="20"/>
                <w:szCs w:val="20"/>
              </w:rPr>
              <w:t xml:space="preserve">-- дали обявяването е направено не по-късно от </w:t>
            </w:r>
            <w:r w:rsidRPr="004A7A72">
              <w:rPr>
                <w:b/>
                <w:color w:val="008000"/>
                <w:sz w:val="20"/>
                <w:szCs w:val="20"/>
              </w:rPr>
              <w:t>два работни дни</w:t>
            </w:r>
            <w:r w:rsidRPr="004A7A72">
              <w:rPr>
                <w:color w:val="008000"/>
                <w:sz w:val="20"/>
                <w:szCs w:val="20"/>
              </w:rPr>
              <w:t xml:space="preserve"> преди датата на отваряне на ценовите оферти </w:t>
            </w:r>
            <w:r w:rsidRPr="004A7A72">
              <w:rPr>
                <w:b/>
                <w:i/>
                <w:color w:val="008000"/>
                <w:sz w:val="20"/>
                <w:szCs w:val="20"/>
              </w:rPr>
              <w:t>(кога е обявено)</w:t>
            </w:r>
            <w:r w:rsidRPr="004A7A72">
              <w:rPr>
                <w:color w:val="008000"/>
                <w:sz w:val="20"/>
                <w:szCs w:val="20"/>
              </w:rPr>
              <w:t>.</w:t>
            </w:r>
          </w:p>
          <w:p w14:paraId="7C8830DB" w14:textId="3365E0D0" w:rsidR="00B20668" w:rsidRPr="00DF02DE" w:rsidRDefault="00B20668" w:rsidP="006E176A">
            <w:pPr>
              <w:jc w:val="both"/>
              <w:rPr>
                <w:b/>
                <w:sz w:val="20"/>
                <w:szCs w:val="20"/>
                <w:lang w:eastAsia="fr-FR"/>
              </w:rPr>
            </w:pPr>
          </w:p>
        </w:tc>
        <w:tc>
          <w:tcPr>
            <w:tcW w:w="567" w:type="dxa"/>
          </w:tcPr>
          <w:p w14:paraId="0FC74D3A" w14:textId="77777777" w:rsidR="00B20668" w:rsidRPr="00AC2F22" w:rsidRDefault="00B20668" w:rsidP="006E176A">
            <w:pPr>
              <w:jc w:val="both"/>
              <w:outlineLvl w:val="1"/>
              <w:rPr>
                <w:sz w:val="20"/>
                <w:szCs w:val="20"/>
              </w:rPr>
            </w:pPr>
          </w:p>
        </w:tc>
        <w:tc>
          <w:tcPr>
            <w:tcW w:w="5954" w:type="dxa"/>
          </w:tcPr>
          <w:p w14:paraId="6BEA73B9" w14:textId="77777777" w:rsidR="00B20668" w:rsidRPr="000A7FDB" w:rsidRDefault="00B20668" w:rsidP="006E176A">
            <w:pPr>
              <w:jc w:val="both"/>
              <w:outlineLvl w:val="1"/>
              <w:rPr>
                <w:sz w:val="20"/>
                <w:szCs w:val="20"/>
              </w:rPr>
            </w:pPr>
          </w:p>
        </w:tc>
      </w:tr>
      <w:tr w:rsidR="00B20668" w:rsidRPr="000A7FDB" w14:paraId="13D7F65A" w14:textId="77777777" w:rsidTr="004A7A72">
        <w:trPr>
          <w:trHeight w:val="270"/>
        </w:trPr>
        <w:tc>
          <w:tcPr>
            <w:tcW w:w="710" w:type="dxa"/>
          </w:tcPr>
          <w:p w14:paraId="20C6CB96" w14:textId="666E47F4"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C0788D">
              <w:rPr>
                <w:rFonts w:ascii="Times New Roman" w:hAnsi="Times New Roman" w:cs="Times New Roman"/>
                <w:b/>
                <w:szCs w:val="20"/>
                <w:lang w:val="bg-BG"/>
              </w:rPr>
              <w:lastRenderedPageBreak/>
              <w:t>2</w:t>
            </w:r>
            <w:r w:rsidR="009F4BE1">
              <w:rPr>
                <w:rFonts w:ascii="Times New Roman" w:hAnsi="Times New Roman" w:cs="Times New Roman"/>
                <w:b/>
                <w:szCs w:val="20"/>
                <w:lang w:val="bg-BG"/>
              </w:rPr>
              <w:t>7</w:t>
            </w:r>
            <w:r w:rsidRPr="00C0788D">
              <w:rPr>
                <w:rFonts w:ascii="Times New Roman" w:hAnsi="Times New Roman" w:cs="Times New Roman"/>
                <w:b/>
                <w:szCs w:val="20"/>
                <w:lang w:val="bg-BG"/>
              </w:rPr>
              <w:t>.</w:t>
            </w:r>
          </w:p>
        </w:tc>
        <w:tc>
          <w:tcPr>
            <w:tcW w:w="7654" w:type="dxa"/>
            <w:noWrap/>
          </w:tcPr>
          <w:p w14:paraId="057CEB19" w14:textId="4A41B7D3" w:rsidR="00B20668" w:rsidRDefault="00B20668" w:rsidP="006E176A">
            <w:pPr>
              <w:jc w:val="both"/>
              <w:rPr>
                <w:b/>
                <w:lang w:eastAsia="fr-FR"/>
              </w:rPr>
            </w:pPr>
            <w:r>
              <w:rPr>
                <w:b/>
                <w:lang w:eastAsia="fr-FR"/>
              </w:rPr>
              <w:t>П</w:t>
            </w:r>
            <w:r w:rsidRPr="00232DC7">
              <w:rPr>
                <w:b/>
                <w:lang w:eastAsia="fr-FR"/>
              </w:rPr>
              <w:t>ротокол</w:t>
            </w:r>
            <w:r>
              <w:rPr>
                <w:b/>
                <w:lang w:eastAsia="fr-FR"/>
              </w:rPr>
              <w:t>ът</w:t>
            </w:r>
            <w:r w:rsidRPr="00232DC7">
              <w:rPr>
                <w:b/>
                <w:lang w:eastAsia="fr-FR"/>
              </w:rPr>
              <w:t xml:space="preserve"> по чл. 54, ал. 7 от ППЗОП </w:t>
            </w:r>
            <w:r>
              <w:rPr>
                <w:b/>
                <w:lang w:eastAsia="fr-FR"/>
              </w:rPr>
              <w:t>и</w:t>
            </w:r>
            <w:r w:rsidRPr="00232DC7">
              <w:rPr>
                <w:b/>
                <w:lang w:eastAsia="fr-FR"/>
              </w:rPr>
              <w:t>зпратен ли е на всички участници в процедурата?</w:t>
            </w:r>
          </w:p>
          <w:p w14:paraId="5635F2D1" w14:textId="21BA8E19" w:rsidR="00BE25BF" w:rsidRPr="004A7A72" w:rsidRDefault="00BE25BF" w:rsidP="006E176A">
            <w:pPr>
              <w:jc w:val="both"/>
              <w:rPr>
                <w:color w:val="008000"/>
                <w:sz w:val="20"/>
                <w:szCs w:val="20"/>
                <w:lang w:eastAsia="fr-FR"/>
              </w:rPr>
            </w:pPr>
            <w:r>
              <w:rPr>
                <w:color w:val="008000"/>
                <w:sz w:val="20"/>
                <w:szCs w:val="20"/>
                <w:lang w:eastAsia="fr-FR"/>
              </w:rPr>
              <w:t>К</w:t>
            </w:r>
            <w:r w:rsidRPr="004A7A72">
              <w:rPr>
                <w:color w:val="008000"/>
                <w:sz w:val="20"/>
                <w:szCs w:val="20"/>
                <w:lang w:eastAsia="fr-FR"/>
              </w:rPr>
              <w:t xml:space="preserve">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по </w:t>
            </w:r>
            <w:r>
              <w:rPr>
                <w:color w:val="008000"/>
                <w:sz w:val="20"/>
                <w:szCs w:val="20"/>
                <w:lang w:eastAsia="fr-FR"/>
              </w:rPr>
              <w:t xml:space="preserve">чл. 54, </w:t>
            </w:r>
            <w:r w:rsidRPr="004A7A72">
              <w:rPr>
                <w:color w:val="008000"/>
                <w:sz w:val="20"/>
                <w:szCs w:val="20"/>
                <w:lang w:eastAsia="fr-FR"/>
              </w:rPr>
              <w:t xml:space="preserve">ал. 7 </w:t>
            </w:r>
            <w:r>
              <w:rPr>
                <w:color w:val="008000"/>
                <w:sz w:val="20"/>
                <w:szCs w:val="20"/>
                <w:lang w:eastAsia="fr-FR"/>
              </w:rPr>
              <w:t xml:space="preserve">от ППЗОП </w:t>
            </w:r>
            <w:r w:rsidRPr="004A7A72">
              <w:rPr>
                <w:color w:val="008000"/>
                <w:sz w:val="20"/>
                <w:szCs w:val="20"/>
                <w:lang w:eastAsia="fr-FR"/>
              </w:rPr>
              <w:t>и изпраща протокола на всички кандидати или участници.</w:t>
            </w:r>
          </w:p>
          <w:p w14:paraId="40055C54" w14:textId="25D8E2E7" w:rsidR="00B20668" w:rsidRPr="00131680" w:rsidRDefault="00B20668" w:rsidP="006E176A">
            <w:pPr>
              <w:jc w:val="both"/>
              <w:rPr>
                <w:b/>
                <w:sz w:val="20"/>
                <w:szCs w:val="20"/>
                <w:lang w:eastAsia="fr-FR"/>
              </w:rPr>
            </w:pPr>
            <w:r w:rsidRPr="00131680">
              <w:rPr>
                <w:b/>
                <w:sz w:val="20"/>
                <w:szCs w:val="20"/>
                <w:lang w:eastAsia="fr-FR"/>
              </w:rPr>
              <w:t>(чл. 54, ал. 7-12 от ППЗОП)</w:t>
            </w:r>
          </w:p>
          <w:p w14:paraId="28B3C760" w14:textId="0C857D15" w:rsidR="00B20668" w:rsidRPr="00131680" w:rsidRDefault="00B20668" w:rsidP="006E176A">
            <w:pPr>
              <w:jc w:val="both"/>
              <w:rPr>
                <w:b/>
                <w:color w:val="333399"/>
                <w:sz w:val="20"/>
                <w:szCs w:val="20"/>
              </w:rPr>
            </w:pPr>
            <w:r w:rsidRPr="00131680">
              <w:rPr>
                <w:b/>
                <w:color w:val="333399"/>
                <w:sz w:val="20"/>
                <w:szCs w:val="20"/>
              </w:rPr>
              <w:t>т. 16 от Насоките/т. 16 от Приложение № 1 към чл. 2, ал. 1 от Наредбата</w:t>
            </w:r>
          </w:p>
          <w:p w14:paraId="1D595C54" w14:textId="77777777" w:rsidR="009F4BE1" w:rsidRDefault="009F4BE1" w:rsidP="00E57F8D">
            <w:pPr>
              <w:spacing w:after="1" w:line="276" w:lineRule="auto"/>
              <w:ind w:left="2" w:right="48"/>
              <w:rPr>
                <w:b/>
                <w:color w:val="C0504D"/>
                <w:sz w:val="20"/>
                <w:szCs w:val="20"/>
              </w:rPr>
            </w:pPr>
          </w:p>
          <w:p w14:paraId="1E1AEFAE" w14:textId="1F80701A" w:rsidR="00E57F8D" w:rsidRPr="00E57F8D" w:rsidRDefault="00B20668" w:rsidP="00E57F8D">
            <w:pPr>
              <w:spacing w:after="1" w:line="276" w:lineRule="auto"/>
              <w:ind w:left="2" w:right="48"/>
              <w:rPr>
                <w:sz w:val="20"/>
                <w:szCs w:val="20"/>
                <w:lang w:eastAsia="bg-BG"/>
              </w:rPr>
            </w:pPr>
            <w:r w:rsidRPr="00131680">
              <w:rPr>
                <w:b/>
                <w:color w:val="C0504D"/>
                <w:sz w:val="20"/>
                <w:szCs w:val="20"/>
              </w:rPr>
              <w:t xml:space="preserve">Насочващи източници на информация: </w:t>
            </w:r>
            <w:r w:rsidR="00E57F8D" w:rsidRPr="004A7A72">
              <w:rPr>
                <w:color w:val="C0504D"/>
                <w:sz w:val="20"/>
                <w:szCs w:val="20"/>
              </w:rPr>
              <w:t xml:space="preserve">прегледайте съобщенията от електронната платформа, с които протоколът е изпратен на участниците, както и други документи, свързани с установяването на подлежащите на проверка факти, ако е необходимо. </w:t>
            </w:r>
          </w:p>
          <w:p w14:paraId="0A6998DE" w14:textId="77777777" w:rsidR="00E57F8D" w:rsidRPr="004A7A72" w:rsidRDefault="00E57F8D" w:rsidP="00E57F8D">
            <w:pPr>
              <w:spacing w:after="19" w:line="256" w:lineRule="auto"/>
              <w:ind w:left="2"/>
              <w:rPr>
                <w:sz w:val="20"/>
                <w:szCs w:val="20"/>
              </w:rPr>
            </w:pPr>
            <w:r w:rsidRPr="004A7A72">
              <w:rPr>
                <w:color w:val="008000"/>
                <w:sz w:val="20"/>
                <w:szCs w:val="20"/>
              </w:rPr>
              <w:t xml:space="preserve">Анализирайте: </w:t>
            </w:r>
          </w:p>
          <w:p w14:paraId="101A2809" w14:textId="77777777" w:rsidR="00E57F8D" w:rsidRPr="004A7A72" w:rsidRDefault="00E57F8D" w:rsidP="00E57F8D">
            <w:pPr>
              <w:numPr>
                <w:ilvl w:val="0"/>
                <w:numId w:val="37"/>
              </w:numPr>
              <w:spacing w:line="278" w:lineRule="auto"/>
              <w:ind w:right="55"/>
              <w:jc w:val="both"/>
              <w:rPr>
                <w:sz w:val="20"/>
                <w:szCs w:val="20"/>
              </w:rPr>
            </w:pPr>
            <w:r w:rsidRPr="004A7A72">
              <w:rPr>
                <w:color w:val="008000"/>
                <w:sz w:val="20"/>
                <w:szCs w:val="20"/>
              </w:rPr>
              <w:t xml:space="preserve">датата и адресатите на съобщенията от електронната платформа, с които протоколът е изпратен; </w:t>
            </w:r>
          </w:p>
          <w:p w14:paraId="61162BDA" w14:textId="2C1C57F2" w:rsidR="00B20668" w:rsidRDefault="00E57F8D" w:rsidP="0061699F">
            <w:pPr>
              <w:jc w:val="both"/>
              <w:rPr>
                <w:color w:val="008000"/>
                <w:sz w:val="20"/>
                <w:szCs w:val="20"/>
              </w:rPr>
            </w:pPr>
            <w:r w:rsidRPr="004A7A72">
              <w:rPr>
                <w:color w:val="008000"/>
                <w:sz w:val="20"/>
                <w:szCs w:val="20"/>
              </w:rPr>
              <w:t>датата, на която протоколът и съобщението са постъпили в потребителския профил на лицето, определено за контакт по поръчката. Удостоверява се от платформата чрез електронен времеви печат.</w:t>
            </w:r>
          </w:p>
          <w:p w14:paraId="6AC9AFF0" w14:textId="77777777" w:rsidR="009F4BE1" w:rsidRDefault="009F4BE1" w:rsidP="0061699F">
            <w:pPr>
              <w:jc w:val="both"/>
              <w:rPr>
                <w:color w:val="008000"/>
                <w:sz w:val="20"/>
                <w:szCs w:val="20"/>
              </w:rPr>
            </w:pPr>
          </w:p>
          <w:p w14:paraId="0D654F60" w14:textId="30FB7E88" w:rsidR="009F4BE1" w:rsidRDefault="009F4BE1" w:rsidP="0061699F">
            <w:pPr>
              <w:jc w:val="both"/>
              <w:rPr>
                <w:color w:val="008000"/>
                <w:sz w:val="20"/>
                <w:szCs w:val="20"/>
              </w:rPr>
            </w:pPr>
            <w:r>
              <w:rPr>
                <w:color w:val="008000"/>
                <w:sz w:val="20"/>
                <w:szCs w:val="20"/>
              </w:rPr>
              <w:t xml:space="preserve">Когато комисията </w:t>
            </w:r>
            <w:r w:rsidRPr="004A7A72">
              <w:rPr>
                <w:b/>
                <w:bCs/>
                <w:color w:val="008000"/>
                <w:sz w:val="20"/>
                <w:szCs w:val="20"/>
              </w:rPr>
              <w:t>НЕ Е установила</w:t>
            </w:r>
            <w:r w:rsidRPr="009F4BE1">
              <w:rPr>
                <w:color w:val="008000"/>
                <w:sz w:val="20"/>
                <w:szCs w:val="20"/>
              </w:rPr>
              <w:t xml:space="preserve">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w:t>
            </w:r>
            <w:r>
              <w:rPr>
                <w:color w:val="008000"/>
                <w:sz w:val="20"/>
                <w:szCs w:val="20"/>
              </w:rPr>
              <w:t xml:space="preserve">протокола </w:t>
            </w:r>
            <w:r w:rsidRPr="009F4BE1">
              <w:rPr>
                <w:color w:val="008000"/>
                <w:sz w:val="20"/>
                <w:szCs w:val="20"/>
              </w:rPr>
              <w:t>по чл. 54, ал. 7 от ППЗОП</w:t>
            </w:r>
            <w:r>
              <w:rPr>
                <w:color w:val="008000"/>
                <w:sz w:val="20"/>
                <w:szCs w:val="20"/>
              </w:rPr>
              <w:t>,</w:t>
            </w:r>
            <w:r w:rsidRPr="009F4BE1">
              <w:rPr>
                <w:color w:val="008000"/>
                <w:sz w:val="20"/>
                <w:szCs w:val="20"/>
              </w:rPr>
              <w:t xml:space="preserve"> </w:t>
            </w:r>
            <w:r w:rsidRPr="004A7A72">
              <w:rPr>
                <w:b/>
                <w:bCs/>
                <w:color w:val="008000"/>
                <w:sz w:val="20"/>
                <w:szCs w:val="20"/>
              </w:rPr>
              <w:t>НЕ СЕ ИЗПРАЩА</w:t>
            </w:r>
            <w:r w:rsidRPr="009F4BE1">
              <w:rPr>
                <w:color w:val="008000"/>
                <w:sz w:val="20"/>
                <w:szCs w:val="20"/>
              </w:rPr>
              <w:t xml:space="preserve"> </w:t>
            </w:r>
            <w:r>
              <w:rPr>
                <w:color w:val="008000"/>
                <w:sz w:val="20"/>
                <w:szCs w:val="20"/>
              </w:rPr>
              <w:t>на участниците и в отговора на настоящия въпрос се вписва „НП“.</w:t>
            </w:r>
          </w:p>
          <w:p w14:paraId="39C842AC" w14:textId="566F7842" w:rsidR="009F4BE1" w:rsidRPr="00133734" w:rsidRDefault="009F4BE1" w:rsidP="0061699F">
            <w:pPr>
              <w:jc w:val="both"/>
              <w:rPr>
                <w:color w:val="008000"/>
                <w:sz w:val="20"/>
                <w:szCs w:val="20"/>
              </w:rPr>
            </w:pPr>
          </w:p>
        </w:tc>
        <w:tc>
          <w:tcPr>
            <w:tcW w:w="567" w:type="dxa"/>
          </w:tcPr>
          <w:p w14:paraId="52B29B85" w14:textId="77777777" w:rsidR="00B20668" w:rsidRPr="000C1983" w:rsidRDefault="00B20668" w:rsidP="006E176A">
            <w:pPr>
              <w:jc w:val="both"/>
              <w:outlineLvl w:val="1"/>
              <w:rPr>
                <w:sz w:val="20"/>
                <w:szCs w:val="20"/>
              </w:rPr>
            </w:pPr>
          </w:p>
        </w:tc>
        <w:tc>
          <w:tcPr>
            <w:tcW w:w="5954" w:type="dxa"/>
          </w:tcPr>
          <w:p w14:paraId="290531C2" w14:textId="77777777" w:rsidR="00B20668" w:rsidRDefault="00B20668" w:rsidP="006E176A">
            <w:pPr>
              <w:jc w:val="both"/>
              <w:outlineLvl w:val="1"/>
              <w:rPr>
                <w:sz w:val="20"/>
                <w:szCs w:val="20"/>
              </w:rPr>
            </w:pPr>
          </w:p>
          <w:p w14:paraId="47529D4B" w14:textId="77777777" w:rsidR="00B20668" w:rsidRDefault="00B20668" w:rsidP="006E176A">
            <w:pPr>
              <w:jc w:val="both"/>
              <w:outlineLvl w:val="1"/>
              <w:rPr>
                <w:sz w:val="20"/>
                <w:szCs w:val="20"/>
              </w:rPr>
            </w:pPr>
            <w:r>
              <w:rPr>
                <w:sz w:val="20"/>
                <w:szCs w:val="20"/>
              </w:rPr>
              <w:t>Дата на изпращане: ………………………………………………</w:t>
            </w:r>
          </w:p>
          <w:p w14:paraId="47691A77" w14:textId="77777777" w:rsidR="00B20668" w:rsidRDefault="00B20668" w:rsidP="006E176A">
            <w:pPr>
              <w:jc w:val="both"/>
              <w:outlineLvl w:val="1"/>
              <w:rPr>
                <w:sz w:val="20"/>
                <w:szCs w:val="20"/>
              </w:rPr>
            </w:pPr>
          </w:p>
          <w:p w14:paraId="2629275E" w14:textId="77777777" w:rsidR="00B20668" w:rsidRPr="000C1983" w:rsidRDefault="00B20668" w:rsidP="006E176A">
            <w:pPr>
              <w:jc w:val="both"/>
              <w:outlineLvl w:val="1"/>
              <w:rPr>
                <w:sz w:val="20"/>
                <w:szCs w:val="20"/>
              </w:rPr>
            </w:pPr>
            <w:r>
              <w:rPr>
                <w:sz w:val="20"/>
                <w:szCs w:val="20"/>
              </w:rPr>
              <w:t>Дата на публикуване в ПК: ………………………………………</w:t>
            </w:r>
          </w:p>
        </w:tc>
      </w:tr>
      <w:tr w:rsidR="00B20668" w:rsidRPr="000A7FDB" w14:paraId="4FD7AC00" w14:textId="77777777" w:rsidTr="004A7A72">
        <w:trPr>
          <w:trHeight w:val="270"/>
        </w:trPr>
        <w:tc>
          <w:tcPr>
            <w:tcW w:w="710" w:type="dxa"/>
          </w:tcPr>
          <w:p w14:paraId="5F128CD2" w14:textId="56669696"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w:t>
            </w:r>
            <w:r w:rsidR="00C52BFE">
              <w:rPr>
                <w:rFonts w:ascii="Times New Roman" w:hAnsi="Times New Roman" w:cs="Times New Roman"/>
                <w:b/>
                <w:szCs w:val="20"/>
                <w:lang w:val="bg-BG"/>
              </w:rPr>
              <w:t>8</w:t>
            </w:r>
            <w:r>
              <w:rPr>
                <w:rFonts w:ascii="Times New Roman" w:hAnsi="Times New Roman" w:cs="Times New Roman"/>
                <w:b/>
                <w:szCs w:val="20"/>
                <w:lang w:val="bg-BG"/>
              </w:rPr>
              <w:t>.</w:t>
            </w:r>
          </w:p>
        </w:tc>
        <w:tc>
          <w:tcPr>
            <w:tcW w:w="7654" w:type="dxa"/>
            <w:noWrap/>
          </w:tcPr>
          <w:p w14:paraId="65B141FB" w14:textId="77777777" w:rsidR="00B20668" w:rsidRPr="00767684" w:rsidRDefault="00B20668" w:rsidP="006E176A">
            <w:pPr>
              <w:jc w:val="both"/>
              <w:rPr>
                <w:b/>
                <w:lang w:eastAsia="fr-FR"/>
              </w:rPr>
            </w:pPr>
            <w:r w:rsidRPr="00767684">
              <w:rPr>
                <w:b/>
                <w:lang w:eastAsia="fr-FR"/>
              </w:rPr>
              <w:t>В проверяваната процедура свързани лица подали ли са оферти като самостоятелни участници?</w:t>
            </w:r>
          </w:p>
          <w:p w14:paraId="5C3D3763" w14:textId="77777777" w:rsidR="00B20668" w:rsidRPr="00131680" w:rsidRDefault="00B20668" w:rsidP="006E176A">
            <w:pPr>
              <w:jc w:val="both"/>
              <w:rPr>
                <w:sz w:val="20"/>
                <w:szCs w:val="20"/>
                <w:lang w:eastAsia="fr-FR"/>
              </w:rPr>
            </w:pPr>
            <w:r w:rsidRPr="00131680">
              <w:rPr>
                <w:sz w:val="20"/>
                <w:szCs w:val="20"/>
                <w:lang w:eastAsia="fr-FR"/>
              </w:rPr>
              <w:t>Свързани лица не могат да бъдат самостоятелни участници в една и съща процедура.</w:t>
            </w:r>
          </w:p>
          <w:p w14:paraId="3382BED0" w14:textId="77777777" w:rsidR="00B20668" w:rsidRPr="00131680" w:rsidRDefault="00B20668" w:rsidP="006E176A">
            <w:pPr>
              <w:jc w:val="both"/>
              <w:rPr>
                <w:b/>
                <w:sz w:val="20"/>
                <w:szCs w:val="20"/>
                <w:lang w:eastAsia="fr-FR"/>
              </w:rPr>
            </w:pPr>
            <w:r w:rsidRPr="00131680">
              <w:rPr>
                <w:b/>
                <w:sz w:val="20"/>
                <w:szCs w:val="20"/>
                <w:lang w:eastAsia="fr-FR"/>
              </w:rPr>
              <w:lastRenderedPageBreak/>
              <w:t>(чл. 101, ал. 11, § 2, т. 45 от ДР на ЗОП)</w:t>
            </w:r>
          </w:p>
          <w:p w14:paraId="39DEEFFA" w14:textId="77777777" w:rsidR="00B20668" w:rsidRPr="00131680" w:rsidRDefault="00B20668" w:rsidP="006E176A">
            <w:pPr>
              <w:jc w:val="both"/>
              <w:rPr>
                <w:b/>
                <w:sz w:val="20"/>
                <w:szCs w:val="20"/>
                <w:lang w:eastAsia="fr-FR"/>
              </w:rPr>
            </w:pPr>
            <w:r w:rsidRPr="00131680">
              <w:rPr>
                <w:b/>
                <w:sz w:val="20"/>
                <w:szCs w:val="20"/>
                <w:lang w:eastAsia="fr-FR"/>
              </w:rPr>
              <w:t>(§ 1, т. 13 и 14 от ДР на Закона за публичното предлагане на ценни книжа)</w:t>
            </w:r>
          </w:p>
          <w:p w14:paraId="38A92F6D" w14:textId="38ABD0C2" w:rsidR="00B20668" w:rsidRPr="00131680" w:rsidRDefault="00B20668" w:rsidP="006E176A">
            <w:pPr>
              <w:jc w:val="both"/>
              <w:rPr>
                <w:b/>
                <w:color w:val="333399"/>
                <w:sz w:val="20"/>
                <w:szCs w:val="20"/>
              </w:rPr>
            </w:pPr>
            <w:r w:rsidRPr="00131680">
              <w:rPr>
                <w:b/>
                <w:color w:val="333399"/>
                <w:sz w:val="20"/>
                <w:szCs w:val="20"/>
              </w:rPr>
              <w:t>т. 14 от Насоките/т. 14от Приложение № 1 към чл. 2, ал. 1 от Наредбата</w:t>
            </w:r>
          </w:p>
          <w:p w14:paraId="2EEBD26A" w14:textId="77777777" w:rsidR="00C52BFE" w:rsidRDefault="00C52BFE" w:rsidP="006E176A">
            <w:pPr>
              <w:jc w:val="both"/>
              <w:rPr>
                <w:b/>
                <w:color w:val="C0504D"/>
                <w:sz w:val="20"/>
                <w:szCs w:val="20"/>
              </w:rPr>
            </w:pPr>
          </w:p>
          <w:p w14:paraId="4D8D27C3" w14:textId="279C36B7" w:rsidR="00B20668" w:rsidRPr="00131680" w:rsidRDefault="00B20668" w:rsidP="006E176A">
            <w:pPr>
              <w:jc w:val="both"/>
              <w:rPr>
                <w:color w:val="C0504D"/>
                <w:sz w:val="20"/>
                <w:szCs w:val="20"/>
              </w:rPr>
            </w:pPr>
            <w:r w:rsidRPr="00131680">
              <w:rPr>
                <w:b/>
                <w:color w:val="C0504D"/>
                <w:sz w:val="20"/>
                <w:szCs w:val="20"/>
              </w:rPr>
              <w:t xml:space="preserve">Насочващи източници на информация: </w:t>
            </w:r>
            <w:r w:rsidRPr="00131680">
              <w:rPr>
                <w:color w:val="C0504D"/>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w:t>
            </w:r>
          </w:p>
          <w:p w14:paraId="3B3B4266" w14:textId="39A9C2E9" w:rsidR="00B20668" w:rsidRPr="00131680" w:rsidRDefault="00B20668" w:rsidP="006E176A">
            <w:pPr>
              <w:jc w:val="both"/>
              <w:rPr>
                <w:color w:val="C0504D"/>
                <w:sz w:val="20"/>
                <w:szCs w:val="20"/>
              </w:rPr>
            </w:pPr>
            <w:r w:rsidRPr="00131680">
              <w:rPr>
                <w:color w:val="C0504D"/>
                <w:sz w:val="20"/>
                <w:szCs w:val="20"/>
              </w:rPr>
              <w:t xml:space="preserve">Анализирайте протоколите за работата на комисията и решението за класиране на участниците и определяне на изпълнител. </w:t>
            </w:r>
            <w:r w:rsidR="000E57CA">
              <w:rPr>
                <w:color w:val="C0504D"/>
                <w:sz w:val="20"/>
                <w:szCs w:val="20"/>
              </w:rPr>
              <w:t>Н</w:t>
            </w:r>
            <w:r w:rsidRPr="00131680">
              <w:rPr>
                <w:color w:val="C0504D"/>
                <w:sz w:val="20"/>
                <w:szCs w:val="20"/>
              </w:rPr>
              <w:t>аправете справки в официални регистри и други публични източници на информация.</w:t>
            </w:r>
          </w:p>
          <w:p w14:paraId="0FBCB84D" w14:textId="77777777" w:rsidR="00B20668" w:rsidRDefault="00B20668" w:rsidP="006E176A">
            <w:pPr>
              <w:jc w:val="both"/>
              <w:rPr>
                <w:color w:val="008000"/>
                <w:sz w:val="20"/>
                <w:szCs w:val="20"/>
              </w:rPr>
            </w:pPr>
            <w:r w:rsidRPr="00131680">
              <w:rPr>
                <w:color w:val="008000"/>
                <w:sz w:val="20"/>
                <w:szCs w:val="20"/>
              </w:rPr>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w:t>
            </w:r>
          </w:p>
          <w:p w14:paraId="6B6F25BC" w14:textId="583F4EBE" w:rsidR="007E0ADD" w:rsidRDefault="007E0ADD" w:rsidP="006E176A">
            <w:pPr>
              <w:jc w:val="both"/>
              <w:rPr>
                <w:b/>
                <w:lang w:eastAsia="fr-FR"/>
              </w:rPr>
            </w:pPr>
          </w:p>
        </w:tc>
        <w:tc>
          <w:tcPr>
            <w:tcW w:w="567" w:type="dxa"/>
          </w:tcPr>
          <w:p w14:paraId="22077F9B" w14:textId="77777777" w:rsidR="00B20668" w:rsidRPr="000C1983" w:rsidRDefault="00B20668" w:rsidP="006E176A">
            <w:pPr>
              <w:jc w:val="both"/>
              <w:outlineLvl w:val="1"/>
              <w:rPr>
                <w:sz w:val="20"/>
                <w:szCs w:val="20"/>
              </w:rPr>
            </w:pPr>
          </w:p>
        </w:tc>
        <w:tc>
          <w:tcPr>
            <w:tcW w:w="5954" w:type="dxa"/>
          </w:tcPr>
          <w:p w14:paraId="14B71CC7" w14:textId="77777777" w:rsidR="00B20668" w:rsidRDefault="00B20668" w:rsidP="006E176A">
            <w:pPr>
              <w:jc w:val="both"/>
              <w:outlineLvl w:val="1"/>
              <w:rPr>
                <w:sz w:val="20"/>
                <w:szCs w:val="20"/>
              </w:rPr>
            </w:pPr>
          </w:p>
        </w:tc>
      </w:tr>
      <w:tr w:rsidR="00B20668" w:rsidRPr="000A7FDB" w14:paraId="453AF638" w14:textId="77777777" w:rsidTr="004A7A72">
        <w:trPr>
          <w:trHeight w:val="270"/>
        </w:trPr>
        <w:tc>
          <w:tcPr>
            <w:tcW w:w="710" w:type="dxa"/>
          </w:tcPr>
          <w:p w14:paraId="1FEE4E33" w14:textId="40A72B01" w:rsidR="00B20668" w:rsidRDefault="007E0ADD"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29</w:t>
            </w:r>
            <w:r w:rsidR="00B20668" w:rsidRPr="00C0788D">
              <w:rPr>
                <w:rFonts w:ascii="Times New Roman" w:hAnsi="Times New Roman" w:cs="Times New Roman"/>
                <w:b/>
                <w:szCs w:val="20"/>
                <w:lang w:val="bg-BG"/>
              </w:rPr>
              <w:t>.</w:t>
            </w:r>
          </w:p>
          <w:p w14:paraId="143AB7F9" w14:textId="68298E57" w:rsidR="00B20668" w:rsidRDefault="005878D7" w:rsidP="006E176A">
            <w:pPr>
              <w:pStyle w:val="111Heading3"/>
              <w:keepNext w:val="0"/>
              <w:widowControl w:val="0"/>
              <w:numPr>
                <w:ilvl w:val="0"/>
                <w:numId w:val="0"/>
              </w:numPr>
              <w:spacing w:before="480" w:after="60"/>
              <w:jc w:val="both"/>
              <w:rPr>
                <w:rFonts w:ascii="Times New Roman" w:hAnsi="Times New Roman" w:cs="Times New Roman"/>
                <w:b/>
                <w:szCs w:val="20"/>
                <w:lang w:val="bg-BG"/>
              </w:rPr>
            </w:pPr>
            <w:r>
              <w:rPr>
                <w:rFonts w:ascii="Times New Roman" w:hAnsi="Times New Roman" w:cs="Times New Roman"/>
                <w:b/>
                <w:szCs w:val="20"/>
                <w:lang w:val="bg-BG"/>
              </w:rPr>
              <w:t>29</w:t>
            </w:r>
            <w:r w:rsidR="00B20668">
              <w:rPr>
                <w:rFonts w:ascii="Times New Roman" w:hAnsi="Times New Roman" w:cs="Times New Roman"/>
                <w:b/>
                <w:szCs w:val="20"/>
                <w:lang w:val="bg-BG"/>
              </w:rPr>
              <w:t>.1.</w:t>
            </w:r>
          </w:p>
          <w:p w14:paraId="2BB07CD6"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2CB1EC1E" w14:textId="38F4DF4E" w:rsidR="00B20668" w:rsidRPr="00C0788D" w:rsidDel="00D6092D" w:rsidRDefault="005878D7"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29</w:t>
            </w:r>
            <w:r w:rsidR="00B20668">
              <w:rPr>
                <w:rFonts w:ascii="Times New Roman" w:hAnsi="Times New Roman" w:cs="Times New Roman"/>
                <w:b/>
                <w:szCs w:val="20"/>
                <w:lang w:val="bg-BG"/>
              </w:rPr>
              <w:t>.2.</w:t>
            </w:r>
          </w:p>
        </w:tc>
        <w:tc>
          <w:tcPr>
            <w:tcW w:w="7654" w:type="dxa"/>
            <w:noWrap/>
          </w:tcPr>
          <w:p w14:paraId="40BC1496" w14:textId="77777777" w:rsidR="00B20668" w:rsidRPr="00FF6E5D" w:rsidRDefault="00B20668" w:rsidP="006E176A">
            <w:pPr>
              <w:jc w:val="both"/>
              <w:rPr>
                <w:i/>
                <w:sz w:val="22"/>
                <w:szCs w:val="22"/>
                <w:lang w:eastAsia="fr-FR"/>
              </w:rPr>
            </w:pPr>
            <w:r w:rsidRPr="00FF6E5D">
              <w:rPr>
                <w:i/>
                <w:sz w:val="22"/>
                <w:szCs w:val="22"/>
                <w:lang w:eastAsia="fr-FR"/>
              </w:rPr>
              <w:t>Приложим</w:t>
            </w:r>
            <w:r>
              <w:rPr>
                <w:i/>
                <w:sz w:val="22"/>
                <w:szCs w:val="22"/>
                <w:lang w:eastAsia="fr-FR"/>
              </w:rPr>
              <w:t>о</w:t>
            </w:r>
            <w:r w:rsidRPr="00FF6E5D">
              <w:rPr>
                <w:i/>
                <w:sz w:val="22"/>
                <w:szCs w:val="22"/>
                <w:lang w:eastAsia="fr-FR"/>
              </w:rPr>
              <w:t xml:space="preserve"> за участника, определен за изпълнител:</w:t>
            </w:r>
          </w:p>
          <w:p w14:paraId="0A6EA898" w14:textId="77777777" w:rsidR="00B20668" w:rsidRPr="00872B83" w:rsidRDefault="00B20668" w:rsidP="006E176A">
            <w:pPr>
              <w:jc w:val="both"/>
              <w:rPr>
                <w:b/>
                <w:lang w:eastAsia="fr-FR"/>
              </w:rPr>
            </w:pPr>
            <w:r w:rsidRPr="00872B83">
              <w:rPr>
                <w:b/>
                <w:lang w:eastAsia="fr-FR"/>
              </w:rPr>
              <w:t>Подизпълнител на участника, определен за изпълнител, представил ли е самостоятелна оферта?</w:t>
            </w:r>
          </w:p>
          <w:p w14:paraId="52468A7C" w14:textId="77777777" w:rsidR="00B20668" w:rsidRDefault="00B20668" w:rsidP="006E176A">
            <w:pPr>
              <w:jc w:val="both"/>
              <w:rPr>
                <w:b/>
                <w:sz w:val="20"/>
                <w:szCs w:val="20"/>
                <w:lang w:eastAsia="fr-FR"/>
              </w:rPr>
            </w:pPr>
          </w:p>
          <w:p w14:paraId="773BAAE2" w14:textId="77777777" w:rsidR="00B20668" w:rsidRPr="00872B83" w:rsidRDefault="00B20668" w:rsidP="006E176A">
            <w:pPr>
              <w:jc w:val="both"/>
              <w:rPr>
                <w:b/>
                <w:lang w:eastAsia="fr-FR"/>
              </w:rPr>
            </w:pPr>
            <w:r w:rsidRPr="00872B83">
              <w:rPr>
                <w:b/>
                <w:lang w:eastAsia="fr-FR"/>
              </w:rPr>
              <w:t>В случай, че участникът, определен за изпълнител, е обединение, съдружник в обединението представил ли е самостоятелна оферта?</w:t>
            </w:r>
          </w:p>
          <w:p w14:paraId="47179943" w14:textId="77777777" w:rsidR="00B20668" w:rsidRDefault="00B20668" w:rsidP="006E176A">
            <w:pPr>
              <w:jc w:val="both"/>
              <w:rPr>
                <w:b/>
                <w:sz w:val="20"/>
                <w:szCs w:val="20"/>
                <w:lang w:eastAsia="fr-FR"/>
              </w:rPr>
            </w:pPr>
          </w:p>
          <w:p w14:paraId="6F5F6E3D" w14:textId="77777777" w:rsidR="00B20668" w:rsidRPr="00872B83" w:rsidRDefault="00B20668" w:rsidP="006E176A">
            <w:pPr>
              <w:jc w:val="both"/>
              <w:rPr>
                <w:b/>
                <w:lang w:eastAsia="fr-FR"/>
              </w:rPr>
            </w:pPr>
            <w:r w:rsidRPr="00872B83">
              <w:rPr>
                <w:b/>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14:paraId="3B14FE44" w14:textId="77777777" w:rsidR="00B20668" w:rsidRDefault="00B20668" w:rsidP="006E176A">
            <w:pPr>
              <w:jc w:val="both"/>
              <w:rPr>
                <w:sz w:val="20"/>
                <w:szCs w:val="20"/>
                <w:lang w:eastAsia="fr-FR"/>
              </w:rPr>
            </w:pPr>
          </w:p>
          <w:p w14:paraId="2F6B43F5" w14:textId="77777777" w:rsidR="00B20668" w:rsidRPr="00131680" w:rsidRDefault="00B20668" w:rsidP="006E176A">
            <w:pPr>
              <w:jc w:val="both"/>
              <w:rPr>
                <w:b/>
                <w:sz w:val="20"/>
                <w:szCs w:val="20"/>
                <w:lang w:eastAsia="fr-FR"/>
              </w:rPr>
            </w:pPr>
            <w:r w:rsidRPr="00131680">
              <w:rPr>
                <w:b/>
                <w:sz w:val="20"/>
                <w:szCs w:val="20"/>
                <w:lang w:eastAsia="fr-FR"/>
              </w:rPr>
              <w:t>(чл. 101, ал. 8-10 от ЗОП)</w:t>
            </w:r>
          </w:p>
          <w:p w14:paraId="411ACBE5" w14:textId="252779FF" w:rsidR="00B20668" w:rsidRPr="00131680" w:rsidRDefault="00B20668" w:rsidP="006E176A">
            <w:pPr>
              <w:jc w:val="both"/>
              <w:rPr>
                <w:b/>
                <w:color w:val="333399"/>
                <w:sz w:val="20"/>
                <w:szCs w:val="20"/>
              </w:rPr>
            </w:pPr>
            <w:r w:rsidRPr="00131680">
              <w:rPr>
                <w:b/>
                <w:color w:val="333399"/>
                <w:sz w:val="20"/>
                <w:szCs w:val="20"/>
              </w:rPr>
              <w:t>т. 14 от Насоките/т. 14 от Приложение № 1 към чл. 2, ал. 1 от Наредбата</w:t>
            </w:r>
          </w:p>
          <w:p w14:paraId="3C0CEB61" w14:textId="77777777" w:rsidR="00B20668" w:rsidRDefault="00B20668" w:rsidP="006E176A">
            <w:pPr>
              <w:jc w:val="both"/>
              <w:rPr>
                <w:color w:val="008000"/>
                <w:sz w:val="20"/>
                <w:szCs w:val="20"/>
              </w:rPr>
            </w:pPr>
          </w:p>
          <w:p w14:paraId="56AEC440" w14:textId="77777777" w:rsidR="00B20668" w:rsidRPr="00A24A89" w:rsidRDefault="00B20668" w:rsidP="006E176A">
            <w:pPr>
              <w:jc w:val="both"/>
              <w:rPr>
                <w:b/>
                <w:color w:val="008000"/>
                <w:sz w:val="20"/>
                <w:szCs w:val="20"/>
              </w:rPr>
            </w:pPr>
            <w:r w:rsidRPr="000A7FDB">
              <w:rPr>
                <w:color w:val="008000"/>
                <w:sz w:val="20"/>
                <w:szCs w:val="20"/>
              </w:rPr>
              <w:t>Прегледайте офертата на участника, определен за изпълнител</w:t>
            </w:r>
            <w:r>
              <w:rPr>
                <w:color w:val="008000"/>
                <w:sz w:val="20"/>
                <w:szCs w:val="20"/>
              </w:rPr>
              <w:t xml:space="preserve"> и </w:t>
            </w:r>
            <w:r w:rsidRPr="00767684">
              <w:rPr>
                <w:b/>
                <w:color w:val="008000"/>
                <w:sz w:val="20"/>
                <w:szCs w:val="20"/>
              </w:rPr>
              <w:t>пр</w:t>
            </w:r>
            <w:r w:rsidRPr="00A24A89">
              <w:rPr>
                <w:b/>
                <w:color w:val="008000"/>
                <w:sz w:val="20"/>
                <w:szCs w:val="20"/>
              </w:rPr>
              <w:t>оверете:</w:t>
            </w:r>
          </w:p>
          <w:p w14:paraId="09ABA731" w14:textId="77777777" w:rsidR="00B20668" w:rsidRDefault="00B20668" w:rsidP="006E176A">
            <w:pPr>
              <w:jc w:val="both"/>
              <w:rPr>
                <w:color w:val="008000"/>
                <w:sz w:val="20"/>
                <w:szCs w:val="20"/>
              </w:rPr>
            </w:pPr>
            <w:r w:rsidRPr="00A24A89">
              <w:rPr>
                <w:b/>
                <w:color w:val="008000"/>
                <w:sz w:val="20"/>
                <w:szCs w:val="20"/>
              </w:rPr>
              <w:t xml:space="preserve">- дали </w:t>
            </w:r>
            <w:r>
              <w:rPr>
                <w:b/>
                <w:color w:val="008000"/>
                <w:sz w:val="20"/>
                <w:szCs w:val="20"/>
              </w:rPr>
              <w:t>изпълнителят</w:t>
            </w:r>
            <w:r w:rsidRPr="00A24A89">
              <w:rPr>
                <w:b/>
                <w:color w:val="008000"/>
                <w:sz w:val="20"/>
                <w:szCs w:val="20"/>
              </w:rPr>
              <w:t xml:space="preserve"> е декларирал, че ще използва подизпълнител/и</w:t>
            </w:r>
            <w:r>
              <w:rPr>
                <w:b/>
                <w:color w:val="008000"/>
                <w:sz w:val="20"/>
                <w:szCs w:val="20"/>
              </w:rPr>
              <w:t>;</w:t>
            </w:r>
            <w:r w:rsidRPr="000A7FDB">
              <w:rPr>
                <w:color w:val="008000"/>
                <w:sz w:val="20"/>
                <w:szCs w:val="20"/>
              </w:rPr>
              <w:t xml:space="preserve"> </w:t>
            </w:r>
          </w:p>
          <w:p w14:paraId="1939B169" w14:textId="77777777" w:rsidR="00B20668" w:rsidRDefault="00B20668" w:rsidP="006E176A">
            <w:pPr>
              <w:jc w:val="both"/>
              <w:rPr>
                <w:color w:val="008000"/>
                <w:sz w:val="20"/>
                <w:szCs w:val="20"/>
              </w:rPr>
            </w:pPr>
            <w:r w:rsidRPr="000A7FDB">
              <w:rPr>
                <w:color w:val="008000"/>
                <w:sz w:val="20"/>
                <w:szCs w:val="20"/>
              </w:rPr>
              <w:lastRenderedPageBreak/>
              <w:t>За всеки от подизпълнителите поотделно направете проверка дали са подали самос</w:t>
            </w:r>
            <w:r>
              <w:rPr>
                <w:color w:val="008000"/>
                <w:sz w:val="20"/>
                <w:szCs w:val="20"/>
              </w:rPr>
              <w:t>тоятелни оферти в регистъра на участниците</w:t>
            </w:r>
            <w:r w:rsidRPr="000A7FDB">
              <w:rPr>
                <w:color w:val="008000"/>
                <w:sz w:val="20"/>
                <w:szCs w:val="20"/>
              </w:rPr>
              <w:t>.</w:t>
            </w:r>
          </w:p>
          <w:p w14:paraId="5557BBDF" w14:textId="77777777" w:rsidR="00B20668" w:rsidRPr="00A24A89" w:rsidRDefault="00B20668" w:rsidP="006E176A">
            <w:pPr>
              <w:jc w:val="both"/>
              <w:rPr>
                <w:b/>
                <w:color w:val="008000"/>
                <w:sz w:val="20"/>
                <w:szCs w:val="20"/>
              </w:rPr>
            </w:pPr>
            <w:r w:rsidRPr="00A24A89">
              <w:rPr>
                <w:b/>
                <w:color w:val="008000"/>
                <w:sz w:val="20"/>
                <w:szCs w:val="20"/>
              </w:rPr>
              <w:t xml:space="preserve">- дали участникът, определен за изпълнител, е обединение на физически и/или юридически лица. </w:t>
            </w:r>
          </w:p>
          <w:p w14:paraId="21CF32BB" w14:textId="77777777" w:rsidR="00B20668" w:rsidRDefault="00B20668" w:rsidP="006E176A">
            <w:pPr>
              <w:jc w:val="both"/>
              <w:rPr>
                <w:color w:val="008000"/>
                <w:sz w:val="20"/>
                <w:szCs w:val="20"/>
              </w:rPr>
            </w:pPr>
            <w:r w:rsidRPr="00A24A89">
              <w:rPr>
                <w:color w:val="008000"/>
                <w:sz w:val="20"/>
                <w:szCs w:val="20"/>
              </w:rPr>
              <w:t>Ако случаят е такъв, анализирайте</w:t>
            </w:r>
            <w:r>
              <w:rPr>
                <w:color w:val="008000"/>
                <w:sz w:val="20"/>
                <w:szCs w:val="20"/>
              </w:rPr>
              <w:t>:</w:t>
            </w:r>
          </w:p>
          <w:p w14:paraId="24D9E5CF" w14:textId="77777777" w:rsidR="00B20668" w:rsidRDefault="00B20668" w:rsidP="006E176A">
            <w:pPr>
              <w:jc w:val="both"/>
              <w:rPr>
                <w:color w:val="008000"/>
                <w:sz w:val="20"/>
                <w:szCs w:val="20"/>
              </w:rPr>
            </w:pPr>
            <w:r>
              <w:rPr>
                <w:color w:val="008000"/>
                <w:sz w:val="20"/>
                <w:szCs w:val="20"/>
              </w:rPr>
              <w:t>-</w:t>
            </w:r>
            <w:r w:rsidRPr="00A24A89">
              <w:rPr>
                <w:color w:val="008000"/>
                <w:sz w:val="20"/>
                <w:szCs w:val="20"/>
              </w:rPr>
              <w:t xml:space="preserve"> кои са членовете в обединението</w:t>
            </w:r>
            <w:r>
              <w:rPr>
                <w:color w:val="008000"/>
                <w:sz w:val="20"/>
                <w:szCs w:val="20"/>
              </w:rPr>
              <w:t>;</w:t>
            </w:r>
          </w:p>
          <w:p w14:paraId="565200AD" w14:textId="77777777" w:rsidR="00B20668" w:rsidRDefault="00B20668" w:rsidP="006E176A">
            <w:pPr>
              <w:jc w:val="both"/>
              <w:rPr>
                <w:color w:val="008000"/>
                <w:sz w:val="20"/>
                <w:szCs w:val="20"/>
              </w:rPr>
            </w:pPr>
            <w:r>
              <w:rPr>
                <w:color w:val="008000"/>
                <w:sz w:val="20"/>
                <w:szCs w:val="20"/>
              </w:rPr>
              <w:t xml:space="preserve">- </w:t>
            </w:r>
            <w:r w:rsidRPr="00F74B5D">
              <w:rPr>
                <w:color w:val="008000"/>
                <w:sz w:val="20"/>
                <w:szCs w:val="20"/>
              </w:rPr>
              <w:t xml:space="preserve">за </w:t>
            </w:r>
            <w:r w:rsidRPr="00A24A89">
              <w:rPr>
                <w:color w:val="008000"/>
                <w:sz w:val="20"/>
                <w:szCs w:val="20"/>
              </w:rPr>
              <w:t xml:space="preserve">всеки от съдружниците поотделно направете проверка дали са подали </w:t>
            </w:r>
            <w:r w:rsidRPr="00A24A89">
              <w:rPr>
                <w:b/>
                <w:color w:val="008000"/>
                <w:sz w:val="20"/>
                <w:szCs w:val="20"/>
              </w:rPr>
              <w:t>самостоятелни оферти</w:t>
            </w:r>
            <w:r w:rsidRPr="00A24A89">
              <w:rPr>
                <w:color w:val="008000"/>
                <w:sz w:val="20"/>
                <w:szCs w:val="20"/>
              </w:rPr>
              <w:t xml:space="preserve">. </w:t>
            </w:r>
          </w:p>
          <w:p w14:paraId="22F0DBD2" w14:textId="77777777" w:rsidR="00B20668" w:rsidRPr="00994B8F" w:rsidRDefault="00B20668" w:rsidP="006E176A">
            <w:pPr>
              <w:jc w:val="both"/>
              <w:rPr>
                <w:sz w:val="20"/>
                <w:szCs w:val="20"/>
                <w:lang w:eastAsia="fr-FR"/>
              </w:rPr>
            </w:pPr>
            <w:r>
              <w:rPr>
                <w:color w:val="008000"/>
                <w:sz w:val="20"/>
                <w:szCs w:val="20"/>
              </w:rPr>
              <w:t xml:space="preserve">- </w:t>
            </w:r>
            <w:r w:rsidRPr="00F74B5D">
              <w:rPr>
                <w:color w:val="008000"/>
                <w:sz w:val="20"/>
                <w:szCs w:val="20"/>
              </w:rPr>
              <w:t xml:space="preserve">за </w:t>
            </w:r>
            <w:r w:rsidRPr="00A24A89">
              <w:rPr>
                <w:color w:val="008000"/>
                <w:sz w:val="20"/>
                <w:szCs w:val="20"/>
              </w:rPr>
              <w:t xml:space="preserve">всеки от съдружниците поотделно направете проверка дали същите са участвали в </w:t>
            </w:r>
            <w:r w:rsidRPr="00A24A89">
              <w:rPr>
                <w:b/>
                <w:color w:val="008000"/>
                <w:sz w:val="20"/>
                <w:szCs w:val="20"/>
              </w:rPr>
              <w:t>друго обединение</w:t>
            </w:r>
            <w:r w:rsidRPr="00A24A89">
              <w:rPr>
                <w:color w:val="008000"/>
                <w:sz w:val="20"/>
                <w:szCs w:val="20"/>
              </w:rPr>
              <w:t>, което е подало оферта по същата процедура за възлагане на обществена поръчка.</w:t>
            </w:r>
          </w:p>
        </w:tc>
        <w:tc>
          <w:tcPr>
            <w:tcW w:w="567" w:type="dxa"/>
          </w:tcPr>
          <w:p w14:paraId="0D2DBB25" w14:textId="77777777" w:rsidR="00B20668" w:rsidRPr="00C13447" w:rsidRDefault="00B20668" w:rsidP="006E176A">
            <w:pPr>
              <w:jc w:val="both"/>
              <w:outlineLvl w:val="1"/>
              <w:rPr>
                <w:sz w:val="20"/>
                <w:szCs w:val="20"/>
              </w:rPr>
            </w:pPr>
          </w:p>
        </w:tc>
        <w:tc>
          <w:tcPr>
            <w:tcW w:w="5954" w:type="dxa"/>
          </w:tcPr>
          <w:p w14:paraId="2E71223B" w14:textId="77777777" w:rsidR="00B20668" w:rsidRPr="00C13447" w:rsidRDefault="00B20668" w:rsidP="006E176A">
            <w:pPr>
              <w:jc w:val="both"/>
              <w:outlineLvl w:val="1"/>
              <w:rPr>
                <w:sz w:val="20"/>
                <w:szCs w:val="20"/>
              </w:rPr>
            </w:pPr>
          </w:p>
        </w:tc>
      </w:tr>
      <w:tr w:rsidR="00B20668" w:rsidRPr="000A7FDB" w14:paraId="351D80E7" w14:textId="77777777" w:rsidTr="004A7A72">
        <w:trPr>
          <w:trHeight w:val="270"/>
        </w:trPr>
        <w:tc>
          <w:tcPr>
            <w:tcW w:w="710" w:type="dxa"/>
          </w:tcPr>
          <w:p w14:paraId="02049272" w14:textId="767FEA20"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E66151">
              <w:rPr>
                <w:rFonts w:ascii="Times New Roman" w:hAnsi="Times New Roman" w:cs="Times New Roman"/>
                <w:b/>
                <w:szCs w:val="20"/>
                <w:lang w:val="bg-BG"/>
              </w:rPr>
              <w:t>0</w:t>
            </w:r>
            <w:r w:rsidRPr="00C0788D">
              <w:rPr>
                <w:rFonts w:ascii="Times New Roman" w:hAnsi="Times New Roman" w:cs="Times New Roman"/>
                <w:b/>
                <w:szCs w:val="20"/>
                <w:lang w:val="bg-BG"/>
              </w:rPr>
              <w:t>.</w:t>
            </w:r>
          </w:p>
        </w:tc>
        <w:tc>
          <w:tcPr>
            <w:tcW w:w="7654" w:type="dxa"/>
            <w:noWrap/>
          </w:tcPr>
          <w:p w14:paraId="0472D990" w14:textId="77777777" w:rsidR="00B20668" w:rsidRDefault="00B20668" w:rsidP="006E176A">
            <w:pPr>
              <w:jc w:val="both"/>
              <w:rPr>
                <w:b/>
                <w:sz w:val="20"/>
                <w:szCs w:val="20"/>
                <w:lang w:eastAsia="fr-FR"/>
              </w:rPr>
            </w:pPr>
            <w:r w:rsidRPr="000A7FDB">
              <w:rPr>
                <w:b/>
                <w:sz w:val="20"/>
                <w:szCs w:val="20"/>
                <w:lang w:eastAsia="fr-FR"/>
              </w:rPr>
              <w:t>Офертата на участника, определен за изпълнител, отговаря ли на изискванията на възложителя?</w:t>
            </w:r>
          </w:p>
          <w:p w14:paraId="45111AFE" w14:textId="77777777" w:rsidR="00B20668" w:rsidRPr="000A7FDB" w:rsidRDefault="00B20668" w:rsidP="006E176A">
            <w:pPr>
              <w:jc w:val="both"/>
              <w:rPr>
                <w:b/>
                <w:sz w:val="20"/>
                <w:szCs w:val="20"/>
                <w:lang w:eastAsia="fr-FR"/>
              </w:rPr>
            </w:pPr>
          </w:p>
          <w:p w14:paraId="3C455D27" w14:textId="77777777" w:rsidR="00B20668" w:rsidRPr="000A7FDB" w:rsidRDefault="00B20668" w:rsidP="006E176A">
            <w:pPr>
              <w:jc w:val="both"/>
              <w:rPr>
                <w:b/>
                <w:sz w:val="20"/>
                <w:szCs w:val="20"/>
                <w:lang w:eastAsia="fr-FR"/>
              </w:rPr>
            </w:pPr>
            <w:r w:rsidRPr="000A7FDB">
              <w:rPr>
                <w:b/>
                <w:sz w:val="20"/>
                <w:szCs w:val="20"/>
                <w:lang w:eastAsia="fr-FR"/>
              </w:rPr>
              <w:t>Тази оферта съдържа ли всички изискуеми документи и по-специално:</w:t>
            </w:r>
          </w:p>
          <w:p w14:paraId="4C137862" w14:textId="77777777" w:rsidR="00B20668" w:rsidRPr="00A24A89" w:rsidRDefault="00B20668" w:rsidP="00FC36B6">
            <w:pPr>
              <w:numPr>
                <w:ilvl w:val="0"/>
                <w:numId w:val="16"/>
              </w:numPr>
              <w:ind w:left="429"/>
              <w:jc w:val="both"/>
              <w:rPr>
                <w:sz w:val="20"/>
                <w:szCs w:val="20"/>
              </w:rPr>
            </w:pPr>
            <w:r w:rsidRPr="00A24A89">
              <w:rPr>
                <w:b/>
                <w:sz w:val="20"/>
                <w:szCs w:val="20"/>
              </w:rPr>
              <w:t>единен европейски документ за обществени поръчки (ЕЕДОП)</w:t>
            </w:r>
            <w:r w:rsidRPr="00A24A89">
              <w:rPr>
                <w:sz w:val="20"/>
                <w:szCs w:val="20"/>
              </w:rPr>
              <w:t>, изготвен в съответствие с чл. 67, ал. 1 от ЗОП и чл. 43-47 от ППЗОП;</w:t>
            </w:r>
          </w:p>
          <w:p w14:paraId="21FE31ED" w14:textId="77777777" w:rsidR="00B20668" w:rsidRPr="00A24A89" w:rsidRDefault="00B20668" w:rsidP="00FC36B6">
            <w:pPr>
              <w:numPr>
                <w:ilvl w:val="0"/>
                <w:numId w:val="16"/>
              </w:numPr>
              <w:ind w:left="429"/>
              <w:jc w:val="both"/>
              <w:rPr>
                <w:sz w:val="20"/>
                <w:szCs w:val="20"/>
              </w:rPr>
            </w:pPr>
            <w:r w:rsidRPr="00A24A89">
              <w:rPr>
                <w:b/>
                <w:sz w:val="20"/>
                <w:szCs w:val="20"/>
              </w:rPr>
              <w:t>при участници обединения</w:t>
            </w:r>
            <w:r w:rsidRPr="00A24A89">
              <w:rPr>
                <w:sz w:val="20"/>
                <w:szCs w:val="20"/>
              </w:rPr>
              <w:t xml:space="preserve"> – копие на договора за обединение, в който е включена следната информация:</w:t>
            </w:r>
          </w:p>
          <w:p w14:paraId="2FCE2146" w14:textId="77777777" w:rsidR="00B20668" w:rsidRPr="00A24A89" w:rsidRDefault="00B20668" w:rsidP="00FC36B6">
            <w:pPr>
              <w:pStyle w:val="ListParagraph"/>
              <w:numPr>
                <w:ilvl w:val="0"/>
                <w:numId w:val="13"/>
              </w:numPr>
              <w:jc w:val="both"/>
              <w:rPr>
                <w:sz w:val="20"/>
                <w:szCs w:val="20"/>
              </w:rPr>
            </w:pPr>
            <w:r w:rsidRPr="00A24A89">
              <w:rPr>
                <w:sz w:val="20"/>
                <w:szCs w:val="20"/>
              </w:rPr>
              <w:t>правата и задълженията на участниците в обединението;</w:t>
            </w:r>
          </w:p>
          <w:p w14:paraId="11DF3B8C" w14:textId="77777777" w:rsidR="00B20668" w:rsidRPr="00A24A89" w:rsidRDefault="00B20668" w:rsidP="00FC36B6">
            <w:pPr>
              <w:pStyle w:val="ListParagraph"/>
              <w:numPr>
                <w:ilvl w:val="0"/>
                <w:numId w:val="13"/>
              </w:numPr>
              <w:jc w:val="both"/>
              <w:rPr>
                <w:sz w:val="20"/>
                <w:szCs w:val="20"/>
              </w:rPr>
            </w:pPr>
            <w:r w:rsidRPr="00A24A89">
              <w:rPr>
                <w:sz w:val="20"/>
                <w:szCs w:val="20"/>
              </w:rPr>
              <w:t>разпределението на отговорността между членовете на обединението;</w:t>
            </w:r>
          </w:p>
          <w:p w14:paraId="3BFC176B" w14:textId="77777777" w:rsidR="00B20668" w:rsidRPr="00A24A89" w:rsidRDefault="00B20668" w:rsidP="00FC36B6">
            <w:pPr>
              <w:pStyle w:val="ListParagraph"/>
              <w:numPr>
                <w:ilvl w:val="0"/>
                <w:numId w:val="13"/>
              </w:numPr>
              <w:jc w:val="both"/>
              <w:rPr>
                <w:sz w:val="20"/>
                <w:szCs w:val="20"/>
              </w:rPr>
            </w:pPr>
            <w:r w:rsidRPr="00A24A89">
              <w:rPr>
                <w:sz w:val="20"/>
                <w:szCs w:val="20"/>
              </w:rPr>
              <w:t>дейностите, които ще изпълнява всеки член на обединение.</w:t>
            </w:r>
          </w:p>
          <w:p w14:paraId="511B2821" w14:textId="77777777" w:rsidR="00B20668" w:rsidRPr="00A24A89" w:rsidRDefault="00B20668" w:rsidP="00FC36B6">
            <w:pPr>
              <w:numPr>
                <w:ilvl w:val="0"/>
                <w:numId w:val="16"/>
              </w:numPr>
              <w:ind w:left="429"/>
              <w:jc w:val="both"/>
              <w:rPr>
                <w:sz w:val="20"/>
                <w:szCs w:val="20"/>
              </w:rPr>
            </w:pPr>
            <w:r w:rsidRPr="00A24A89">
              <w:rPr>
                <w:b/>
                <w:sz w:val="20"/>
                <w:szCs w:val="20"/>
              </w:rPr>
              <w:t>документи за доказване на предприети мерки за надеждност</w:t>
            </w:r>
            <w:r w:rsidRPr="00A24A89">
              <w:rPr>
                <w:sz w:val="20"/>
                <w:szCs w:val="20"/>
              </w:rPr>
              <w:t>, когато е приложимо</w:t>
            </w:r>
            <w:r w:rsidRPr="00B91C2A">
              <w:rPr>
                <w:sz w:val="20"/>
                <w:szCs w:val="20"/>
              </w:rPr>
              <w:t xml:space="preserve"> (вж. чл. 56 от ЗОП и чл. 46 от ППЗОП)</w:t>
            </w:r>
            <w:r w:rsidRPr="00A24A89">
              <w:rPr>
                <w:sz w:val="20"/>
                <w:szCs w:val="20"/>
              </w:rPr>
              <w:t>;</w:t>
            </w:r>
          </w:p>
          <w:p w14:paraId="19DF660A" w14:textId="77777777" w:rsidR="00B20668" w:rsidRPr="00A24A89" w:rsidRDefault="00B20668" w:rsidP="00FC36B6">
            <w:pPr>
              <w:numPr>
                <w:ilvl w:val="0"/>
                <w:numId w:val="16"/>
              </w:numPr>
              <w:ind w:left="429"/>
              <w:jc w:val="both"/>
              <w:rPr>
                <w:sz w:val="20"/>
                <w:szCs w:val="20"/>
              </w:rPr>
            </w:pPr>
            <w:r w:rsidRPr="00A24A89">
              <w:rPr>
                <w:b/>
                <w:sz w:val="20"/>
                <w:szCs w:val="20"/>
              </w:rPr>
              <w:t>документи по чл. 60, чл. 62 и чл. 64 от ЗОП</w:t>
            </w:r>
            <w:r w:rsidRPr="00A24A89">
              <w:rPr>
                <w:sz w:val="20"/>
                <w:szCs w:val="20"/>
              </w:rPr>
              <w:t>, ако са изискани такива в обявлението за обществена поръчка и ако е приложен чл. 67, ал. 5 от ЗОП;</w:t>
            </w:r>
          </w:p>
          <w:p w14:paraId="2A5A3E43" w14:textId="77777777" w:rsidR="00B20668" w:rsidRPr="00A24A89" w:rsidRDefault="00B20668" w:rsidP="00FC36B6">
            <w:pPr>
              <w:numPr>
                <w:ilvl w:val="0"/>
                <w:numId w:val="16"/>
              </w:numPr>
              <w:ind w:left="429"/>
              <w:jc w:val="both"/>
              <w:rPr>
                <w:b/>
                <w:sz w:val="20"/>
                <w:szCs w:val="20"/>
              </w:rPr>
            </w:pPr>
            <w:r w:rsidRPr="00A24A89">
              <w:rPr>
                <w:b/>
                <w:sz w:val="20"/>
                <w:szCs w:val="20"/>
              </w:rPr>
              <w:t>документи, свързани с използване на капацитета на трети лица:</w:t>
            </w:r>
          </w:p>
          <w:p w14:paraId="631365C2" w14:textId="77777777" w:rsidR="00B20668" w:rsidRPr="00A24A89" w:rsidRDefault="00B20668" w:rsidP="006E176A">
            <w:pPr>
              <w:ind w:left="429"/>
              <w:jc w:val="both"/>
              <w:rPr>
                <w:sz w:val="20"/>
                <w:szCs w:val="20"/>
              </w:rPr>
            </w:pPr>
            <w:r w:rsidRPr="00A24A89">
              <w:rPr>
                <w:sz w:val="20"/>
                <w:szCs w:val="20"/>
              </w:rPr>
              <w:t xml:space="preserve"> - документи за поетите от третите лица задължения;</w:t>
            </w:r>
            <w:r w:rsidRPr="00A24A89" w:rsidDel="00A727C7">
              <w:rPr>
                <w:sz w:val="20"/>
                <w:szCs w:val="20"/>
              </w:rPr>
              <w:t xml:space="preserve"> </w:t>
            </w:r>
          </w:p>
          <w:p w14:paraId="7A33A003" w14:textId="77777777" w:rsidR="00B20668" w:rsidRPr="00A24A89" w:rsidRDefault="00B20668" w:rsidP="006E176A">
            <w:pPr>
              <w:ind w:left="429"/>
              <w:jc w:val="both"/>
              <w:rPr>
                <w:sz w:val="20"/>
                <w:szCs w:val="20"/>
              </w:rPr>
            </w:pPr>
            <w:r w:rsidRPr="00A24A89">
              <w:rPr>
                <w:sz w:val="20"/>
                <w:szCs w:val="20"/>
              </w:rPr>
              <w:t xml:space="preserve">- ЕЕДОП за посочените трети лица; </w:t>
            </w:r>
          </w:p>
          <w:p w14:paraId="298E7972" w14:textId="77777777" w:rsidR="00B20668" w:rsidRDefault="00B20668" w:rsidP="006E176A">
            <w:pPr>
              <w:ind w:left="429"/>
              <w:jc w:val="both"/>
              <w:rPr>
                <w:b/>
                <w:sz w:val="20"/>
                <w:szCs w:val="20"/>
              </w:rPr>
            </w:pPr>
            <w:r w:rsidRPr="00A24A89">
              <w:rPr>
                <w:sz w:val="20"/>
                <w:szCs w:val="20"/>
              </w:rPr>
              <w:t>- доказателства за критериите за подбор, в съответствие с чл. 65, ал. 2 от ЗОП, ако е приложен чл. 67, ал. 5 от ЗОП</w:t>
            </w:r>
            <w:r w:rsidRPr="00A24A89">
              <w:rPr>
                <w:b/>
                <w:sz w:val="20"/>
                <w:szCs w:val="20"/>
              </w:rPr>
              <w:t>;</w:t>
            </w:r>
          </w:p>
          <w:p w14:paraId="59D5C2AF" w14:textId="77777777" w:rsidR="00B20668" w:rsidRPr="00A24A89" w:rsidRDefault="00B20668" w:rsidP="00FC36B6">
            <w:pPr>
              <w:pStyle w:val="ListParagraph"/>
              <w:numPr>
                <w:ilvl w:val="0"/>
                <w:numId w:val="16"/>
              </w:numPr>
              <w:ind w:left="458" w:hanging="426"/>
              <w:jc w:val="both"/>
              <w:rPr>
                <w:b/>
                <w:sz w:val="20"/>
                <w:szCs w:val="20"/>
              </w:rPr>
            </w:pPr>
            <w:r>
              <w:rPr>
                <w:b/>
                <w:sz w:val="20"/>
                <w:szCs w:val="20"/>
              </w:rPr>
              <w:t>документи, свързани с ползването на подизпълнители:</w:t>
            </w:r>
          </w:p>
          <w:p w14:paraId="789A9D38" w14:textId="77777777" w:rsidR="00B20668" w:rsidRPr="003B7860" w:rsidRDefault="00B20668" w:rsidP="00FC36B6">
            <w:pPr>
              <w:pStyle w:val="ListParagraph"/>
              <w:numPr>
                <w:ilvl w:val="0"/>
                <w:numId w:val="13"/>
              </w:numPr>
              <w:jc w:val="both"/>
              <w:rPr>
                <w:sz w:val="20"/>
                <w:szCs w:val="20"/>
              </w:rPr>
            </w:pPr>
            <w:r w:rsidRPr="003B7860">
              <w:rPr>
                <w:sz w:val="20"/>
                <w:szCs w:val="20"/>
              </w:rPr>
              <w:t xml:space="preserve">видовете работи от предмета на поръчката, които ще се предложат на подизпълнители и съответстващият на тези работи дял в проценти от </w:t>
            </w:r>
            <w:r w:rsidRPr="003B7860">
              <w:rPr>
                <w:sz w:val="20"/>
                <w:szCs w:val="20"/>
              </w:rPr>
              <w:lastRenderedPageBreak/>
              <w:t>стойността на обществената поръчка, и предвидените подизпълнители, както и:</w:t>
            </w:r>
          </w:p>
          <w:p w14:paraId="5E8E71E4" w14:textId="77777777" w:rsidR="00B20668" w:rsidRPr="00A24A89" w:rsidRDefault="00B20668" w:rsidP="00FC36B6">
            <w:pPr>
              <w:pStyle w:val="ListParagraph"/>
              <w:numPr>
                <w:ilvl w:val="0"/>
                <w:numId w:val="13"/>
              </w:numPr>
              <w:rPr>
                <w:sz w:val="20"/>
                <w:szCs w:val="20"/>
              </w:rPr>
            </w:pPr>
            <w:r w:rsidRPr="00A24A89">
              <w:rPr>
                <w:sz w:val="20"/>
                <w:szCs w:val="20"/>
              </w:rPr>
              <w:t>доказателства за поетите от подизпълнителите задължения;</w:t>
            </w:r>
          </w:p>
          <w:p w14:paraId="19B41E1C" w14:textId="77777777" w:rsidR="00B20668" w:rsidRPr="00A24A89" w:rsidRDefault="00B20668" w:rsidP="00FC36B6">
            <w:pPr>
              <w:pStyle w:val="ListParagraph"/>
              <w:numPr>
                <w:ilvl w:val="0"/>
                <w:numId w:val="13"/>
              </w:numPr>
              <w:rPr>
                <w:sz w:val="20"/>
                <w:szCs w:val="20"/>
              </w:rPr>
            </w:pPr>
            <w:r w:rsidRPr="00A24A89">
              <w:rPr>
                <w:sz w:val="20"/>
                <w:szCs w:val="20"/>
              </w:rPr>
              <w:t>ЕЕДОП за предложените подизпълнители;</w:t>
            </w:r>
          </w:p>
          <w:p w14:paraId="2DF3C954" w14:textId="77777777" w:rsidR="00B20668" w:rsidRPr="00A24A89" w:rsidRDefault="00B20668" w:rsidP="00FC36B6">
            <w:pPr>
              <w:pStyle w:val="ListParagraph"/>
              <w:numPr>
                <w:ilvl w:val="0"/>
                <w:numId w:val="13"/>
              </w:numPr>
              <w:jc w:val="both"/>
              <w:rPr>
                <w:sz w:val="20"/>
                <w:szCs w:val="20"/>
              </w:rPr>
            </w:pPr>
            <w:r w:rsidRPr="00A24A89">
              <w:rPr>
                <w:sz w:val="20"/>
                <w:szCs w:val="20"/>
              </w:rPr>
              <w:t>доказателства за критериите за подбор съобразно вида и дела от поръчката;</w:t>
            </w:r>
          </w:p>
          <w:p w14:paraId="7C7F54FB" w14:textId="77777777" w:rsidR="00B20668" w:rsidRPr="00B91C2A" w:rsidRDefault="00B20668" w:rsidP="006E176A">
            <w:pPr>
              <w:pStyle w:val="ListParagraph"/>
            </w:pPr>
            <w:r w:rsidRPr="00A24A89">
              <w:rPr>
                <w:sz w:val="20"/>
                <w:szCs w:val="20"/>
              </w:rPr>
              <w:t xml:space="preserve">други доказателства относно липсата на основания за отстраняване от процедурата, ако е приложен чл. 67, ал. 5 от ЗОП. </w:t>
            </w:r>
          </w:p>
          <w:p w14:paraId="3BEC2D9A" w14:textId="77777777" w:rsidR="00B20668" w:rsidRPr="00A24A89" w:rsidRDefault="00B20668" w:rsidP="00FC36B6">
            <w:pPr>
              <w:numPr>
                <w:ilvl w:val="0"/>
                <w:numId w:val="16"/>
              </w:numPr>
              <w:ind w:left="429"/>
              <w:jc w:val="both"/>
              <w:rPr>
                <w:b/>
                <w:sz w:val="20"/>
                <w:szCs w:val="20"/>
              </w:rPr>
            </w:pPr>
            <w:r w:rsidRPr="00A24A89">
              <w:rPr>
                <w:b/>
                <w:sz w:val="20"/>
                <w:szCs w:val="20"/>
              </w:rPr>
              <w:t>техническо предложение за изпълнение на поръчката, съдържащо:</w:t>
            </w:r>
          </w:p>
          <w:p w14:paraId="6E9E2FB4" w14:textId="77777777" w:rsidR="00B20668" w:rsidRPr="00A24A89" w:rsidRDefault="00B20668" w:rsidP="00FC36B6">
            <w:pPr>
              <w:pStyle w:val="ListParagraph"/>
              <w:numPr>
                <w:ilvl w:val="0"/>
                <w:numId w:val="13"/>
              </w:numPr>
              <w:jc w:val="both"/>
              <w:rPr>
                <w:sz w:val="20"/>
                <w:szCs w:val="20"/>
              </w:rPr>
            </w:pPr>
            <w:r w:rsidRPr="00A24A89">
              <w:rPr>
                <w:sz w:val="20"/>
                <w:szCs w:val="20"/>
              </w:rPr>
              <w:t xml:space="preserve">документ за упълномощаване, когато лицето, което </w:t>
            </w:r>
            <w:r>
              <w:rPr>
                <w:sz w:val="20"/>
                <w:szCs w:val="20"/>
              </w:rPr>
              <w:t>е подало</w:t>
            </w:r>
            <w:r w:rsidRPr="00A24A89">
              <w:rPr>
                <w:sz w:val="20"/>
                <w:szCs w:val="20"/>
              </w:rPr>
              <w:t xml:space="preserve"> офертата, не е законният представител на участника;</w:t>
            </w:r>
          </w:p>
          <w:p w14:paraId="45990686" w14:textId="77777777" w:rsidR="00B20668" w:rsidRPr="00A24A89" w:rsidRDefault="00B20668" w:rsidP="00FC36B6">
            <w:pPr>
              <w:pStyle w:val="ListParagraph"/>
              <w:numPr>
                <w:ilvl w:val="0"/>
                <w:numId w:val="13"/>
              </w:numPr>
              <w:jc w:val="both"/>
              <w:rPr>
                <w:sz w:val="20"/>
                <w:szCs w:val="20"/>
              </w:rPr>
            </w:pPr>
            <w:r w:rsidRPr="00A24A89">
              <w:rPr>
                <w:sz w:val="20"/>
                <w:szCs w:val="20"/>
              </w:rPr>
              <w:t xml:space="preserve">предложение за изпълнение на поръчката в съответствие с техническите спецификации и изискванията на възложителя - </w:t>
            </w:r>
            <w:r w:rsidRPr="00B91C2A">
              <w:rPr>
                <w:sz w:val="20"/>
                <w:szCs w:val="20"/>
              </w:rPr>
              <w:t>когато предметът на обществената поръчка налага изпълнението й на етапи, в офертата се посочват конкретните етапи и сроковете за изпълнение на всеки етап</w:t>
            </w:r>
            <w:r w:rsidRPr="00A24A89">
              <w:rPr>
                <w:sz w:val="20"/>
                <w:szCs w:val="20"/>
              </w:rPr>
              <w:t>;</w:t>
            </w:r>
          </w:p>
          <w:p w14:paraId="16B0ADEE" w14:textId="77777777" w:rsidR="00B20668" w:rsidRPr="00A24A89" w:rsidRDefault="00B20668" w:rsidP="00FC36B6">
            <w:pPr>
              <w:pStyle w:val="ListParagraph"/>
              <w:numPr>
                <w:ilvl w:val="0"/>
                <w:numId w:val="13"/>
              </w:numPr>
              <w:jc w:val="both"/>
              <w:rPr>
                <w:sz w:val="20"/>
                <w:szCs w:val="20"/>
              </w:rPr>
            </w:pPr>
            <w:r w:rsidRPr="00A24A89">
              <w:rPr>
                <w:sz w:val="20"/>
                <w:szCs w:val="20"/>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130D3A63" w14:textId="77777777" w:rsidR="00B20668" w:rsidRPr="00A24A89" w:rsidRDefault="00B20668" w:rsidP="00FC36B6">
            <w:pPr>
              <w:pStyle w:val="ListParagraph"/>
              <w:numPr>
                <w:ilvl w:val="0"/>
                <w:numId w:val="13"/>
              </w:numPr>
              <w:jc w:val="both"/>
              <w:rPr>
                <w:sz w:val="20"/>
                <w:szCs w:val="20"/>
              </w:rPr>
            </w:pPr>
            <w:r w:rsidRPr="00A24A89">
              <w:rPr>
                <w:sz w:val="20"/>
                <w:szCs w:val="20"/>
              </w:rPr>
              <w:t xml:space="preserve">мостри, описание и/или снимки на стоките, които ще се доставят, когато е приложимо - </w:t>
            </w:r>
            <w:r w:rsidRPr="00B91C2A">
              <w:rPr>
                <w:sz w:val="20"/>
                <w:szCs w:val="20"/>
              </w:rPr>
              <w:t>когато се представят мостри, те се обозначават по начин, от който да е видно на кое предложение отговарят;</w:t>
            </w:r>
          </w:p>
          <w:p w14:paraId="7D85A0E8" w14:textId="77777777" w:rsidR="00B20668" w:rsidRPr="00A24A89" w:rsidRDefault="00B20668" w:rsidP="00FC36B6">
            <w:pPr>
              <w:pStyle w:val="ListParagraph"/>
              <w:numPr>
                <w:ilvl w:val="0"/>
                <w:numId w:val="13"/>
              </w:numPr>
              <w:jc w:val="both"/>
              <w:rPr>
                <w:sz w:val="20"/>
                <w:szCs w:val="20"/>
              </w:rPr>
            </w:pPr>
            <w:r w:rsidRPr="00A24A89">
              <w:rPr>
                <w:sz w:val="20"/>
                <w:szCs w:val="20"/>
              </w:rPr>
              <w:t>друга информация и/или документи, изискани от възложителя, когато това се налага от предмета на поръчката;</w:t>
            </w:r>
          </w:p>
          <w:p w14:paraId="5379569D" w14:textId="1E2DFC64" w:rsidR="00C73F46" w:rsidRDefault="000C5939" w:rsidP="00FC36B6">
            <w:pPr>
              <w:numPr>
                <w:ilvl w:val="0"/>
                <w:numId w:val="16"/>
              </w:numPr>
              <w:ind w:left="429"/>
              <w:jc w:val="both"/>
              <w:rPr>
                <w:sz w:val="20"/>
                <w:szCs w:val="20"/>
              </w:rPr>
            </w:pPr>
            <w:r>
              <w:rPr>
                <w:b/>
                <w:sz w:val="20"/>
                <w:szCs w:val="20"/>
              </w:rPr>
              <w:t>ценово предложение съгласно изискванията на възложителя;</w:t>
            </w:r>
          </w:p>
          <w:p w14:paraId="0A7AE649" w14:textId="65384219" w:rsidR="00B20668" w:rsidRPr="00A24A89" w:rsidRDefault="00B20668" w:rsidP="004A7A72">
            <w:pPr>
              <w:jc w:val="both"/>
              <w:rPr>
                <w:sz w:val="20"/>
                <w:szCs w:val="20"/>
              </w:rPr>
            </w:pPr>
            <w:r w:rsidRPr="00A24A89">
              <w:rPr>
                <w:b/>
                <w:sz w:val="20"/>
                <w:szCs w:val="20"/>
              </w:rPr>
              <w:t>Внимание!</w:t>
            </w:r>
            <w:r w:rsidRPr="00B91C2A">
              <w:rPr>
                <w:sz w:val="20"/>
                <w:szCs w:val="20"/>
              </w:rPr>
              <w:t xml:space="preserve"> В случай, че възложителят е </w:t>
            </w:r>
            <w:r w:rsidRPr="00F74B5D">
              <w:rPr>
                <w:sz w:val="20"/>
                <w:szCs w:val="20"/>
              </w:rPr>
              <w:t>предвидил оценката на техническите и ценовите предложения на участниците да се извърши преди провеждане на предварителен подбор, т</w:t>
            </w:r>
            <w:r w:rsidRPr="00A24A89">
              <w:rPr>
                <w:sz w:val="20"/>
                <w:szCs w:val="20"/>
              </w:rPr>
              <w:t xml:space="preserve">огава ценовите предложения </w:t>
            </w:r>
            <w:r w:rsidR="000C5939">
              <w:rPr>
                <w:sz w:val="20"/>
                <w:szCs w:val="20"/>
              </w:rPr>
              <w:t>се декриптират едновременно с техническите предложения.</w:t>
            </w:r>
          </w:p>
          <w:p w14:paraId="27E137B1" w14:textId="6C8C84DF" w:rsidR="00B20668" w:rsidRDefault="00B20668" w:rsidP="00FC36B6">
            <w:pPr>
              <w:numPr>
                <w:ilvl w:val="0"/>
                <w:numId w:val="16"/>
              </w:numPr>
              <w:ind w:left="429"/>
              <w:jc w:val="both"/>
              <w:rPr>
                <w:sz w:val="20"/>
                <w:szCs w:val="20"/>
              </w:rPr>
            </w:pPr>
            <w:r w:rsidRPr="00A24A89">
              <w:rPr>
                <w:b/>
                <w:sz w:val="20"/>
                <w:szCs w:val="20"/>
              </w:rPr>
              <w:t>опис на представените документи</w:t>
            </w:r>
            <w:r w:rsidRPr="00F74B5D">
              <w:rPr>
                <w:sz w:val="20"/>
                <w:szCs w:val="20"/>
              </w:rPr>
              <w:t xml:space="preserve"> – при подаване на офертата на хартиен носител.</w:t>
            </w:r>
          </w:p>
          <w:p w14:paraId="689F7897" w14:textId="77777777" w:rsidR="00293760" w:rsidRPr="00293760" w:rsidRDefault="00293760" w:rsidP="004A7A72">
            <w:pPr>
              <w:spacing w:line="278" w:lineRule="auto"/>
              <w:ind w:right="53"/>
              <w:jc w:val="both"/>
              <w:rPr>
                <w:sz w:val="20"/>
                <w:szCs w:val="20"/>
                <w:lang w:eastAsia="bg-BG"/>
              </w:rPr>
            </w:pPr>
            <w:r w:rsidRPr="004A7A72">
              <w:rPr>
                <w:b/>
                <w:sz w:val="20"/>
                <w:szCs w:val="20"/>
              </w:rPr>
              <w:t xml:space="preserve">Внимание </w:t>
            </w:r>
            <w:r w:rsidRPr="004A7A72">
              <w:rPr>
                <w:sz w:val="20"/>
                <w:szCs w:val="20"/>
              </w:rPr>
              <w:t xml:space="preserve">!!!! За поръчки, по които офертите са подадени изцяло чрез електронната платформа, не се изисква опис на представените документи.  </w:t>
            </w:r>
          </w:p>
          <w:p w14:paraId="48E233AA" w14:textId="77777777" w:rsidR="00293760" w:rsidRPr="004A7A72" w:rsidRDefault="00293760" w:rsidP="004A7A72">
            <w:pPr>
              <w:spacing w:line="264" w:lineRule="auto"/>
              <w:ind w:right="53"/>
              <w:jc w:val="both"/>
              <w:rPr>
                <w:b/>
                <w:sz w:val="20"/>
                <w:szCs w:val="20"/>
              </w:rPr>
            </w:pPr>
            <w:r w:rsidRPr="004A7A72">
              <w:rPr>
                <w:sz w:val="20"/>
                <w:szCs w:val="20"/>
              </w:rPr>
              <w:t xml:space="preserve">Съгласно чл. 39а, ал. 9 и ал. 10 от ЗОП са налични две изключения за подаване на оферта и/или части от нея извън електронната платформа. При тях офертата се подава </w:t>
            </w:r>
            <w:r w:rsidRPr="004A7A72">
              <w:rPr>
                <w:sz w:val="20"/>
                <w:szCs w:val="20"/>
              </w:rPr>
              <w:lastRenderedPageBreak/>
              <w:t>в запечатана непрозрачна опаковка, а ценовото предложение се подава в отделен непрозрачен плик с надпис „Предлагани ценови параметри“.</w:t>
            </w:r>
            <w:r w:rsidRPr="004A7A72">
              <w:rPr>
                <w:b/>
                <w:sz w:val="20"/>
                <w:szCs w:val="20"/>
              </w:rPr>
              <w:t xml:space="preserve"> </w:t>
            </w:r>
          </w:p>
          <w:p w14:paraId="65D25E03" w14:textId="77777777" w:rsidR="00293760" w:rsidRPr="008F7538" w:rsidRDefault="00293760" w:rsidP="004A7A72">
            <w:pPr>
              <w:ind w:left="69"/>
              <w:jc w:val="both"/>
              <w:rPr>
                <w:sz w:val="20"/>
                <w:szCs w:val="20"/>
              </w:rPr>
            </w:pPr>
          </w:p>
          <w:p w14:paraId="06224B7C" w14:textId="77777777" w:rsidR="00B20668" w:rsidRDefault="00B20668" w:rsidP="006E176A">
            <w:pPr>
              <w:jc w:val="both"/>
              <w:rPr>
                <w:color w:val="C0504D"/>
                <w:sz w:val="20"/>
                <w:szCs w:val="20"/>
              </w:rPr>
            </w:pPr>
            <w:r>
              <w:rPr>
                <w:color w:val="C0504D"/>
                <w:sz w:val="20"/>
                <w:szCs w:val="20"/>
              </w:rPr>
              <w:t>П</w:t>
            </w:r>
            <w:r w:rsidRPr="0084260C">
              <w:rPr>
                <w:color w:val="C0504D"/>
                <w:sz w:val="20"/>
                <w:szCs w:val="20"/>
              </w:rPr>
              <w:t xml:space="preserve">регледайте всички документи от </w:t>
            </w:r>
            <w:r w:rsidRPr="00232DC7">
              <w:rPr>
                <w:b/>
                <w:color w:val="C0504D"/>
                <w:sz w:val="20"/>
                <w:szCs w:val="20"/>
              </w:rPr>
              <w:t>офертата на участника, определен за изпълнител</w:t>
            </w:r>
            <w:r w:rsidRPr="0084260C">
              <w:rPr>
                <w:color w:val="C0504D"/>
                <w:sz w:val="20"/>
                <w:szCs w:val="20"/>
              </w:rPr>
              <w:t>.</w:t>
            </w:r>
          </w:p>
          <w:p w14:paraId="6CB680C7" w14:textId="77777777" w:rsidR="00B20668" w:rsidRDefault="00B20668" w:rsidP="006E176A">
            <w:pPr>
              <w:jc w:val="both"/>
              <w:rPr>
                <w:b/>
                <w:sz w:val="20"/>
                <w:szCs w:val="20"/>
              </w:rPr>
            </w:pPr>
            <w:r w:rsidRPr="00767D48">
              <w:rPr>
                <w:b/>
                <w:sz w:val="20"/>
                <w:szCs w:val="20"/>
              </w:rPr>
              <w:t xml:space="preserve">(чл. </w:t>
            </w:r>
            <w:r>
              <w:rPr>
                <w:b/>
                <w:sz w:val="20"/>
                <w:szCs w:val="20"/>
              </w:rPr>
              <w:t>67</w:t>
            </w:r>
            <w:r w:rsidRPr="00767D48">
              <w:rPr>
                <w:b/>
                <w:sz w:val="20"/>
                <w:szCs w:val="20"/>
              </w:rPr>
              <w:t>, ал. 1</w:t>
            </w:r>
            <w:r>
              <w:rPr>
                <w:b/>
                <w:sz w:val="20"/>
                <w:szCs w:val="20"/>
              </w:rPr>
              <w:t>, ал. 5 и ал. 6</w:t>
            </w:r>
            <w:r w:rsidRPr="00767D48">
              <w:rPr>
                <w:b/>
                <w:sz w:val="20"/>
                <w:szCs w:val="20"/>
              </w:rPr>
              <w:t xml:space="preserve"> от ЗОП)</w:t>
            </w:r>
          </w:p>
          <w:p w14:paraId="30773CFE" w14:textId="77777777" w:rsidR="00B20668" w:rsidRDefault="00B20668" w:rsidP="006E176A">
            <w:pPr>
              <w:jc w:val="both"/>
              <w:rPr>
                <w:b/>
                <w:sz w:val="20"/>
                <w:szCs w:val="20"/>
              </w:rPr>
            </w:pPr>
            <w:r w:rsidRPr="00767D48">
              <w:rPr>
                <w:b/>
                <w:sz w:val="20"/>
                <w:szCs w:val="20"/>
              </w:rPr>
              <w:t xml:space="preserve">(чл. </w:t>
            </w:r>
            <w:r>
              <w:rPr>
                <w:b/>
                <w:sz w:val="20"/>
                <w:szCs w:val="20"/>
              </w:rPr>
              <w:t>65 и чл. 66</w:t>
            </w:r>
            <w:r w:rsidRPr="00767D48">
              <w:rPr>
                <w:b/>
                <w:sz w:val="20"/>
                <w:szCs w:val="20"/>
              </w:rPr>
              <w:t>, ал. 1</w:t>
            </w:r>
            <w:r>
              <w:rPr>
                <w:b/>
                <w:sz w:val="20"/>
                <w:szCs w:val="20"/>
              </w:rPr>
              <w:t>, ал. 5 и 6</w:t>
            </w:r>
            <w:r w:rsidRPr="00767D48">
              <w:rPr>
                <w:b/>
                <w:sz w:val="20"/>
                <w:szCs w:val="20"/>
              </w:rPr>
              <w:t xml:space="preserve"> от ЗОП)</w:t>
            </w:r>
          </w:p>
          <w:p w14:paraId="696BA8EC" w14:textId="77777777" w:rsidR="00B20668" w:rsidRDefault="00B20668" w:rsidP="006E176A">
            <w:pPr>
              <w:jc w:val="both"/>
              <w:rPr>
                <w:b/>
                <w:sz w:val="20"/>
                <w:szCs w:val="20"/>
              </w:rPr>
            </w:pPr>
            <w:r>
              <w:rPr>
                <w:b/>
                <w:sz w:val="20"/>
                <w:szCs w:val="20"/>
              </w:rPr>
              <w:t>(чл. 101, ал. 4 от ЗОП)</w:t>
            </w:r>
          </w:p>
          <w:p w14:paraId="623C5EF7" w14:textId="77777777" w:rsidR="00B20668" w:rsidRDefault="00B20668" w:rsidP="006E176A">
            <w:pPr>
              <w:jc w:val="both"/>
              <w:rPr>
                <w:b/>
                <w:sz w:val="20"/>
                <w:szCs w:val="20"/>
              </w:rPr>
            </w:pPr>
            <w:r>
              <w:rPr>
                <w:b/>
                <w:sz w:val="20"/>
                <w:szCs w:val="20"/>
              </w:rPr>
              <w:t>(чл. 37, ал. 4, чл. 39 – чл. 46 и чл. 47 от ППЗОП)</w:t>
            </w:r>
          </w:p>
          <w:p w14:paraId="411425E3" w14:textId="77777777" w:rsidR="00B20668" w:rsidRPr="00132567" w:rsidRDefault="00B20668" w:rsidP="006E176A">
            <w:pPr>
              <w:jc w:val="both"/>
              <w:rPr>
                <w:b/>
                <w:sz w:val="20"/>
                <w:szCs w:val="20"/>
              </w:rPr>
            </w:pPr>
            <w:r w:rsidRPr="00132567">
              <w:rPr>
                <w:b/>
                <w:sz w:val="20"/>
                <w:szCs w:val="20"/>
              </w:rPr>
              <w:t>Нови алинеи към чл. 66 от ЗОП</w:t>
            </w:r>
          </w:p>
          <w:p w14:paraId="3CFE4E7B" w14:textId="77777777" w:rsidR="00B20668" w:rsidRPr="00132567" w:rsidRDefault="00B20668" w:rsidP="006E176A">
            <w:pPr>
              <w:jc w:val="both"/>
              <w:rPr>
                <w:i/>
                <w:sz w:val="20"/>
                <w:szCs w:val="20"/>
              </w:rPr>
            </w:pPr>
            <w:r w:rsidRPr="00132567">
              <w:rPr>
                <w:i/>
                <w:sz w:val="20"/>
                <w:szCs w:val="20"/>
              </w:rPr>
              <w:t xml:space="preserve">(5) (Нова – ДВ, бр. 86 от 2018 г., в сила от </w:t>
            </w:r>
            <w:r w:rsidRPr="00132567">
              <w:rPr>
                <w:i/>
                <w:sz w:val="20"/>
                <w:szCs w:val="20"/>
                <w:highlight w:val="yellow"/>
              </w:rPr>
              <w:t>1.03.2019</w:t>
            </w:r>
            <w:r w:rsidRPr="00132567">
              <w:rPr>
                <w:i/>
                <w:sz w:val="20"/>
                <w:szCs w:val="20"/>
              </w:rPr>
              <w:t xml:space="preserve"> г.) Подизпълнителите нямат право да </w:t>
            </w:r>
            <w:proofErr w:type="spellStart"/>
            <w:r w:rsidRPr="00132567">
              <w:rPr>
                <w:i/>
                <w:sz w:val="20"/>
                <w:szCs w:val="20"/>
              </w:rPr>
              <w:t>превъзлагат</w:t>
            </w:r>
            <w:proofErr w:type="spellEnd"/>
            <w:r w:rsidRPr="00132567">
              <w:rPr>
                <w:i/>
                <w:sz w:val="20"/>
                <w:szCs w:val="20"/>
              </w:rPr>
              <w:t xml:space="preserve"> една или повече от дейностите, които са включени в предмета на договора за </w:t>
            </w:r>
            <w:proofErr w:type="spellStart"/>
            <w:r w:rsidRPr="00132567">
              <w:rPr>
                <w:i/>
                <w:sz w:val="20"/>
                <w:szCs w:val="20"/>
              </w:rPr>
              <w:t>подизпълнение</w:t>
            </w:r>
            <w:proofErr w:type="spellEnd"/>
            <w:r w:rsidRPr="00132567">
              <w:rPr>
                <w:i/>
                <w:sz w:val="20"/>
                <w:szCs w:val="20"/>
              </w:rPr>
              <w:t>.</w:t>
            </w:r>
          </w:p>
          <w:p w14:paraId="0315966F" w14:textId="77777777" w:rsidR="00B20668" w:rsidRPr="00132567" w:rsidRDefault="00B20668" w:rsidP="006E176A">
            <w:pPr>
              <w:jc w:val="both"/>
              <w:rPr>
                <w:i/>
                <w:sz w:val="20"/>
                <w:szCs w:val="20"/>
              </w:rPr>
            </w:pPr>
            <w:r w:rsidRPr="00132567">
              <w:rPr>
                <w:i/>
                <w:sz w:val="20"/>
                <w:szCs w:val="20"/>
              </w:rPr>
              <w:t xml:space="preserve">(6) (Нова – ДВ, бр. 86 от 2018 г., в сила от </w:t>
            </w:r>
            <w:r w:rsidRPr="00132567">
              <w:rPr>
                <w:i/>
                <w:sz w:val="20"/>
                <w:szCs w:val="20"/>
                <w:highlight w:val="yellow"/>
              </w:rPr>
              <w:t>1.03.2019</w:t>
            </w:r>
            <w:r w:rsidRPr="00132567">
              <w:rPr>
                <w:i/>
                <w:sz w:val="20"/>
                <w:szCs w:val="20"/>
              </w:rPr>
              <w:t xml:space="preserve"> г.) Не е нарушение на забраната по ал. 5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132567">
              <w:rPr>
                <w:i/>
                <w:sz w:val="20"/>
                <w:szCs w:val="20"/>
              </w:rPr>
              <w:t>подизпълнение</w:t>
            </w:r>
            <w:proofErr w:type="spellEnd"/>
            <w:r w:rsidRPr="00132567">
              <w:rPr>
                <w:i/>
                <w:sz w:val="20"/>
                <w:szCs w:val="20"/>
              </w:rPr>
              <w:t xml:space="preserve">. </w:t>
            </w:r>
          </w:p>
          <w:p w14:paraId="6E38DA51" w14:textId="77777777" w:rsidR="00B20668" w:rsidRDefault="00B20668" w:rsidP="006E176A">
            <w:pPr>
              <w:jc w:val="both"/>
              <w:rPr>
                <w:b/>
                <w:i/>
                <w:sz w:val="20"/>
                <w:szCs w:val="20"/>
                <w:u w:val="single"/>
              </w:rPr>
            </w:pPr>
          </w:p>
          <w:p w14:paraId="161C45E6" w14:textId="26EF566F" w:rsidR="00B20668" w:rsidRPr="00FF6E5D" w:rsidRDefault="00B20668" w:rsidP="006E176A">
            <w:pPr>
              <w:jc w:val="both"/>
              <w:rPr>
                <w:b/>
                <w:color w:val="333399"/>
                <w:sz w:val="20"/>
                <w:szCs w:val="20"/>
              </w:rPr>
            </w:pPr>
            <w:r w:rsidRPr="00131680">
              <w:rPr>
                <w:b/>
                <w:color w:val="333399"/>
                <w:sz w:val="20"/>
                <w:szCs w:val="20"/>
              </w:rPr>
              <w:t>т. 8, т. 14, т. 15, т. 16, т. 17 от Насоките/ т. 8, т. 14, т. 15, т. 16</w:t>
            </w:r>
            <w:r w:rsidR="00C73F46">
              <w:rPr>
                <w:b/>
                <w:color w:val="333399"/>
                <w:sz w:val="20"/>
                <w:szCs w:val="20"/>
              </w:rPr>
              <w:t xml:space="preserve"> или</w:t>
            </w:r>
            <w:r w:rsidRPr="00131680">
              <w:rPr>
                <w:b/>
                <w:color w:val="333399"/>
                <w:sz w:val="20"/>
                <w:szCs w:val="20"/>
              </w:rPr>
              <w:t xml:space="preserve"> т. 17 от Приложение № 1 към чл. 2, ал. 1 от Наредбата</w:t>
            </w:r>
          </w:p>
        </w:tc>
        <w:tc>
          <w:tcPr>
            <w:tcW w:w="567" w:type="dxa"/>
          </w:tcPr>
          <w:p w14:paraId="55B24552" w14:textId="77777777" w:rsidR="00B20668" w:rsidRPr="000A7FDB" w:rsidRDefault="00B20668" w:rsidP="006E176A">
            <w:pPr>
              <w:jc w:val="both"/>
              <w:outlineLvl w:val="1"/>
              <w:rPr>
                <w:sz w:val="20"/>
                <w:szCs w:val="20"/>
              </w:rPr>
            </w:pPr>
          </w:p>
        </w:tc>
        <w:tc>
          <w:tcPr>
            <w:tcW w:w="5954" w:type="dxa"/>
          </w:tcPr>
          <w:p w14:paraId="331A408B" w14:textId="77777777" w:rsidR="00B20668" w:rsidRPr="000A7FDB" w:rsidRDefault="00B20668" w:rsidP="006E176A">
            <w:pPr>
              <w:jc w:val="right"/>
              <w:outlineLvl w:val="1"/>
              <w:rPr>
                <w:b/>
                <w:sz w:val="20"/>
                <w:szCs w:val="20"/>
              </w:rPr>
            </w:pPr>
          </w:p>
          <w:p w14:paraId="112AE19A" w14:textId="77777777" w:rsidR="00B20668" w:rsidRPr="000A7FDB" w:rsidRDefault="00B20668" w:rsidP="006E176A">
            <w:pPr>
              <w:outlineLvl w:val="1"/>
              <w:rPr>
                <w:b/>
                <w:sz w:val="20"/>
                <w:szCs w:val="20"/>
              </w:rPr>
            </w:pPr>
            <w:r>
              <w:rPr>
                <w:b/>
                <w:sz w:val="20"/>
                <w:szCs w:val="20"/>
              </w:rPr>
              <w:t>Попълнена е Таблица 4.</w:t>
            </w:r>
          </w:p>
        </w:tc>
      </w:tr>
      <w:tr w:rsidR="00B20668" w:rsidRPr="000A7FDB" w14:paraId="5F85421C" w14:textId="77777777" w:rsidTr="004A7A72">
        <w:trPr>
          <w:trHeight w:val="270"/>
        </w:trPr>
        <w:tc>
          <w:tcPr>
            <w:tcW w:w="14885" w:type="dxa"/>
            <w:gridSpan w:val="4"/>
          </w:tcPr>
          <w:p w14:paraId="47E6DAFC" w14:textId="77777777" w:rsidR="00B20668" w:rsidRPr="00131680" w:rsidRDefault="00B20668" w:rsidP="006E176A">
            <w:pPr>
              <w:jc w:val="both"/>
              <w:rPr>
                <w:color w:val="C0504D"/>
                <w:sz w:val="20"/>
                <w:szCs w:val="20"/>
              </w:rPr>
            </w:pPr>
            <w:r w:rsidRPr="00131680">
              <w:rPr>
                <w:b/>
                <w:color w:val="C0504D"/>
                <w:sz w:val="20"/>
                <w:szCs w:val="20"/>
              </w:rPr>
              <w:lastRenderedPageBreak/>
              <w:t>Насочващи източници на информация:</w:t>
            </w:r>
            <w:r w:rsidRPr="00131680">
              <w:rPr>
                <w:color w:val="C0504D"/>
                <w:sz w:val="20"/>
                <w:szCs w:val="20"/>
              </w:rPr>
              <w:t xml:space="preserve"> прегледайте всички документи от офертата на участника, определен за изпълнител.</w:t>
            </w:r>
          </w:p>
          <w:p w14:paraId="7E6BD0CE" w14:textId="77777777" w:rsidR="00B20668" w:rsidRPr="00131680" w:rsidRDefault="00B20668" w:rsidP="006E176A">
            <w:pPr>
              <w:jc w:val="both"/>
              <w:rPr>
                <w:b/>
                <w:color w:val="548DD4"/>
                <w:sz w:val="20"/>
                <w:szCs w:val="20"/>
              </w:rPr>
            </w:pPr>
            <w:r w:rsidRPr="00131680">
              <w:rPr>
                <w:b/>
                <w:color w:val="548DD4"/>
                <w:sz w:val="20"/>
                <w:szCs w:val="20"/>
              </w:rPr>
              <w:t>Използвайте Таблица № 4.</w:t>
            </w:r>
          </w:p>
          <w:p w14:paraId="0936782F" w14:textId="77777777" w:rsidR="00B20668" w:rsidRPr="00CA3D30" w:rsidRDefault="00B20668" w:rsidP="006E176A">
            <w:pPr>
              <w:jc w:val="both"/>
              <w:rPr>
                <w:b/>
                <w:sz w:val="20"/>
                <w:szCs w:val="20"/>
                <w:u w:val="single"/>
              </w:rPr>
            </w:pPr>
            <w:r w:rsidRPr="00CA3D30">
              <w:rPr>
                <w:b/>
                <w:sz w:val="20"/>
                <w:szCs w:val="20"/>
                <w:u w:val="single"/>
              </w:rPr>
              <w:t xml:space="preserve">Относно </w:t>
            </w:r>
            <w:r>
              <w:rPr>
                <w:b/>
                <w:sz w:val="20"/>
                <w:szCs w:val="20"/>
                <w:u w:val="single"/>
              </w:rPr>
              <w:t>изискванията за лично състояние и критериите за подбор</w:t>
            </w:r>
            <w:r w:rsidRPr="00CA3D30">
              <w:rPr>
                <w:b/>
                <w:sz w:val="20"/>
                <w:szCs w:val="20"/>
                <w:u w:val="single"/>
              </w:rPr>
              <w:t>:</w:t>
            </w:r>
          </w:p>
          <w:p w14:paraId="09AD549B" w14:textId="77777777" w:rsidR="00B20668" w:rsidRDefault="00B20668" w:rsidP="006E176A">
            <w:pPr>
              <w:jc w:val="both"/>
              <w:rPr>
                <w:sz w:val="20"/>
                <w:szCs w:val="20"/>
              </w:rPr>
            </w:pPr>
            <w:r w:rsidRPr="00F32B4B">
              <w:rPr>
                <w:sz w:val="20"/>
                <w:szCs w:val="20"/>
              </w:rPr>
              <w:t xml:space="preserve">- </w:t>
            </w:r>
            <w:r>
              <w:rPr>
                <w:sz w:val="20"/>
                <w:szCs w:val="20"/>
              </w:rPr>
              <w:t>Л</w:t>
            </w:r>
            <w:r w:rsidRPr="008D580F">
              <w:rPr>
                <w:sz w:val="20"/>
                <w:szCs w:val="20"/>
              </w:rPr>
              <w:t xml:space="preserve">ипсата на основанията за отстраняване и за съответствие с критериите за подбор </w:t>
            </w:r>
            <w:r>
              <w:rPr>
                <w:sz w:val="20"/>
                <w:szCs w:val="20"/>
              </w:rPr>
              <w:t xml:space="preserve">се декларира в </w:t>
            </w:r>
            <w:r w:rsidRPr="008D580F">
              <w:rPr>
                <w:sz w:val="20"/>
                <w:szCs w:val="20"/>
              </w:rPr>
              <w:t xml:space="preserve">ЕЕДОП – чл. 67 от ЗОП. </w:t>
            </w:r>
            <w:r w:rsidRPr="00F84EF5">
              <w:rPr>
                <w:b/>
                <w:sz w:val="20"/>
                <w:szCs w:val="20"/>
              </w:rPr>
              <w:t>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участникът до оценка и класиране!</w:t>
            </w:r>
          </w:p>
          <w:p w14:paraId="59937441" w14:textId="77777777" w:rsidR="00B20668" w:rsidRDefault="00B20668" w:rsidP="006E176A">
            <w:pPr>
              <w:jc w:val="both"/>
              <w:rPr>
                <w:sz w:val="20"/>
                <w:szCs w:val="20"/>
              </w:rPr>
            </w:pPr>
            <w:r w:rsidRPr="00D61DE6">
              <w:rPr>
                <w:b/>
                <w:sz w:val="20"/>
                <w:szCs w:val="20"/>
              </w:rPr>
              <w:t>Възложителят може да изисква от участниците</w:t>
            </w:r>
            <w:r w:rsidRPr="00F725E9">
              <w:rPr>
                <w:b/>
                <w:sz w:val="20"/>
                <w:szCs w:val="20"/>
              </w:rPr>
              <w:t xml:space="preserve"> </w:t>
            </w:r>
            <w:r>
              <w:rPr>
                <w:b/>
                <w:sz w:val="20"/>
                <w:szCs w:val="20"/>
              </w:rPr>
              <w:t>(в това число и</w:t>
            </w:r>
            <w:r w:rsidRPr="00F725E9">
              <w:rPr>
                <w:b/>
                <w:sz w:val="20"/>
                <w:szCs w:val="20"/>
              </w:rPr>
              <w:t xml:space="preserve"> </w:t>
            </w:r>
            <w:r>
              <w:rPr>
                <w:b/>
                <w:sz w:val="20"/>
                <w:szCs w:val="20"/>
              </w:rPr>
              <w:t>от избрания изпълнител)</w:t>
            </w:r>
            <w:r w:rsidRPr="00D61DE6">
              <w:rPr>
                <w:b/>
                <w:sz w:val="20"/>
                <w:szCs w:val="20"/>
              </w:rPr>
              <w:t xml:space="preserve"> по всяко време да представят всички</w:t>
            </w:r>
            <w:r w:rsidRPr="008D580F">
              <w:rPr>
                <w:sz w:val="20"/>
                <w:szCs w:val="20"/>
              </w:rPr>
              <w:t xml:space="preserve"> или </w:t>
            </w:r>
            <w:r w:rsidRPr="00F84EF5">
              <w:rPr>
                <w:b/>
                <w:sz w:val="20"/>
                <w:szCs w:val="20"/>
              </w:rPr>
              <w:t>част от документите</w:t>
            </w:r>
            <w:r w:rsidRPr="008D580F">
              <w:rPr>
                <w:sz w:val="20"/>
                <w:szCs w:val="20"/>
              </w:rPr>
              <w:t xml:space="preserve">, чрез които се доказва информацията, посочена в ЕЕДОП, когато това е необходимо за законосъобразното провеждане на процедурата. </w:t>
            </w:r>
          </w:p>
          <w:p w14:paraId="08DFD96D" w14:textId="77777777" w:rsidR="00B20668" w:rsidRDefault="00B20668" w:rsidP="006E176A">
            <w:pPr>
              <w:jc w:val="both"/>
              <w:rPr>
                <w:sz w:val="20"/>
                <w:szCs w:val="20"/>
              </w:rPr>
            </w:pPr>
            <w:r>
              <w:rPr>
                <w:sz w:val="20"/>
                <w:szCs w:val="20"/>
              </w:rPr>
              <w:t>Н</w:t>
            </w:r>
            <w:r w:rsidRPr="00F84EF5">
              <w:rPr>
                <w:b/>
                <w:sz w:val="20"/>
                <w:szCs w:val="20"/>
              </w:rPr>
              <w:t>е е задължително представянето на документи, удостоверяващи критериите за подбор от всички участници</w:t>
            </w:r>
            <w:r w:rsidRPr="008D580F">
              <w:rPr>
                <w:sz w:val="20"/>
                <w:szCs w:val="20"/>
              </w:rPr>
              <w:t>, а само от избрания изпълнител</w:t>
            </w:r>
            <w:r>
              <w:rPr>
                <w:sz w:val="20"/>
                <w:szCs w:val="20"/>
              </w:rPr>
              <w:t xml:space="preserve"> и то </w:t>
            </w:r>
            <w:r>
              <w:rPr>
                <w:b/>
                <w:sz w:val="20"/>
                <w:szCs w:val="20"/>
              </w:rPr>
              <w:t>при</w:t>
            </w:r>
            <w:r w:rsidRPr="00F84EF5">
              <w:rPr>
                <w:b/>
                <w:sz w:val="20"/>
                <w:szCs w:val="20"/>
              </w:rPr>
              <w:t xml:space="preserve"> подписване</w:t>
            </w:r>
            <w:r w:rsidRPr="008D580F">
              <w:rPr>
                <w:sz w:val="20"/>
                <w:szCs w:val="20"/>
              </w:rPr>
              <w:t xml:space="preserve"> на договора за обществена поръчка</w:t>
            </w:r>
            <w:r>
              <w:rPr>
                <w:sz w:val="20"/>
                <w:szCs w:val="20"/>
              </w:rPr>
              <w:t xml:space="preserve"> (освен ако възложителят не е изискал изрично съответните документи при подбора на офертите)</w:t>
            </w:r>
            <w:r w:rsidRPr="008D580F">
              <w:rPr>
                <w:sz w:val="20"/>
                <w:szCs w:val="20"/>
              </w:rPr>
              <w:t>.</w:t>
            </w:r>
          </w:p>
          <w:p w14:paraId="0EA4EF16" w14:textId="77777777" w:rsidR="00B20668" w:rsidRPr="00A24A89" w:rsidRDefault="00B20668" w:rsidP="006E176A">
            <w:pPr>
              <w:jc w:val="both"/>
              <w:rPr>
                <w:b/>
                <w:i/>
                <w:sz w:val="20"/>
                <w:szCs w:val="20"/>
              </w:rPr>
            </w:pPr>
            <w:r w:rsidRPr="00A24A89">
              <w:rPr>
                <w:b/>
                <w:i/>
                <w:sz w:val="20"/>
                <w:szCs w:val="20"/>
              </w:rPr>
              <w:t>Специфики при представяне на ЕЕДОП:</w:t>
            </w:r>
          </w:p>
          <w:p w14:paraId="6874D337" w14:textId="77777777" w:rsidR="00B20668" w:rsidRDefault="00B20668" w:rsidP="006E176A">
            <w:pPr>
              <w:ind w:left="40"/>
              <w:jc w:val="both"/>
              <w:rPr>
                <w:sz w:val="20"/>
                <w:szCs w:val="20"/>
              </w:rPr>
            </w:pPr>
            <w:r>
              <w:rPr>
                <w:sz w:val="20"/>
                <w:szCs w:val="20"/>
              </w:rPr>
              <w:t>- -</w:t>
            </w:r>
            <w:r w:rsidRPr="00F32B4B">
              <w:rPr>
                <w:sz w:val="20"/>
                <w:szCs w:val="20"/>
              </w:rPr>
              <w:t xml:space="preserve">при </w:t>
            </w:r>
            <w:r w:rsidRPr="00F32B4B">
              <w:rPr>
                <w:b/>
                <w:sz w:val="20"/>
                <w:szCs w:val="20"/>
              </w:rPr>
              <w:t>участници обединения, които не са регистрирани като юридически лица</w:t>
            </w:r>
            <w:r>
              <w:rPr>
                <w:b/>
                <w:sz w:val="20"/>
                <w:szCs w:val="20"/>
              </w:rPr>
              <w:t xml:space="preserve"> -</w:t>
            </w:r>
            <w:r>
              <w:rPr>
                <w:sz w:val="20"/>
                <w:szCs w:val="20"/>
              </w:rPr>
              <w:t>ЕЕДОП за всеки от участниците в обединениет</w:t>
            </w:r>
            <w:r w:rsidRPr="00994B8F">
              <w:rPr>
                <w:sz w:val="20"/>
                <w:szCs w:val="20"/>
              </w:rPr>
              <w:t>о</w:t>
            </w:r>
            <w:r>
              <w:rPr>
                <w:sz w:val="20"/>
                <w:szCs w:val="20"/>
              </w:rPr>
              <w:t>;</w:t>
            </w:r>
          </w:p>
          <w:p w14:paraId="64D7D5F8" w14:textId="77777777" w:rsidR="00B20668" w:rsidRDefault="00B20668" w:rsidP="006E176A">
            <w:pPr>
              <w:ind w:left="40"/>
              <w:jc w:val="both"/>
              <w:rPr>
                <w:sz w:val="20"/>
                <w:szCs w:val="20"/>
              </w:rPr>
            </w:pPr>
            <w:r>
              <w:rPr>
                <w:sz w:val="20"/>
                <w:szCs w:val="20"/>
              </w:rPr>
              <w:t xml:space="preserve">-- </w:t>
            </w:r>
            <w:r w:rsidRPr="00F32B4B">
              <w:rPr>
                <w:sz w:val="20"/>
                <w:szCs w:val="20"/>
              </w:rPr>
              <w:t xml:space="preserve">при </w:t>
            </w:r>
            <w:r>
              <w:rPr>
                <w:b/>
                <w:sz w:val="20"/>
                <w:szCs w:val="20"/>
              </w:rPr>
              <w:t>участ</w:t>
            </w:r>
            <w:r w:rsidRPr="00F32B4B">
              <w:rPr>
                <w:b/>
                <w:sz w:val="20"/>
                <w:szCs w:val="20"/>
              </w:rPr>
              <w:t>и</w:t>
            </w:r>
            <w:r>
              <w:rPr>
                <w:b/>
                <w:sz w:val="20"/>
                <w:szCs w:val="20"/>
              </w:rPr>
              <w:t>е на подизпълнители</w:t>
            </w:r>
            <w:r w:rsidRPr="00F32B4B">
              <w:rPr>
                <w:sz w:val="20"/>
                <w:szCs w:val="20"/>
              </w:rPr>
              <w:t xml:space="preserve"> </w:t>
            </w:r>
            <w:r>
              <w:rPr>
                <w:sz w:val="20"/>
                <w:szCs w:val="20"/>
              </w:rPr>
              <w:t>–</w:t>
            </w:r>
            <w:r w:rsidRPr="00F32B4B">
              <w:rPr>
                <w:sz w:val="20"/>
                <w:szCs w:val="20"/>
              </w:rPr>
              <w:t xml:space="preserve"> </w:t>
            </w:r>
            <w:r>
              <w:rPr>
                <w:sz w:val="20"/>
                <w:szCs w:val="20"/>
              </w:rPr>
              <w:t>ЕЕДОП за всеки от посочените подизпълнители;</w:t>
            </w:r>
          </w:p>
          <w:p w14:paraId="47388800" w14:textId="77777777" w:rsidR="00B20668" w:rsidRDefault="00B20668" w:rsidP="006E176A">
            <w:pPr>
              <w:ind w:left="40"/>
              <w:jc w:val="both"/>
              <w:rPr>
                <w:sz w:val="20"/>
                <w:szCs w:val="20"/>
              </w:rPr>
            </w:pPr>
            <w:r>
              <w:rPr>
                <w:sz w:val="20"/>
                <w:szCs w:val="20"/>
              </w:rPr>
              <w:t xml:space="preserve">-- </w:t>
            </w:r>
            <w:r w:rsidRPr="00F32B4B">
              <w:rPr>
                <w:sz w:val="20"/>
                <w:szCs w:val="20"/>
              </w:rPr>
              <w:t xml:space="preserve">при </w:t>
            </w:r>
            <w:r>
              <w:rPr>
                <w:b/>
                <w:sz w:val="20"/>
                <w:szCs w:val="20"/>
              </w:rPr>
              <w:t>ангажиране на ресурсите на трети лица</w:t>
            </w:r>
            <w:r>
              <w:rPr>
                <w:sz w:val="20"/>
                <w:szCs w:val="20"/>
              </w:rPr>
              <w:t xml:space="preserve"> – </w:t>
            </w:r>
            <w:r w:rsidRPr="00F32B4B">
              <w:rPr>
                <w:sz w:val="20"/>
                <w:szCs w:val="20"/>
              </w:rPr>
              <w:t xml:space="preserve"> </w:t>
            </w:r>
            <w:r>
              <w:rPr>
                <w:sz w:val="20"/>
                <w:szCs w:val="20"/>
              </w:rPr>
              <w:t>ЕЕДОП за всяко от тези трети лица.</w:t>
            </w:r>
          </w:p>
          <w:p w14:paraId="5EC639F8" w14:textId="77777777" w:rsidR="00B20668" w:rsidRDefault="00B20668" w:rsidP="006E176A">
            <w:pPr>
              <w:ind w:left="40"/>
              <w:jc w:val="both"/>
              <w:rPr>
                <w:b/>
                <w:sz w:val="20"/>
                <w:szCs w:val="20"/>
                <w:u w:val="single"/>
              </w:rPr>
            </w:pPr>
          </w:p>
          <w:p w14:paraId="75AAD45B" w14:textId="77777777" w:rsidR="00B20668" w:rsidRPr="002A39E0" w:rsidRDefault="00B20668" w:rsidP="006E176A">
            <w:pPr>
              <w:ind w:left="40"/>
              <w:jc w:val="both"/>
              <w:rPr>
                <w:b/>
                <w:sz w:val="20"/>
                <w:szCs w:val="20"/>
                <w:u w:val="single"/>
              </w:rPr>
            </w:pPr>
            <w:r w:rsidRPr="00C13447">
              <w:rPr>
                <w:b/>
                <w:sz w:val="20"/>
                <w:szCs w:val="20"/>
                <w:u w:val="single"/>
              </w:rPr>
              <w:t>Относно декла</w:t>
            </w:r>
            <w:r>
              <w:rPr>
                <w:b/>
                <w:sz w:val="20"/>
                <w:szCs w:val="20"/>
                <w:u w:val="single"/>
              </w:rPr>
              <w:t>рирането на обстоятелствата</w:t>
            </w:r>
            <w:r w:rsidRPr="00C13447">
              <w:rPr>
                <w:b/>
                <w:sz w:val="20"/>
                <w:szCs w:val="20"/>
                <w:u w:val="single"/>
              </w:rPr>
              <w:t xml:space="preserve"> по</w:t>
            </w:r>
            <w:r w:rsidRPr="002A39E0">
              <w:rPr>
                <w:b/>
                <w:sz w:val="20"/>
                <w:szCs w:val="20"/>
                <w:u w:val="single"/>
              </w:rPr>
              <w:t xml:space="preserve"> чл. </w:t>
            </w:r>
            <w:r>
              <w:rPr>
                <w:b/>
                <w:sz w:val="20"/>
                <w:szCs w:val="20"/>
                <w:u w:val="single"/>
              </w:rPr>
              <w:t>54, ал. 1, т. 1, 2 и 7 и чл. 55, ал. 1, т. 5 от ЗОП в ЕЕДОП</w:t>
            </w:r>
            <w:r w:rsidRPr="002A39E0">
              <w:rPr>
                <w:b/>
                <w:sz w:val="20"/>
                <w:szCs w:val="20"/>
                <w:u w:val="single"/>
              </w:rPr>
              <w:t>:</w:t>
            </w:r>
          </w:p>
          <w:p w14:paraId="35A18B2A" w14:textId="77777777" w:rsidR="00B20668" w:rsidRDefault="00B20668" w:rsidP="006E176A">
            <w:pPr>
              <w:ind w:left="40"/>
              <w:jc w:val="both"/>
              <w:rPr>
                <w:sz w:val="20"/>
                <w:szCs w:val="20"/>
              </w:rPr>
            </w:pPr>
            <w:r w:rsidRPr="006B7210">
              <w:rPr>
                <w:sz w:val="20"/>
                <w:szCs w:val="20"/>
              </w:rPr>
              <w:t>-</w:t>
            </w:r>
            <w:r w:rsidRPr="00DF02DE">
              <w:rPr>
                <w:sz w:val="20"/>
                <w:szCs w:val="20"/>
              </w:rPr>
              <w:t xml:space="preserve"> </w:t>
            </w:r>
            <w:r>
              <w:rPr>
                <w:sz w:val="20"/>
                <w:szCs w:val="20"/>
              </w:rPr>
              <w:t>цитираните обстоятелства се отнасят до лицата, които представляват участника съгласно чл. 40 от ППЗОП;</w:t>
            </w:r>
          </w:p>
          <w:p w14:paraId="11649783" w14:textId="77777777" w:rsidR="00B20668" w:rsidRDefault="00B20668" w:rsidP="006E176A">
            <w:pPr>
              <w:ind w:left="40"/>
              <w:jc w:val="both"/>
              <w:rPr>
                <w:sz w:val="20"/>
                <w:szCs w:val="20"/>
              </w:rPr>
            </w:pPr>
            <w:r>
              <w:rPr>
                <w:sz w:val="20"/>
                <w:szCs w:val="20"/>
              </w:rPr>
              <w:t>- когато обстоятелствата се отнасят до повече от едно лице, всички лица подписват един и същ ЕЕДОП;</w:t>
            </w:r>
          </w:p>
          <w:p w14:paraId="5B153A7B" w14:textId="77777777" w:rsidR="00B20668" w:rsidRPr="000A7FDB" w:rsidRDefault="00B20668" w:rsidP="006E176A">
            <w:pPr>
              <w:ind w:left="40"/>
              <w:jc w:val="both"/>
              <w:rPr>
                <w:sz w:val="20"/>
                <w:szCs w:val="20"/>
              </w:rPr>
            </w:pPr>
            <w:r>
              <w:rPr>
                <w:sz w:val="20"/>
                <w:szCs w:val="20"/>
              </w:rPr>
              <w:t xml:space="preserve">- </w:t>
            </w:r>
            <w:r w:rsidRPr="002F0244">
              <w:rPr>
                <w:sz w:val="20"/>
                <w:szCs w:val="20"/>
              </w:rPr>
              <w:t>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w:t>
            </w:r>
            <w:r>
              <w:rPr>
                <w:sz w:val="20"/>
                <w:szCs w:val="20"/>
              </w:rPr>
              <w:t xml:space="preserve"> от</w:t>
            </w:r>
            <w:r w:rsidRPr="002F0244">
              <w:rPr>
                <w:sz w:val="20"/>
                <w:szCs w:val="20"/>
              </w:rPr>
              <w:t xml:space="preserve"> ЗОП се попълва в отделен ЕЕДОП за всяко лице или за някои от лицата</w:t>
            </w:r>
            <w:r>
              <w:rPr>
                <w:sz w:val="20"/>
                <w:szCs w:val="20"/>
              </w:rPr>
              <w:t xml:space="preserve">. В този случай, когато е </w:t>
            </w:r>
            <w:r w:rsidRPr="00F84EF5">
              <w:rPr>
                <w:sz w:val="20"/>
                <w:szCs w:val="20"/>
              </w:rPr>
              <w:t>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r>
              <w:rPr>
                <w:sz w:val="20"/>
                <w:szCs w:val="20"/>
              </w:rPr>
              <w:t>.</w:t>
            </w:r>
          </w:p>
          <w:p w14:paraId="58715BDF" w14:textId="77777777" w:rsidR="00B20668" w:rsidRDefault="00B20668" w:rsidP="006E176A">
            <w:pPr>
              <w:pStyle w:val="BodyText"/>
              <w:jc w:val="both"/>
              <w:rPr>
                <w:bCs w:val="0"/>
                <w:color w:val="008000"/>
                <w:sz w:val="20"/>
                <w:szCs w:val="20"/>
              </w:rPr>
            </w:pPr>
          </w:p>
          <w:p w14:paraId="0FDE5607" w14:textId="77777777" w:rsidR="00B20668" w:rsidRPr="00E86D30" w:rsidRDefault="00B20668" w:rsidP="006E176A">
            <w:pPr>
              <w:pStyle w:val="BodyText"/>
              <w:jc w:val="both"/>
              <w:rPr>
                <w:rFonts w:ascii="Times New Roman" w:hAnsi="Times New Roman" w:cs="Times New Roman"/>
                <w:b w:val="0"/>
                <w:bCs w:val="0"/>
                <w:color w:val="008000"/>
                <w:sz w:val="20"/>
                <w:szCs w:val="20"/>
              </w:rPr>
            </w:pPr>
            <w:r w:rsidRPr="00E86D30">
              <w:rPr>
                <w:rFonts w:ascii="Times New Roman" w:hAnsi="Times New Roman" w:cs="Times New Roman"/>
                <w:b w:val="0"/>
                <w:color w:val="008000"/>
                <w:sz w:val="20"/>
                <w:szCs w:val="20"/>
              </w:rPr>
              <w:t>Прегледайте цялата оферта на участника, определен за изпълнител, и преценете дали отговаря на ВСИЧКИ ИЗИСКВАНИЯ НА ВЪЗЛОЖИТЕЛЯ, както относно личното състояние и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декларирал обстоятелствата по чл. чл. 54 и чл. 55 от ЗОП от всички задължени лица.</w:t>
            </w:r>
          </w:p>
          <w:p w14:paraId="5F97001D" w14:textId="4D1A2154" w:rsidR="00B20668"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В случай, че установите липсващи документи или информация,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066C1B4E" w14:textId="77777777" w:rsidR="0061699F" w:rsidRPr="0061699F" w:rsidRDefault="0061699F" w:rsidP="004A7A72">
            <w:pPr>
              <w:spacing w:after="21" w:line="264" w:lineRule="auto"/>
              <w:ind w:right="53"/>
              <w:jc w:val="both"/>
              <w:rPr>
                <w:sz w:val="20"/>
                <w:szCs w:val="20"/>
                <w:lang w:eastAsia="bg-BG"/>
              </w:rPr>
            </w:pPr>
            <w:r w:rsidRPr="004A7A72">
              <w:rPr>
                <w:b/>
                <w:color w:val="008000"/>
                <w:sz w:val="20"/>
                <w:szCs w:val="20"/>
              </w:rPr>
              <w:t>ВАЖНО</w:t>
            </w:r>
            <w:r w:rsidRPr="004A7A72">
              <w:rPr>
                <w:color w:val="008000"/>
                <w:sz w:val="20"/>
                <w:szCs w:val="20"/>
              </w:rPr>
              <w:t xml:space="preserve">!!! </w:t>
            </w:r>
          </w:p>
          <w:p w14:paraId="7C602386" w14:textId="77777777" w:rsidR="0061699F" w:rsidRPr="004A7A72" w:rsidRDefault="0061699F" w:rsidP="004A7A72">
            <w:pPr>
              <w:spacing w:line="264" w:lineRule="auto"/>
              <w:ind w:right="55"/>
              <w:jc w:val="both"/>
              <w:rPr>
                <w:sz w:val="20"/>
                <w:szCs w:val="20"/>
              </w:rPr>
            </w:pPr>
            <w:r w:rsidRPr="004A7A72">
              <w:rPr>
                <w:b/>
                <w:color w:val="008000"/>
                <w:sz w:val="20"/>
                <w:szCs w:val="20"/>
              </w:rPr>
              <w:t xml:space="preserve">Анализирайте дали участникът, определен за изпълнител, е декриптирал офертата и ценовото предложение към нея както следва: </w:t>
            </w:r>
            <w:r w:rsidRPr="004A7A72">
              <w:rPr>
                <w:color w:val="008000"/>
                <w:sz w:val="20"/>
                <w:szCs w:val="20"/>
              </w:rPr>
              <w:t>- за получената оферта и свързаните с нея ЕЕДОП, техническо предложение и др. документи – от изтичането на срока за получаване оферти до обявените дата и час за тяхното отваряне;</w:t>
            </w:r>
          </w:p>
          <w:p w14:paraId="0F3FC19F" w14:textId="77777777" w:rsidR="0061699F" w:rsidRPr="004A7A72" w:rsidRDefault="0061699F" w:rsidP="004A7A72">
            <w:pPr>
              <w:spacing w:line="259" w:lineRule="auto"/>
              <w:ind w:left="2" w:right="99"/>
              <w:jc w:val="both"/>
              <w:rPr>
                <w:sz w:val="20"/>
                <w:szCs w:val="20"/>
              </w:rPr>
            </w:pPr>
            <w:r w:rsidRPr="004A7A72">
              <w:rPr>
                <w:color w:val="008000"/>
                <w:sz w:val="20"/>
                <w:szCs w:val="20"/>
              </w:rPr>
              <w:t xml:space="preserve">- за ценовото предложение (когато не се използва редът по чл. 104, ал 2 от ЗОП) – от получаването на съобщението за отваряне на ценовите предложения до обявените дата и час за тяхното отваряне. </w:t>
            </w:r>
          </w:p>
          <w:p w14:paraId="1BF3A0A5" w14:textId="77777777" w:rsidR="0061699F" w:rsidRDefault="0061699F" w:rsidP="004A7A72">
            <w:pPr>
              <w:spacing w:after="25" w:line="254" w:lineRule="auto"/>
              <w:ind w:left="2" w:right="104"/>
              <w:jc w:val="both"/>
            </w:pPr>
            <w:r w:rsidRPr="004A7A72">
              <w:rPr>
                <w:color w:val="008000"/>
                <w:sz w:val="20"/>
                <w:szCs w:val="20"/>
              </w:rPr>
              <w:t>За целта проверете и сравнете датите на отваряне на офертите и ценовите предложения по процедурата с датите и времевите печати от електронната платформа, удостоверяващи извършените в нея действия, направените съобщения и водената кореспонденция в платформата и др. При наличие на отклонение анализирайте дали има спирания и прекъсвания на платформата, евентуална промяна на сроковете и др.</w:t>
            </w:r>
            <w:r>
              <w:rPr>
                <w:color w:val="008000"/>
              </w:rPr>
              <w:t xml:space="preserve"> </w:t>
            </w:r>
          </w:p>
          <w:p w14:paraId="7E7D6004" w14:textId="77777777" w:rsidR="0061699F" w:rsidRPr="00E86D30" w:rsidRDefault="0061699F" w:rsidP="006E176A">
            <w:pPr>
              <w:pStyle w:val="BodyText"/>
              <w:jc w:val="both"/>
              <w:rPr>
                <w:rFonts w:ascii="Times New Roman" w:hAnsi="Times New Roman" w:cs="Times New Roman"/>
                <w:b w:val="0"/>
                <w:bCs w:val="0"/>
                <w:color w:val="008000"/>
                <w:sz w:val="20"/>
                <w:szCs w:val="20"/>
              </w:rPr>
            </w:pPr>
          </w:p>
          <w:p w14:paraId="3EEC53DE" w14:textId="77777777" w:rsidR="00B20668" w:rsidRPr="00E86D30" w:rsidRDefault="00B20668" w:rsidP="006E176A">
            <w:pPr>
              <w:pStyle w:val="BodyText"/>
              <w:jc w:val="both"/>
              <w:rPr>
                <w:rFonts w:ascii="Times New Roman" w:hAnsi="Times New Roman" w:cs="Times New Roman"/>
                <w:b w:val="0"/>
                <w:bCs w:val="0"/>
                <w:color w:val="008000"/>
                <w:sz w:val="20"/>
                <w:szCs w:val="20"/>
              </w:rPr>
            </w:pPr>
            <w:r w:rsidRPr="00E86D30">
              <w:rPr>
                <w:rFonts w:ascii="Times New Roman" w:hAnsi="Times New Roman" w:cs="Times New Roman"/>
                <w:b w:val="0"/>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0B5A44BE" w14:textId="77777777" w:rsidR="00B20668" w:rsidRPr="00E86D30" w:rsidRDefault="00B20668" w:rsidP="006E176A">
            <w:pPr>
              <w:pStyle w:val="BodyText"/>
              <w:jc w:val="both"/>
              <w:rPr>
                <w:rFonts w:ascii="Times New Roman" w:hAnsi="Times New Roman" w:cs="Times New Roman"/>
                <w:bCs w:val="0"/>
                <w:color w:val="008000"/>
                <w:sz w:val="20"/>
                <w:szCs w:val="20"/>
              </w:rPr>
            </w:pPr>
            <w:r w:rsidRPr="00E86D30">
              <w:rPr>
                <w:rFonts w:ascii="Times New Roman" w:hAnsi="Times New Roman" w:cs="Times New Roman"/>
                <w:color w:val="008000"/>
                <w:sz w:val="20"/>
                <w:szCs w:val="20"/>
              </w:rPr>
              <w:t>ВНИМАНИЕ! ДА СЕ АНАЛИЗИРА ДАЛИ УЧАСТНИКЪТ, ОПРЕДЕЛЕН ЗА ИЗПЪЛНИТЕЛ, Е ТРЕТИРАН ПО-БЛАГОПРИЯТНО ОТ ОТСТРАНЕНИТЕ УЧАСТНИЦИ.</w:t>
            </w:r>
          </w:p>
          <w:p w14:paraId="210BDF61" w14:textId="77777777" w:rsidR="00B20668" w:rsidRPr="000A7FDB" w:rsidRDefault="00B20668" w:rsidP="006E176A">
            <w:pPr>
              <w:jc w:val="both"/>
              <w:outlineLvl w:val="1"/>
              <w:rPr>
                <w:b/>
                <w:sz w:val="20"/>
                <w:szCs w:val="20"/>
              </w:rPr>
            </w:pPr>
            <w:r w:rsidRPr="00131680">
              <w:rPr>
                <w:bCs/>
                <w:color w:val="008000"/>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 в процедурата/съответната обособена позиция.</w:t>
            </w:r>
          </w:p>
        </w:tc>
      </w:tr>
      <w:tr w:rsidR="00B20668" w:rsidRPr="000A7FDB" w14:paraId="1524924C" w14:textId="77777777" w:rsidTr="004A7A72">
        <w:trPr>
          <w:trHeight w:val="270"/>
        </w:trPr>
        <w:tc>
          <w:tcPr>
            <w:tcW w:w="710" w:type="dxa"/>
          </w:tcPr>
          <w:p w14:paraId="16461D04" w14:textId="46D3A7A8"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3</w:t>
            </w:r>
            <w:r w:rsidR="00143551">
              <w:rPr>
                <w:rFonts w:ascii="Times New Roman" w:hAnsi="Times New Roman" w:cs="Times New Roman"/>
                <w:b/>
                <w:szCs w:val="20"/>
                <w:lang w:val="bg-BG"/>
              </w:rPr>
              <w:t>1</w:t>
            </w:r>
            <w:r>
              <w:rPr>
                <w:rFonts w:ascii="Times New Roman" w:hAnsi="Times New Roman" w:cs="Times New Roman"/>
                <w:b/>
                <w:szCs w:val="20"/>
                <w:lang w:val="bg-BG"/>
              </w:rPr>
              <w:t>.</w:t>
            </w:r>
          </w:p>
        </w:tc>
        <w:tc>
          <w:tcPr>
            <w:tcW w:w="7654" w:type="dxa"/>
            <w:noWrap/>
          </w:tcPr>
          <w:p w14:paraId="1AD3EB10"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участника, определен за изпълнител:</w:t>
            </w:r>
          </w:p>
          <w:p w14:paraId="4EED78AA" w14:textId="77777777" w:rsidR="00B20668" w:rsidRDefault="00B20668" w:rsidP="006E176A">
            <w:pPr>
              <w:jc w:val="both"/>
              <w:rPr>
                <w:b/>
                <w:bCs/>
                <w:sz w:val="20"/>
                <w:szCs w:val="20"/>
              </w:rPr>
            </w:pPr>
            <w:r>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073ADFE9" w14:textId="77777777" w:rsidR="00B20668" w:rsidRDefault="00B20668" w:rsidP="006E176A">
            <w:pPr>
              <w:jc w:val="both"/>
              <w:rPr>
                <w:b/>
                <w:bCs/>
                <w:sz w:val="20"/>
                <w:szCs w:val="20"/>
              </w:rPr>
            </w:pPr>
            <w:r>
              <w:rPr>
                <w:b/>
                <w:bCs/>
                <w:sz w:val="20"/>
                <w:szCs w:val="20"/>
              </w:rPr>
              <w:t>(чл. 44, ал. 5 и чл. 54, ал. 1, т. 4 от ЗОП)</w:t>
            </w:r>
          </w:p>
          <w:p w14:paraId="78ACB26D" w14:textId="40D3AEE0" w:rsidR="00B20668" w:rsidRDefault="00B20668" w:rsidP="006E176A">
            <w:pPr>
              <w:jc w:val="both"/>
              <w:rPr>
                <w:b/>
                <w:bCs/>
                <w:color w:val="333399"/>
                <w:sz w:val="20"/>
                <w:szCs w:val="20"/>
              </w:rPr>
            </w:pPr>
            <w:r>
              <w:rPr>
                <w:b/>
                <w:bCs/>
                <w:color w:val="333399"/>
                <w:sz w:val="20"/>
                <w:szCs w:val="20"/>
              </w:rPr>
              <w:t>т. 18 от Насоките/ т. 18 от Приложение № 1 към чл. 2, ал. 1 от Наредбата</w:t>
            </w:r>
          </w:p>
          <w:p w14:paraId="1445F610" w14:textId="77777777" w:rsidR="00B20668" w:rsidRDefault="00B20668" w:rsidP="006E176A">
            <w:pPr>
              <w:jc w:val="both"/>
              <w:rPr>
                <w:color w:val="C0504D"/>
                <w:sz w:val="20"/>
                <w:szCs w:val="20"/>
              </w:rPr>
            </w:pPr>
            <w:r>
              <w:rPr>
                <w:b/>
                <w:bCs/>
                <w:color w:val="C0504D"/>
                <w:sz w:val="20"/>
                <w:szCs w:val="20"/>
              </w:rPr>
              <w:t>Насочващи източници на информация:</w:t>
            </w:r>
            <w:r>
              <w:rPr>
                <w:color w:val="C0504D"/>
                <w:sz w:val="20"/>
                <w:szCs w:val="20"/>
              </w:rPr>
              <w:t xml:space="preserve"> прегледайте всички документи от офертата на участника, определен за изпълнител</w:t>
            </w:r>
            <w:r w:rsidRPr="00F725E9">
              <w:rPr>
                <w:color w:val="C0504D"/>
                <w:sz w:val="20"/>
                <w:szCs w:val="20"/>
              </w:rPr>
              <w:t xml:space="preserve">, </w:t>
            </w:r>
            <w:r>
              <w:rPr>
                <w:color w:val="C0504D"/>
                <w:sz w:val="20"/>
                <w:szCs w:val="20"/>
              </w:rPr>
              <w:t xml:space="preserve">както и документите във връзка с подготовката </w:t>
            </w:r>
            <w:r>
              <w:rPr>
                <w:color w:val="C0504D"/>
                <w:sz w:val="20"/>
                <w:szCs w:val="20"/>
              </w:rPr>
              <w:lastRenderedPageBreak/>
              <w:t>на процедурата (пазарни проучвания, пазарни консултации и документация за поръчка).</w:t>
            </w:r>
          </w:p>
          <w:p w14:paraId="5AFD7E08" w14:textId="77777777" w:rsidR="00B20668" w:rsidRPr="00767684" w:rsidRDefault="00B20668" w:rsidP="006E176A">
            <w:pPr>
              <w:ind w:right="110"/>
              <w:jc w:val="both"/>
              <w:outlineLvl w:val="1"/>
              <w:rPr>
                <w:b/>
                <w:lang w:eastAsia="fr-FR"/>
              </w:rPr>
            </w:pPr>
          </w:p>
        </w:tc>
        <w:tc>
          <w:tcPr>
            <w:tcW w:w="567" w:type="dxa"/>
          </w:tcPr>
          <w:p w14:paraId="49D8D7EA" w14:textId="77777777" w:rsidR="00B20668" w:rsidRPr="000A7FDB" w:rsidRDefault="00B20668" w:rsidP="006E176A">
            <w:pPr>
              <w:jc w:val="both"/>
              <w:outlineLvl w:val="1"/>
              <w:rPr>
                <w:sz w:val="20"/>
                <w:szCs w:val="20"/>
              </w:rPr>
            </w:pPr>
          </w:p>
        </w:tc>
        <w:tc>
          <w:tcPr>
            <w:tcW w:w="5954" w:type="dxa"/>
          </w:tcPr>
          <w:p w14:paraId="1EE01223" w14:textId="77777777" w:rsidR="00B20668" w:rsidRPr="000A7FDB" w:rsidRDefault="00B20668" w:rsidP="006E176A">
            <w:pPr>
              <w:jc w:val="right"/>
              <w:outlineLvl w:val="1"/>
              <w:rPr>
                <w:b/>
                <w:sz w:val="20"/>
                <w:szCs w:val="20"/>
              </w:rPr>
            </w:pPr>
          </w:p>
        </w:tc>
      </w:tr>
      <w:tr w:rsidR="00B20668" w:rsidRPr="000A7FDB" w14:paraId="641C010C" w14:textId="77777777" w:rsidTr="004A7A72">
        <w:trPr>
          <w:trHeight w:val="270"/>
        </w:trPr>
        <w:tc>
          <w:tcPr>
            <w:tcW w:w="14885" w:type="dxa"/>
            <w:gridSpan w:val="4"/>
          </w:tcPr>
          <w:p w14:paraId="370D2F53" w14:textId="5BBD4C56" w:rsidR="00B20668" w:rsidRPr="00E86D30" w:rsidRDefault="00B20668" w:rsidP="006E176A">
            <w:pPr>
              <w:pStyle w:val="BodyText"/>
              <w:contextualSpacing/>
              <w:jc w:val="both"/>
              <w:rPr>
                <w:rFonts w:ascii="Times New Roman" w:hAnsi="Times New Roman" w:cs="Times New Roman"/>
                <w:bCs w:val="0"/>
                <w:color w:val="008000"/>
                <w:sz w:val="20"/>
                <w:szCs w:val="20"/>
              </w:rPr>
            </w:pPr>
            <w:r w:rsidRPr="00E86D30">
              <w:rPr>
                <w:rFonts w:ascii="Times New Roman" w:hAnsi="Times New Roman" w:cs="Times New Roman"/>
                <w:color w:val="008000"/>
                <w:sz w:val="20"/>
                <w:szCs w:val="20"/>
              </w:rPr>
              <w:t>ВАЖНО!</w:t>
            </w:r>
          </w:p>
          <w:p w14:paraId="0FDD4218"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За да потвърдите изпълнението на чл. 44, ал. 5 от ЗОП, проверете:</w:t>
            </w:r>
          </w:p>
          <w:p w14:paraId="363D5C60"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дали са правени пазарни проучвания и/или пазарни консултации;</w:t>
            </w:r>
          </w:p>
          <w:p w14:paraId="6B0D978E"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xml:space="preserve">- дали при подготовката на процедурата (включително документацията) са участвали външни лица; </w:t>
            </w:r>
          </w:p>
          <w:p w14:paraId="037C03C6"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47A966AC"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ако ДА, проверете дали в офертата му се съдържат доказателства, че принципът за равнопоставеност не е нарушен.</w:t>
            </w:r>
          </w:p>
          <w:p w14:paraId="48D4A09C" w14:textId="77777777"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xml:space="preserve">Ако изпълнителят не е участвал в пазарните консултации/подготовката на процедурата, проверката по четвъртия </w:t>
            </w:r>
            <w:proofErr w:type="spellStart"/>
            <w:r w:rsidRPr="00E86D30">
              <w:rPr>
                <w:rFonts w:ascii="Times New Roman" w:hAnsi="Times New Roman" w:cs="Times New Roman"/>
                <w:b w:val="0"/>
                <w:color w:val="008000"/>
                <w:sz w:val="20"/>
                <w:szCs w:val="20"/>
              </w:rPr>
              <w:t>булет</w:t>
            </w:r>
            <w:proofErr w:type="spellEnd"/>
            <w:r w:rsidRPr="00E86D30">
              <w:rPr>
                <w:rFonts w:ascii="Times New Roman" w:hAnsi="Times New Roman" w:cs="Times New Roman"/>
                <w:b w:val="0"/>
                <w:color w:val="008000"/>
                <w:sz w:val="20"/>
                <w:szCs w:val="20"/>
              </w:rPr>
              <w:t xml:space="preserve"> не се извършва и се отбелязва отговор на въпроса НП.</w:t>
            </w:r>
          </w:p>
          <w:p w14:paraId="20226F7E" w14:textId="082664D9" w:rsidR="00B20668" w:rsidRPr="000A7FDB" w:rsidRDefault="00B20668" w:rsidP="006E176A">
            <w:pPr>
              <w:jc w:val="both"/>
              <w:outlineLvl w:val="1"/>
              <w:rPr>
                <w:b/>
                <w:sz w:val="20"/>
                <w:szCs w:val="20"/>
              </w:rPr>
            </w:pPr>
            <w:r>
              <w:rPr>
                <w:color w:val="008000"/>
                <w:sz w:val="20"/>
                <w:szCs w:val="20"/>
              </w:rPr>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w:t>
            </w:r>
            <w:r w:rsidRPr="00AF7B91">
              <w:rPr>
                <w:color w:val="008000"/>
                <w:sz w:val="20"/>
                <w:szCs w:val="20"/>
              </w:rPr>
              <w:t>Доказателствата следва да са част от офертата, представена от участника.</w:t>
            </w:r>
            <w:r>
              <w:rPr>
                <w:color w:val="008000"/>
                <w:sz w:val="20"/>
                <w:szCs w:val="20"/>
              </w:rPr>
              <w:t xml:space="preserve"> В този случай се формулира констатация за нередност по </w:t>
            </w:r>
            <w:r>
              <w:rPr>
                <w:b/>
                <w:bCs/>
                <w:color w:val="008000"/>
                <w:sz w:val="20"/>
                <w:szCs w:val="20"/>
              </w:rPr>
              <w:t>т. 18 от Насоките/ т. 18 от Приложение № 1 към чл. 2, ал. 1 от Наредбата.  </w:t>
            </w:r>
          </w:p>
        </w:tc>
      </w:tr>
      <w:tr w:rsidR="00B20668" w:rsidRPr="000A7FDB" w14:paraId="3CA92C99" w14:textId="77777777" w:rsidTr="004A7A72">
        <w:trPr>
          <w:trHeight w:val="270"/>
        </w:trPr>
        <w:tc>
          <w:tcPr>
            <w:tcW w:w="710" w:type="dxa"/>
          </w:tcPr>
          <w:p w14:paraId="2161261E" w14:textId="43F797FF"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BD5D58">
              <w:rPr>
                <w:rFonts w:ascii="Times New Roman" w:hAnsi="Times New Roman" w:cs="Times New Roman"/>
                <w:b/>
                <w:szCs w:val="20"/>
                <w:lang w:val="bg-BG"/>
              </w:rPr>
              <w:t>2</w:t>
            </w:r>
            <w:r>
              <w:rPr>
                <w:rFonts w:ascii="Times New Roman" w:hAnsi="Times New Roman" w:cs="Times New Roman"/>
                <w:b/>
                <w:szCs w:val="20"/>
                <w:lang w:val="bg-BG"/>
              </w:rPr>
              <w:t>.</w:t>
            </w:r>
          </w:p>
          <w:p w14:paraId="270010EF"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489677F7"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4F852216" w14:textId="0C8EF033"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BD5D58">
              <w:rPr>
                <w:rFonts w:ascii="Times New Roman" w:hAnsi="Times New Roman" w:cs="Times New Roman"/>
                <w:b/>
                <w:szCs w:val="20"/>
                <w:lang w:val="bg-BG"/>
              </w:rPr>
              <w:t>2</w:t>
            </w:r>
            <w:r>
              <w:rPr>
                <w:rFonts w:ascii="Times New Roman" w:hAnsi="Times New Roman" w:cs="Times New Roman"/>
                <w:b/>
                <w:szCs w:val="20"/>
                <w:lang w:val="bg-BG"/>
              </w:rPr>
              <w:t>.1.</w:t>
            </w:r>
          </w:p>
          <w:p w14:paraId="41797A49"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6C55299E" w14:textId="62A190D8"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BD5D58">
              <w:rPr>
                <w:rFonts w:ascii="Times New Roman" w:hAnsi="Times New Roman" w:cs="Times New Roman"/>
                <w:b/>
                <w:szCs w:val="20"/>
                <w:lang w:val="bg-BG"/>
              </w:rPr>
              <w:t>2</w:t>
            </w:r>
            <w:r>
              <w:rPr>
                <w:rFonts w:ascii="Times New Roman" w:hAnsi="Times New Roman" w:cs="Times New Roman"/>
                <w:b/>
                <w:szCs w:val="20"/>
                <w:lang w:val="bg-BG"/>
              </w:rPr>
              <w:t>.2.</w:t>
            </w:r>
          </w:p>
        </w:tc>
        <w:tc>
          <w:tcPr>
            <w:tcW w:w="7654" w:type="dxa"/>
            <w:noWrap/>
          </w:tcPr>
          <w:p w14:paraId="1A2A9035"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участника, определен за изпълнител:</w:t>
            </w:r>
          </w:p>
          <w:p w14:paraId="5AD82C0D" w14:textId="220EBA9E" w:rsidR="00BD5D58" w:rsidRDefault="00B20668" w:rsidP="006E176A">
            <w:pPr>
              <w:ind w:right="110"/>
              <w:jc w:val="both"/>
              <w:outlineLvl w:val="1"/>
              <w:rPr>
                <w:b/>
                <w:lang w:eastAsia="fr-FR"/>
              </w:rPr>
            </w:pPr>
            <w:r w:rsidRPr="00767684">
              <w:rPr>
                <w:b/>
                <w:lang w:eastAsia="fr-FR"/>
              </w:rPr>
              <w:t>Комисията изискала ли е</w:t>
            </w:r>
            <w:r w:rsidR="00BD5D58">
              <w:rPr>
                <w:b/>
                <w:lang w:eastAsia="fr-FR"/>
              </w:rPr>
              <w:t>:</w:t>
            </w:r>
            <w:r w:rsidRPr="00767684">
              <w:rPr>
                <w:b/>
                <w:lang w:eastAsia="fr-FR"/>
              </w:rPr>
              <w:t xml:space="preserve"> </w:t>
            </w:r>
          </w:p>
          <w:p w14:paraId="3CE8CBC1" w14:textId="49DD7A50" w:rsidR="00BD5D58" w:rsidRDefault="00BD5D58" w:rsidP="00BD5D58">
            <w:pPr>
              <w:ind w:right="110"/>
              <w:jc w:val="both"/>
              <w:outlineLvl w:val="1"/>
              <w:rPr>
                <w:b/>
                <w:lang w:eastAsia="fr-FR"/>
              </w:rPr>
            </w:pPr>
            <w:r>
              <w:rPr>
                <w:b/>
                <w:lang w:eastAsia="fr-FR"/>
              </w:rPr>
              <w:t xml:space="preserve">за поръчки открити преди </w:t>
            </w:r>
            <w:r w:rsidRPr="00287199">
              <w:rPr>
                <w:b/>
                <w:lang w:eastAsia="fr-FR"/>
              </w:rPr>
              <w:t>22.12.2023 г.</w:t>
            </w:r>
            <w:r>
              <w:rPr>
                <w:b/>
                <w:lang w:eastAsia="fr-FR"/>
              </w:rPr>
              <w:t xml:space="preserve"> :</w:t>
            </w:r>
          </w:p>
          <w:p w14:paraId="656AE6AB" w14:textId="1F95A3A0" w:rsidR="00BD5D58" w:rsidRDefault="00B20668" w:rsidP="006E176A">
            <w:pPr>
              <w:ind w:right="110"/>
              <w:jc w:val="both"/>
              <w:outlineLvl w:val="1"/>
              <w:rPr>
                <w:b/>
                <w:lang w:eastAsia="fr-FR"/>
              </w:rPr>
            </w:pPr>
            <w:r w:rsidRPr="00767684">
              <w:rPr>
                <w:b/>
                <w:lang w:eastAsia="fr-FR"/>
              </w:rPr>
              <w:t xml:space="preserve">обосновка от участника, </w:t>
            </w:r>
            <w:r w:rsidRPr="00995588">
              <w:rPr>
                <w:b/>
                <w:u w:val="single"/>
                <w:lang w:eastAsia="fr-FR"/>
              </w:rPr>
              <w:t>определен за изпълнител</w:t>
            </w:r>
            <w:r w:rsidRPr="00767684">
              <w:rPr>
                <w:b/>
                <w:lang w:eastAsia="fr-FR"/>
              </w:rPr>
              <w:t>, ако предложенията, свързани с цена и</w:t>
            </w:r>
            <w:r>
              <w:rPr>
                <w:b/>
                <w:lang w:eastAsia="fr-FR"/>
              </w:rPr>
              <w:t>/или</w:t>
            </w:r>
            <w:r w:rsidRPr="00767684">
              <w:rPr>
                <w:b/>
                <w:lang w:eastAsia="fr-FR"/>
              </w:rPr>
              <w:t xml:space="preserve"> разходи, са с 20 % по-благоприятни от средната стойност на съответните предложения в останалите допуснати до оценка оферти</w:t>
            </w:r>
            <w:r w:rsidR="00287199">
              <w:rPr>
                <w:b/>
                <w:lang w:eastAsia="fr-FR"/>
              </w:rPr>
              <w:t xml:space="preserve"> </w:t>
            </w:r>
          </w:p>
          <w:p w14:paraId="2AE757FB" w14:textId="00FFFF19" w:rsidR="00BD5D58" w:rsidRDefault="00BD5D58" w:rsidP="006E176A">
            <w:pPr>
              <w:ind w:right="110"/>
              <w:jc w:val="both"/>
              <w:outlineLvl w:val="1"/>
              <w:rPr>
                <w:b/>
                <w:u w:val="single"/>
                <w:lang w:eastAsia="fr-FR"/>
              </w:rPr>
            </w:pPr>
            <w:r>
              <w:rPr>
                <w:b/>
                <w:lang w:eastAsia="fr-FR"/>
              </w:rPr>
              <w:t>за поръчки открити</w:t>
            </w:r>
            <w:r w:rsidRPr="00BD5D58">
              <w:rPr>
                <w:b/>
                <w:lang w:eastAsia="fr-FR"/>
              </w:rPr>
              <w:t xml:space="preserve"> </w:t>
            </w:r>
            <w:r w:rsidRPr="00AE4894">
              <w:rPr>
                <w:b/>
                <w:lang w:eastAsia="fr-FR"/>
              </w:rPr>
              <w:t>след 22.12.2023 г.</w:t>
            </w:r>
            <w:r>
              <w:rPr>
                <w:b/>
                <w:lang w:eastAsia="fr-FR"/>
              </w:rPr>
              <w:t>:</w:t>
            </w:r>
          </w:p>
          <w:p w14:paraId="2032A420" w14:textId="4AB2E3ED" w:rsidR="00BD5D58" w:rsidRDefault="00287199" w:rsidP="006E176A">
            <w:pPr>
              <w:ind w:right="110"/>
              <w:jc w:val="both"/>
              <w:outlineLvl w:val="1"/>
              <w:rPr>
                <w:b/>
                <w:lang w:eastAsia="fr-FR"/>
              </w:rPr>
            </w:pPr>
            <w:r w:rsidRPr="004A7A72">
              <w:rPr>
                <w:b/>
                <w:u w:val="single"/>
                <w:lang w:eastAsia="fr-FR"/>
              </w:rPr>
              <w:t xml:space="preserve"> </w:t>
            </w:r>
          </w:p>
          <w:p w14:paraId="12D9FE91" w14:textId="4BDEDAC8" w:rsidR="00BD5D58" w:rsidRDefault="00BD5D58" w:rsidP="006E176A">
            <w:pPr>
              <w:ind w:right="110"/>
              <w:jc w:val="both"/>
              <w:outlineLvl w:val="1"/>
              <w:rPr>
                <w:b/>
                <w:lang w:eastAsia="fr-FR"/>
              </w:rPr>
            </w:pPr>
            <w:r>
              <w:rPr>
                <w:b/>
                <w:lang w:eastAsia="fr-FR"/>
              </w:rPr>
              <w:t>обосновка</w:t>
            </w:r>
            <w:r w:rsidRPr="00BD5D58">
              <w:rPr>
                <w:b/>
                <w:lang w:eastAsia="fr-FR"/>
              </w:rPr>
              <w:t xml:space="preserve"> от участника, </w:t>
            </w:r>
            <w:r w:rsidRPr="00BD5D58">
              <w:rPr>
                <w:b/>
                <w:u w:val="single"/>
                <w:lang w:eastAsia="fr-FR"/>
              </w:rPr>
              <w:t>определен за изпълнител</w:t>
            </w:r>
            <w:r>
              <w:rPr>
                <w:b/>
                <w:lang w:eastAsia="fr-FR"/>
              </w:rPr>
              <w:t xml:space="preserve"> </w:t>
            </w:r>
            <w:r w:rsidR="00287199" w:rsidRPr="004A7A72">
              <w:rPr>
                <w:b/>
                <w:lang w:eastAsia="fr-FR"/>
              </w:rPr>
              <w:t>за начина на образуване на предложение в офертата на участник свързано с цена или разходи, когато то е с повече от 20</w:t>
            </w:r>
            <w:r>
              <w:rPr>
                <w:b/>
                <w:lang w:eastAsia="fr-FR"/>
              </w:rPr>
              <w:t>%</w:t>
            </w:r>
            <w:r w:rsidR="00287199" w:rsidRPr="004A7A72">
              <w:rPr>
                <w:b/>
                <w:lang w:eastAsia="fr-FR"/>
              </w:rPr>
              <w:t xml:space="preserve"> по-благоприятно от:</w:t>
            </w:r>
          </w:p>
          <w:p w14:paraId="514F5C95" w14:textId="77777777" w:rsidR="00BD5D58" w:rsidRDefault="00287199" w:rsidP="006E176A">
            <w:pPr>
              <w:ind w:right="110"/>
              <w:jc w:val="both"/>
              <w:outlineLvl w:val="1"/>
              <w:rPr>
                <w:b/>
                <w:lang w:eastAsia="fr-FR"/>
              </w:rPr>
            </w:pPr>
            <w:r w:rsidRPr="004A7A72">
              <w:rPr>
                <w:b/>
                <w:lang w:eastAsia="fr-FR"/>
              </w:rPr>
              <w:t> 1. средната стойност на предложенията на останалите участници по същия показател за оценка - при допуснати до оценяване три или повече оферти; </w:t>
            </w:r>
          </w:p>
          <w:p w14:paraId="6DEAF3D4" w14:textId="138330C9" w:rsidR="00B20668" w:rsidRPr="00767684" w:rsidRDefault="00287199" w:rsidP="006E176A">
            <w:pPr>
              <w:ind w:right="110"/>
              <w:jc w:val="both"/>
              <w:outlineLvl w:val="1"/>
              <w:rPr>
                <w:b/>
                <w:lang w:eastAsia="fr-FR"/>
              </w:rPr>
            </w:pPr>
            <w:r w:rsidRPr="004A7A72">
              <w:rPr>
                <w:b/>
                <w:lang w:eastAsia="fr-FR"/>
              </w:rPr>
              <w:t xml:space="preserve">2.  обявената прогнозна стойност, а когато това не е приложимо - от друга предварително определена от възложителя подходяща и </w:t>
            </w:r>
            <w:r w:rsidRPr="004A7A72">
              <w:rPr>
                <w:b/>
                <w:lang w:eastAsia="fr-FR"/>
              </w:rPr>
              <w:lastRenderedPageBreak/>
              <w:t xml:space="preserve">обективна база за сравнение, посочена в обявените условия на поръчката - при допуснати до оценяване една или две оферти </w:t>
            </w:r>
            <w:r w:rsidR="00BD5D58">
              <w:rPr>
                <w:b/>
                <w:lang w:eastAsia="fr-FR"/>
              </w:rPr>
              <w:t xml:space="preserve"> -</w:t>
            </w:r>
            <w:r w:rsidR="00B20668" w:rsidRPr="00767684">
              <w:rPr>
                <w:b/>
                <w:lang w:eastAsia="fr-FR"/>
              </w:rPr>
              <w:t>?</w:t>
            </w:r>
          </w:p>
          <w:p w14:paraId="2D34CC29" w14:textId="77777777" w:rsidR="00B20668" w:rsidRPr="00767684" w:rsidRDefault="00B20668" w:rsidP="006E176A">
            <w:pPr>
              <w:ind w:right="110"/>
              <w:jc w:val="both"/>
              <w:outlineLvl w:val="1"/>
              <w:rPr>
                <w:b/>
                <w:lang w:eastAsia="fr-FR"/>
              </w:rPr>
            </w:pPr>
            <w:r w:rsidRPr="00767684">
              <w:rPr>
                <w:b/>
                <w:lang w:eastAsia="fr-FR"/>
              </w:rPr>
              <w:t>Писменат</w:t>
            </w:r>
            <w:r>
              <w:rPr>
                <w:b/>
                <w:lang w:eastAsia="fr-FR"/>
              </w:rPr>
              <w:t xml:space="preserve">а обосновка представена ли е в 5-дневен </w:t>
            </w:r>
            <w:r w:rsidRPr="00767684">
              <w:rPr>
                <w:b/>
                <w:lang w:eastAsia="fr-FR"/>
              </w:rPr>
              <w:t>срок от получаването на искането за обосновка?</w:t>
            </w:r>
          </w:p>
          <w:p w14:paraId="5D89188F" w14:textId="77777777" w:rsidR="00B20668" w:rsidRDefault="00B20668" w:rsidP="006E176A">
            <w:pPr>
              <w:ind w:right="110"/>
              <w:jc w:val="both"/>
              <w:outlineLvl w:val="1"/>
              <w:rPr>
                <w:b/>
                <w:sz w:val="20"/>
                <w:szCs w:val="20"/>
                <w:lang w:eastAsia="fr-FR"/>
              </w:rPr>
            </w:pPr>
          </w:p>
          <w:p w14:paraId="6F8013B7" w14:textId="77777777" w:rsidR="00B20668" w:rsidRPr="00767684" w:rsidRDefault="00B20668" w:rsidP="006E176A">
            <w:pPr>
              <w:ind w:right="110"/>
              <w:jc w:val="both"/>
              <w:outlineLvl w:val="1"/>
              <w:rPr>
                <w:b/>
                <w:lang w:eastAsia="fr-FR"/>
              </w:rPr>
            </w:pPr>
            <w:r w:rsidRPr="00767684">
              <w:rPr>
                <w:b/>
                <w:lang w:eastAsia="fr-FR"/>
              </w:rPr>
              <w:t>Писмената обосновка свързана ли е с обстоятелствата, визирани в чл. 72, ал. 2, т. 1-5 от ЗОП?</w:t>
            </w:r>
          </w:p>
          <w:p w14:paraId="400C8B64" w14:textId="77777777" w:rsidR="00B20668" w:rsidRPr="00131680" w:rsidRDefault="00B20668" w:rsidP="006E176A">
            <w:pPr>
              <w:jc w:val="both"/>
              <w:outlineLvl w:val="1"/>
              <w:rPr>
                <w:b/>
                <w:sz w:val="20"/>
                <w:szCs w:val="20"/>
                <w:lang w:eastAsia="fr-FR"/>
              </w:rPr>
            </w:pPr>
            <w:r w:rsidRPr="00131680">
              <w:rPr>
                <w:b/>
                <w:sz w:val="20"/>
                <w:szCs w:val="20"/>
                <w:lang w:eastAsia="fr-FR"/>
              </w:rPr>
              <w:t>(чл. 72 от ЗОП)</w:t>
            </w:r>
          </w:p>
          <w:p w14:paraId="3C4C607B" w14:textId="2AF3541B" w:rsidR="00B20668" w:rsidRPr="00131680" w:rsidRDefault="00B20668" w:rsidP="006E176A">
            <w:pPr>
              <w:jc w:val="both"/>
              <w:rPr>
                <w:b/>
                <w:color w:val="333399"/>
                <w:sz w:val="20"/>
                <w:szCs w:val="20"/>
              </w:rPr>
            </w:pPr>
            <w:r w:rsidRPr="00131680">
              <w:rPr>
                <w:b/>
                <w:color w:val="333399"/>
                <w:sz w:val="20"/>
                <w:szCs w:val="20"/>
              </w:rPr>
              <w:t>т. 14 от Насоките/т. 14 от Приложение № 1 към чл. 2, ал. 1 от Наредбата</w:t>
            </w:r>
          </w:p>
          <w:p w14:paraId="591E30C3" w14:textId="77777777" w:rsidR="00B20668" w:rsidRPr="006B6BDD" w:rsidRDefault="00B20668" w:rsidP="006E176A">
            <w:pPr>
              <w:jc w:val="both"/>
              <w:rPr>
                <w:color w:val="008000"/>
                <w:sz w:val="20"/>
                <w:szCs w:val="20"/>
              </w:rPr>
            </w:pPr>
            <w:r w:rsidRPr="000A7FDB">
              <w:rPr>
                <w:color w:val="008000"/>
                <w:sz w:val="20"/>
                <w:szCs w:val="20"/>
              </w:rPr>
              <w:t xml:space="preserve"> </w:t>
            </w:r>
          </w:p>
        </w:tc>
        <w:tc>
          <w:tcPr>
            <w:tcW w:w="567" w:type="dxa"/>
          </w:tcPr>
          <w:p w14:paraId="7641A01F" w14:textId="77777777" w:rsidR="00B20668" w:rsidRPr="000A7FDB" w:rsidRDefault="00B20668" w:rsidP="006E176A">
            <w:pPr>
              <w:jc w:val="both"/>
              <w:outlineLvl w:val="1"/>
              <w:rPr>
                <w:sz w:val="20"/>
                <w:szCs w:val="20"/>
              </w:rPr>
            </w:pPr>
          </w:p>
        </w:tc>
        <w:tc>
          <w:tcPr>
            <w:tcW w:w="5954" w:type="dxa"/>
          </w:tcPr>
          <w:p w14:paraId="4EA8CC0F" w14:textId="77777777" w:rsidR="00B20668" w:rsidRPr="000A7FDB" w:rsidRDefault="00B20668" w:rsidP="006E176A">
            <w:pPr>
              <w:jc w:val="right"/>
              <w:outlineLvl w:val="1"/>
              <w:rPr>
                <w:b/>
                <w:sz w:val="20"/>
                <w:szCs w:val="20"/>
              </w:rPr>
            </w:pPr>
          </w:p>
        </w:tc>
      </w:tr>
      <w:tr w:rsidR="00B20668" w:rsidRPr="000A7FDB" w14:paraId="604AA18A" w14:textId="77777777" w:rsidTr="004A7A72">
        <w:trPr>
          <w:trHeight w:val="270"/>
        </w:trPr>
        <w:tc>
          <w:tcPr>
            <w:tcW w:w="14885" w:type="dxa"/>
            <w:gridSpan w:val="4"/>
          </w:tcPr>
          <w:p w14:paraId="1F550AA9" w14:textId="2C9A1378" w:rsidR="00B20668" w:rsidRPr="00131680" w:rsidRDefault="00B20668" w:rsidP="006E176A">
            <w:pPr>
              <w:jc w:val="both"/>
              <w:outlineLvl w:val="1"/>
              <w:rPr>
                <w:sz w:val="20"/>
                <w:szCs w:val="20"/>
                <w:lang w:eastAsia="fr-FR"/>
              </w:rPr>
            </w:pPr>
            <w:r w:rsidRPr="00131680">
              <w:rPr>
                <w:sz w:val="20"/>
                <w:szCs w:val="20"/>
                <w:lang w:eastAsia="fr-FR"/>
              </w:rPr>
              <w:t xml:space="preserve">Съгласно чл. 72, ал. 3 от ЗОП </w:t>
            </w:r>
            <w:r w:rsidR="004625DC">
              <w:rPr>
                <w:sz w:val="20"/>
                <w:szCs w:val="20"/>
                <w:lang w:eastAsia="fr-FR"/>
              </w:rPr>
              <w:t>п</w:t>
            </w:r>
            <w:r w:rsidR="004625DC" w:rsidRPr="004625DC">
              <w:rPr>
                <w:sz w:val="20"/>
                <w:szCs w:val="20"/>
                <w:lang w:eastAsia="fr-FR"/>
              </w:rPr>
              <w:t xml:space="preserve">олучената обосновка се оценява по отношение на нейната пълнота и обективност относно обстоятелствата по ал. 2, на които се позовава участникът. При необходимост от участника може да бъде изискана уточняваща информация. </w:t>
            </w:r>
          </w:p>
          <w:p w14:paraId="1C86BE87" w14:textId="77777777" w:rsidR="00B20668" w:rsidRPr="00131680" w:rsidRDefault="00B20668" w:rsidP="006E176A">
            <w:pPr>
              <w:jc w:val="both"/>
              <w:outlineLvl w:val="1"/>
              <w:rPr>
                <w:sz w:val="20"/>
                <w:szCs w:val="20"/>
                <w:lang w:eastAsia="fr-FR"/>
              </w:rPr>
            </w:pPr>
            <w:r w:rsidRPr="00131680">
              <w:rPr>
                <w:sz w:val="20"/>
                <w:szCs w:val="20"/>
                <w:lang w:eastAsia="fr-FR"/>
              </w:rPr>
              <w:t xml:space="preserve">Обосновката се отхвърля и участникът се отстранява, ако обосновката не е свързана с някоя от хипотезите по чл. 72, ал. 2 от ЗОП и/или когато представените доказателства </w:t>
            </w:r>
            <w:r w:rsidRPr="00131680">
              <w:rPr>
                <w:b/>
                <w:sz w:val="20"/>
                <w:szCs w:val="20"/>
                <w:lang w:eastAsia="fr-FR"/>
              </w:rPr>
              <w:t>не са достатъчни, за да обосноват предложената цена или разходи</w:t>
            </w:r>
            <w:r w:rsidRPr="00131680">
              <w:rPr>
                <w:sz w:val="20"/>
                <w:szCs w:val="20"/>
                <w:lang w:eastAsia="fr-FR"/>
              </w:rPr>
              <w:t>.</w:t>
            </w:r>
          </w:p>
          <w:p w14:paraId="7847FF4E" w14:textId="77777777" w:rsidR="00B20668" w:rsidRPr="00131680" w:rsidRDefault="00B20668" w:rsidP="006E176A">
            <w:pPr>
              <w:jc w:val="both"/>
              <w:outlineLvl w:val="1"/>
              <w:rPr>
                <w:sz w:val="20"/>
                <w:szCs w:val="20"/>
                <w:lang w:eastAsia="fr-FR"/>
              </w:rPr>
            </w:pPr>
            <w:r w:rsidRPr="00131680">
              <w:rPr>
                <w:sz w:val="20"/>
                <w:szCs w:val="20"/>
                <w:lang w:eastAsia="fr-FR"/>
              </w:rPr>
              <w:t xml:space="preserve">Срокът по чл. 72, ал. 1 от ЗОП е 5 </w:t>
            </w:r>
            <w:r w:rsidRPr="00131680">
              <w:rPr>
                <w:b/>
                <w:sz w:val="20"/>
                <w:szCs w:val="20"/>
                <w:lang w:eastAsia="fr-FR"/>
              </w:rPr>
              <w:t>календарни</w:t>
            </w:r>
            <w:r w:rsidRPr="00131680">
              <w:rPr>
                <w:sz w:val="20"/>
                <w:szCs w:val="20"/>
                <w:lang w:eastAsia="fr-FR"/>
              </w:rPr>
              <w:t xml:space="preserve"> дни.</w:t>
            </w:r>
          </w:p>
          <w:p w14:paraId="7D1A515D" w14:textId="77777777" w:rsidR="00B20668" w:rsidRDefault="00B20668" w:rsidP="006E176A">
            <w:pPr>
              <w:jc w:val="both"/>
              <w:outlineLvl w:val="1"/>
              <w:rPr>
                <w:b/>
                <w:color w:val="C0504D"/>
                <w:sz w:val="20"/>
                <w:szCs w:val="20"/>
              </w:rPr>
            </w:pPr>
          </w:p>
          <w:p w14:paraId="75B04AB4" w14:textId="77777777" w:rsidR="00B20668" w:rsidRPr="00131680" w:rsidRDefault="00B20668" w:rsidP="006E176A">
            <w:pPr>
              <w:jc w:val="both"/>
              <w:outlineLvl w:val="1"/>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14:paraId="072EC737" w14:textId="77777777" w:rsidR="00B20668" w:rsidRPr="00E86D30" w:rsidRDefault="00B20668" w:rsidP="006E176A">
            <w:pPr>
              <w:pStyle w:val="BodyText"/>
              <w:jc w:val="both"/>
              <w:rPr>
                <w:rFonts w:ascii="Times New Roman" w:hAnsi="Times New Roman" w:cs="Times New Roman"/>
                <w:b w:val="0"/>
                <w:bCs w:val="0"/>
                <w:color w:val="008000"/>
                <w:sz w:val="20"/>
                <w:szCs w:val="20"/>
              </w:rPr>
            </w:pPr>
            <w:r w:rsidRPr="00E86D30">
              <w:rPr>
                <w:rFonts w:ascii="Times New Roman" w:hAnsi="Times New Roman" w:cs="Times New Roman"/>
                <w:b w:val="0"/>
                <w:color w:val="008000"/>
                <w:sz w:val="20"/>
                <w:szCs w:val="20"/>
              </w:rPr>
              <w:t>Анализирайте:</w:t>
            </w:r>
          </w:p>
          <w:p w14:paraId="289D4B25" w14:textId="1C71ACBB"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дали предложенията, свързани с цената и/или разходите, от офертата на УЧАСТНИКА, ОПРЕДЕЛЕН ЗА ИЗПЪЛНИТЕЛ,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r w:rsidR="004625DC">
              <w:rPr>
                <w:rFonts w:ascii="Times New Roman" w:hAnsi="Times New Roman" w:cs="Times New Roman"/>
                <w:b w:val="0"/>
                <w:color w:val="008000"/>
                <w:sz w:val="20"/>
                <w:szCs w:val="20"/>
              </w:rPr>
              <w:t xml:space="preserve"> до </w:t>
            </w:r>
            <w:r w:rsidR="004625DC" w:rsidRPr="004A7A72">
              <w:rPr>
                <w:rFonts w:ascii="Times New Roman" w:hAnsi="Times New Roman" w:cs="Times New Roman"/>
                <w:b w:val="0"/>
                <w:color w:val="008000"/>
                <w:sz w:val="20"/>
                <w:szCs w:val="20"/>
              </w:rPr>
              <w:t>22.12.2023 г. или с повече от 20 на сто по-благоприятни от: 1. средната стойност на предложенията на останалите участници по същия показател за оценка - при допуснати до оценяване три или повече оферти; 2.  обявената прогнозна стойност, а когато това не е приложимо - от друга предварително определена от възложителя подходяща и обективна база за сравнение, посочена в обявените условия на поръчката - при допуснати до оценяване една или две оферти</w:t>
            </w:r>
            <w:r w:rsidR="00985199">
              <w:rPr>
                <w:rFonts w:ascii="Times New Roman" w:hAnsi="Times New Roman" w:cs="Times New Roman"/>
                <w:b w:val="0"/>
                <w:color w:val="008000"/>
                <w:sz w:val="20"/>
                <w:szCs w:val="20"/>
              </w:rPr>
              <w:t>,</w:t>
            </w:r>
            <w:r w:rsidR="004625DC" w:rsidRPr="004A7A72">
              <w:rPr>
                <w:rFonts w:ascii="Times New Roman" w:hAnsi="Times New Roman" w:cs="Times New Roman"/>
                <w:b w:val="0"/>
                <w:color w:val="008000"/>
                <w:sz w:val="20"/>
                <w:szCs w:val="20"/>
              </w:rPr>
              <w:t xml:space="preserve"> след 22.12.2023 г.</w:t>
            </w:r>
            <w:r w:rsidRPr="00E86D30">
              <w:rPr>
                <w:rFonts w:ascii="Times New Roman" w:hAnsi="Times New Roman" w:cs="Times New Roman"/>
                <w:b w:val="0"/>
                <w:color w:val="008000"/>
                <w:sz w:val="20"/>
                <w:szCs w:val="20"/>
              </w:rPr>
              <w:t>;</w:t>
            </w:r>
          </w:p>
          <w:p w14:paraId="35588CD4" w14:textId="77777777"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xml:space="preserve">- спазен ли е срокът за представяне на писмената обосновка (вж. датата на получаване на искането и датата на постъпване на писмената обосновка); </w:t>
            </w:r>
          </w:p>
          <w:p w14:paraId="211F784F" w14:textId="77777777"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дали писмената обосновка се отнася до обстоятелства, визирани в чл. 72, ал. 2, т. 1-5 от ЗОП;</w:t>
            </w:r>
          </w:p>
          <w:p w14:paraId="4F5739A0" w14:textId="77777777" w:rsidR="00B20668" w:rsidRPr="000A7FDB" w:rsidRDefault="00B20668" w:rsidP="006E176A">
            <w:pPr>
              <w:jc w:val="both"/>
              <w:outlineLvl w:val="1"/>
              <w:rPr>
                <w:b/>
                <w:sz w:val="20"/>
                <w:szCs w:val="20"/>
              </w:rPr>
            </w:pPr>
            <w:r w:rsidRPr="00131680">
              <w:rPr>
                <w:color w:val="008000"/>
                <w:sz w:val="20"/>
                <w:szCs w:val="20"/>
              </w:rPr>
              <w:t>- дали са представени достатъчно доказателства за предложената цена и/или разходи</w:t>
            </w:r>
          </w:p>
        </w:tc>
      </w:tr>
      <w:tr w:rsidR="00B20668" w:rsidRPr="000A7FDB" w14:paraId="45EE85D8" w14:textId="77777777" w:rsidTr="004A7A72">
        <w:trPr>
          <w:trHeight w:val="270"/>
        </w:trPr>
        <w:tc>
          <w:tcPr>
            <w:tcW w:w="710" w:type="dxa"/>
          </w:tcPr>
          <w:p w14:paraId="2A2412FC" w14:textId="2DE99BD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985199">
              <w:rPr>
                <w:rFonts w:ascii="Times New Roman" w:hAnsi="Times New Roman" w:cs="Times New Roman"/>
                <w:b/>
                <w:szCs w:val="20"/>
                <w:lang w:val="bg-BG"/>
              </w:rPr>
              <w:t>3</w:t>
            </w:r>
            <w:r>
              <w:rPr>
                <w:rFonts w:ascii="Times New Roman" w:hAnsi="Times New Roman" w:cs="Times New Roman"/>
                <w:b/>
                <w:szCs w:val="20"/>
                <w:lang w:val="bg-BG"/>
              </w:rPr>
              <w:t>.</w:t>
            </w:r>
          </w:p>
        </w:tc>
        <w:tc>
          <w:tcPr>
            <w:tcW w:w="7654" w:type="dxa"/>
            <w:noWrap/>
          </w:tcPr>
          <w:p w14:paraId="44F91DF2"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участника, определен за изпълнител:</w:t>
            </w:r>
          </w:p>
          <w:p w14:paraId="23FEA2EF" w14:textId="77777777" w:rsidR="00B20668" w:rsidRPr="00995588" w:rsidRDefault="00B20668" w:rsidP="006E176A">
            <w:pPr>
              <w:ind w:right="110"/>
              <w:jc w:val="both"/>
              <w:outlineLvl w:val="1"/>
              <w:rPr>
                <w:b/>
                <w:lang w:eastAsia="fr-FR"/>
              </w:rPr>
            </w:pPr>
            <w:r w:rsidRPr="00995588">
              <w:rPr>
                <w:b/>
                <w:lang w:eastAsia="fr-FR"/>
              </w:rPr>
              <w:t>Комисията допуснала ли забранено изменение на предложението за изпълнение на поръчката на участника, определен за изпълнител, съдържащо се в техническата и/или ценовата оферти, в рамките на процедурата по чл. 54, ал. 7-13 от ППЗОП?</w:t>
            </w:r>
          </w:p>
          <w:p w14:paraId="7ABD7261" w14:textId="77777777" w:rsidR="00B20668" w:rsidRDefault="00B20668" w:rsidP="006E176A">
            <w:pPr>
              <w:jc w:val="both"/>
              <w:rPr>
                <w:b/>
                <w:color w:val="C0504D"/>
                <w:sz w:val="20"/>
                <w:szCs w:val="20"/>
              </w:rPr>
            </w:pPr>
          </w:p>
          <w:p w14:paraId="50D9DEF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lastRenderedPageBreak/>
              <w:t>(чл. 104, ал. 4 и 5 от ЗОП)</w:t>
            </w:r>
          </w:p>
          <w:p w14:paraId="514C4B2D"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54, ал. 7-13 от ППЗОП)</w:t>
            </w:r>
          </w:p>
          <w:p w14:paraId="76ECF12F" w14:textId="760C5840" w:rsidR="00B20668" w:rsidRPr="006B6BDD" w:rsidRDefault="00B20668" w:rsidP="006E176A">
            <w:pPr>
              <w:jc w:val="both"/>
              <w:rPr>
                <w:b/>
                <w:color w:val="333399"/>
                <w:sz w:val="20"/>
                <w:szCs w:val="20"/>
              </w:rPr>
            </w:pPr>
            <w:r w:rsidRPr="00131680">
              <w:rPr>
                <w:b/>
                <w:color w:val="333399"/>
                <w:sz w:val="20"/>
                <w:szCs w:val="20"/>
              </w:rPr>
              <w:t>т. 17 от Насоките/т. 17 от Приложение № 1 към чл. 2, ал. 1 от Наредбата</w:t>
            </w:r>
          </w:p>
        </w:tc>
        <w:tc>
          <w:tcPr>
            <w:tcW w:w="567" w:type="dxa"/>
          </w:tcPr>
          <w:p w14:paraId="7AED913B" w14:textId="77777777" w:rsidR="00B20668" w:rsidRPr="000A7FDB" w:rsidRDefault="00B20668" w:rsidP="006E176A">
            <w:pPr>
              <w:jc w:val="both"/>
              <w:outlineLvl w:val="1"/>
              <w:rPr>
                <w:sz w:val="20"/>
                <w:szCs w:val="20"/>
              </w:rPr>
            </w:pPr>
          </w:p>
        </w:tc>
        <w:tc>
          <w:tcPr>
            <w:tcW w:w="5954" w:type="dxa"/>
          </w:tcPr>
          <w:p w14:paraId="06E979B3" w14:textId="77777777" w:rsidR="00B20668" w:rsidRPr="000A7FDB" w:rsidRDefault="00B20668" w:rsidP="006E176A">
            <w:pPr>
              <w:jc w:val="right"/>
              <w:outlineLvl w:val="1"/>
              <w:rPr>
                <w:b/>
                <w:sz w:val="20"/>
                <w:szCs w:val="20"/>
              </w:rPr>
            </w:pPr>
          </w:p>
        </w:tc>
      </w:tr>
      <w:tr w:rsidR="00B20668" w:rsidRPr="000A7FDB" w14:paraId="070C2317" w14:textId="77777777" w:rsidTr="004A7A72">
        <w:trPr>
          <w:trHeight w:val="270"/>
        </w:trPr>
        <w:tc>
          <w:tcPr>
            <w:tcW w:w="14885" w:type="dxa"/>
            <w:gridSpan w:val="4"/>
          </w:tcPr>
          <w:p w14:paraId="6A9183B0" w14:textId="77777777" w:rsidR="00B20668" w:rsidRPr="00131680" w:rsidRDefault="00B20668" w:rsidP="006E176A">
            <w:pPr>
              <w:ind w:right="110"/>
              <w:jc w:val="both"/>
              <w:outlineLvl w:val="1"/>
              <w:rPr>
                <w:sz w:val="20"/>
                <w:szCs w:val="20"/>
                <w:lang w:eastAsia="fr-FR"/>
              </w:rPr>
            </w:pPr>
            <w:r w:rsidRPr="00131680">
              <w:rPr>
                <w:sz w:val="20"/>
                <w:szCs w:val="20"/>
                <w:lang w:eastAsia="fr-FR"/>
              </w:rPr>
              <w:t>Комисията няма право да допуска изменение в предложенията, направени в техническата и ценова оферти. Съгласно чл. 104, ал. 5 от ЗОП комисията  може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техническата и/или ценова оферти. Тази възможност не може да се използва за промяна на техническото и ценовото предложения.</w:t>
            </w:r>
          </w:p>
          <w:p w14:paraId="6B75D711" w14:textId="77777777" w:rsidR="00B20668" w:rsidRPr="00131680" w:rsidRDefault="00B20668" w:rsidP="006E176A">
            <w:pPr>
              <w:ind w:right="110"/>
              <w:jc w:val="both"/>
              <w:outlineLvl w:val="1"/>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предложенията на участника, определен за изпълнител, протокола за работата на комисията, кореспонденция с участниците и други органи или лица, други документи.</w:t>
            </w:r>
          </w:p>
          <w:p w14:paraId="22C8A91B" w14:textId="77777777" w:rsidR="00B20668" w:rsidRPr="000A7FDB" w:rsidRDefault="00B20668" w:rsidP="006E176A">
            <w:pPr>
              <w:jc w:val="both"/>
              <w:outlineLvl w:val="1"/>
              <w:rPr>
                <w:b/>
                <w:sz w:val="20"/>
                <w:szCs w:val="20"/>
              </w:rPr>
            </w:pPr>
            <w:r w:rsidRPr="00131680">
              <w:rPr>
                <w:color w:val="008000"/>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r>
      <w:tr w:rsidR="00B20668" w:rsidRPr="000A7FDB" w14:paraId="5E8BFDCB" w14:textId="77777777" w:rsidTr="004A7A72">
        <w:trPr>
          <w:trHeight w:val="270"/>
        </w:trPr>
        <w:tc>
          <w:tcPr>
            <w:tcW w:w="710" w:type="dxa"/>
          </w:tcPr>
          <w:p w14:paraId="77AAD842" w14:textId="52A28496"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AD63F0">
              <w:rPr>
                <w:rFonts w:ascii="Times New Roman" w:hAnsi="Times New Roman" w:cs="Times New Roman"/>
                <w:b/>
                <w:szCs w:val="20"/>
                <w:lang w:val="bg-BG"/>
              </w:rPr>
              <w:t>4</w:t>
            </w:r>
            <w:r>
              <w:rPr>
                <w:rFonts w:ascii="Times New Roman" w:hAnsi="Times New Roman" w:cs="Times New Roman"/>
                <w:b/>
                <w:szCs w:val="20"/>
                <w:lang w:val="bg-BG"/>
              </w:rPr>
              <w:t>.</w:t>
            </w:r>
          </w:p>
        </w:tc>
        <w:tc>
          <w:tcPr>
            <w:tcW w:w="7654" w:type="dxa"/>
            <w:noWrap/>
          </w:tcPr>
          <w:p w14:paraId="703750F0" w14:textId="77777777" w:rsidR="00B20668" w:rsidRPr="006B6BDD" w:rsidRDefault="00B20668" w:rsidP="006E176A">
            <w:pPr>
              <w:jc w:val="both"/>
              <w:outlineLvl w:val="1"/>
              <w:rPr>
                <w:i/>
                <w:sz w:val="20"/>
                <w:szCs w:val="20"/>
                <w:lang w:eastAsia="fr-FR"/>
              </w:rPr>
            </w:pPr>
            <w:r w:rsidRPr="006B6BDD">
              <w:rPr>
                <w:i/>
                <w:sz w:val="20"/>
                <w:szCs w:val="20"/>
                <w:lang w:eastAsia="fr-FR"/>
              </w:rPr>
              <w:t>Приложим</w:t>
            </w:r>
            <w:r>
              <w:rPr>
                <w:i/>
                <w:sz w:val="20"/>
                <w:szCs w:val="20"/>
                <w:lang w:eastAsia="fr-FR"/>
              </w:rPr>
              <w:t>о</w:t>
            </w:r>
            <w:r w:rsidRPr="006B6BDD">
              <w:rPr>
                <w:i/>
                <w:sz w:val="20"/>
                <w:szCs w:val="20"/>
                <w:lang w:eastAsia="fr-FR"/>
              </w:rPr>
              <w:t xml:space="preserve"> за класираните участници:</w:t>
            </w:r>
          </w:p>
          <w:p w14:paraId="1528F5D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5F6CB756" w14:textId="77777777" w:rsidR="00B20668" w:rsidRPr="00131680" w:rsidRDefault="00B20668" w:rsidP="006E176A">
            <w:pPr>
              <w:ind w:right="110"/>
              <w:jc w:val="both"/>
              <w:outlineLvl w:val="1"/>
              <w:rPr>
                <w:b/>
                <w:sz w:val="20"/>
                <w:szCs w:val="20"/>
                <w:lang w:eastAsia="fr-FR"/>
              </w:rPr>
            </w:pPr>
            <w:r w:rsidRPr="00131680">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131680">
              <w:rPr>
                <w:b/>
                <w:sz w:val="20"/>
                <w:szCs w:val="20"/>
                <w:lang w:eastAsia="fr-FR"/>
              </w:rPr>
              <w:t>всички допуснати до оценка оферти, без да я променя.</w:t>
            </w:r>
          </w:p>
          <w:p w14:paraId="68C243D8" w14:textId="77777777" w:rsidR="00B20668" w:rsidRPr="00F725E9" w:rsidRDefault="00B20668" w:rsidP="006E176A">
            <w:pPr>
              <w:pStyle w:val="Heading1"/>
              <w:keepNext w:val="0"/>
              <w:jc w:val="both"/>
              <w:rPr>
                <w:rFonts w:ascii="Times New Roman" w:hAnsi="Times New Roman"/>
                <w:b/>
                <w:sz w:val="20"/>
                <w:lang w:val="bg-BG" w:eastAsia="fr-FR"/>
              </w:rPr>
            </w:pPr>
            <w:r w:rsidRPr="00F725E9">
              <w:rPr>
                <w:rFonts w:ascii="Times New Roman" w:hAnsi="Times New Roman"/>
                <w:b/>
                <w:sz w:val="20"/>
                <w:lang w:val="bg-BG" w:eastAsia="fr-FR"/>
              </w:rPr>
              <w:t>(чл. 109, т. 2 от ЗОП)</w:t>
            </w:r>
          </w:p>
          <w:p w14:paraId="7FB19AFE" w14:textId="77777777" w:rsidR="00B20668" w:rsidRPr="00F725E9" w:rsidRDefault="00B20668" w:rsidP="006E176A">
            <w:pPr>
              <w:pStyle w:val="Heading1"/>
              <w:keepNext w:val="0"/>
              <w:jc w:val="both"/>
              <w:rPr>
                <w:rFonts w:ascii="Times New Roman" w:hAnsi="Times New Roman"/>
                <w:b/>
                <w:bCs/>
                <w:sz w:val="20"/>
                <w:lang w:val="bg-BG"/>
              </w:rPr>
            </w:pPr>
            <w:r w:rsidRPr="00F725E9">
              <w:rPr>
                <w:rFonts w:ascii="Times New Roman" w:hAnsi="Times New Roman"/>
                <w:b/>
                <w:sz w:val="20"/>
                <w:lang w:val="bg-BG" w:eastAsia="fr-FR"/>
              </w:rPr>
              <w:t xml:space="preserve">(чл. 56, ал. 2 и чл. 58 от ППЗОП) </w:t>
            </w:r>
          </w:p>
          <w:p w14:paraId="5B940732" w14:textId="110F988D" w:rsidR="00B20668" w:rsidRPr="00131680" w:rsidRDefault="00B20668" w:rsidP="006E176A">
            <w:pPr>
              <w:jc w:val="both"/>
              <w:rPr>
                <w:b/>
                <w:color w:val="333399"/>
                <w:sz w:val="20"/>
                <w:szCs w:val="20"/>
              </w:rPr>
            </w:pPr>
            <w:r w:rsidRPr="00131680">
              <w:rPr>
                <w:b/>
                <w:color w:val="333399"/>
                <w:sz w:val="20"/>
                <w:szCs w:val="20"/>
              </w:rPr>
              <w:t>т. 15, т. 16, т. 17 от Насоките/ т. 15, т. 16</w:t>
            </w:r>
            <w:r w:rsidR="00AD63F0">
              <w:rPr>
                <w:b/>
                <w:color w:val="333399"/>
                <w:sz w:val="20"/>
                <w:szCs w:val="20"/>
              </w:rPr>
              <w:t xml:space="preserve"> или</w:t>
            </w:r>
            <w:r w:rsidRPr="00131680">
              <w:rPr>
                <w:b/>
                <w:color w:val="333399"/>
                <w:sz w:val="20"/>
                <w:szCs w:val="20"/>
              </w:rPr>
              <w:t xml:space="preserve"> т. 17 от Приложение № 1 към чл. 2, ал. 1 от Наредбата</w:t>
            </w:r>
          </w:p>
          <w:p w14:paraId="34D7A868" w14:textId="4D82BED3" w:rsidR="0077743C" w:rsidRPr="004A7A72" w:rsidRDefault="00B20668" w:rsidP="006E176A">
            <w:pPr>
              <w:pStyle w:val="BodyText"/>
              <w:jc w:val="both"/>
              <w:rPr>
                <w:rFonts w:ascii="Times New Roman" w:hAnsi="Times New Roman" w:cs="Times New Roman"/>
                <w:b w:val="0"/>
                <w:color w:val="C0504D"/>
                <w:sz w:val="20"/>
                <w:szCs w:val="20"/>
              </w:rPr>
            </w:pPr>
            <w:r w:rsidRPr="00E86D30">
              <w:rPr>
                <w:rFonts w:ascii="Times New Roman" w:hAnsi="Times New Roman" w:cs="Times New Roman"/>
                <w:b w:val="0"/>
                <w:color w:val="C0504D"/>
                <w:sz w:val="20"/>
                <w:szCs w:val="20"/>
              </w:rPr>
              <w:t>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комисията.</w:t>
            </w:r>
          </w:p>
          <w:p w14:paraId="613E5F84" w14:textId="3F61BCB3" w:rsidR="00B20668" w:rsidRPr="00AF7A8C" w:rsidRDefault="00B20668" w:rsidP="006E176A">
            <w:pPr>
              <w:jc w:val="both"/>
              <w:rPr>
                <w:bCs/>
                <w:i/>
                <w:sz w:val="20"/>
                <w:szCs w:val="20"/>
              </w:rPr>
            </w:pPr>
            <w:r w:rsidRPr="00131680">
              <w:rPr>
                <w:bCs/>
                <w:color w:val="008000"/>
                <w:sz w:val="20"/>
              </w:rPr>
              <w:t xml:space="preserve">Анализирайте дали методиката за определяне на комплексната оценка на офертите е приложена точно и обективно по отношение на КЛАСИРАНИТЕ оферти. </w:t>
            </w:r>
            <w:r w:rsidR="0077743C" w:rsidRPr="0077743C">
              <w:rPr>
                <w:bCs/>
                <w:color w:val="008000"/>
                <w:sz w:val="20"/>
              </w:rPr>
              <w:t>Това означава да се прегледат съответните технически и ценови предложения на класираните участници и да прецени дали присъдените от комисията точки по съответния показател отговарят на съответните изисквания от методиката за оценка, и след това да се пресметнат оценките съгласно методиката за оценка на офертите.</w:t>
            </w:r>
          </w:p>
        </w:tc>
        <w:tc>
          <w:tcPr>
            <w:tcW w:w="567" w:type="dxa"/>
          </w:tcPr>
          <w:p w14:paraId="30E3288A" w14:textId="77777777" w:rsidR="00B20668" w:rsidRPr="000A7FDB" w:rsidRDefault="00B20668" w:rsidP="006E176A">
            <w:pPr>
              <w:jc w:val="both"/>
              <w:outlineLvl w:val="1"/>
              <w:rPr>
                <w:sz w:val="20"/>
                <w:szCs w:val="20"/>
              </w:rPr>
            </w:pPr>
          </w:p>
        </w:tc>
        <w:tc>
          <w:tcPr>
            <w:tcW w:w="5954" w:type="dxa"/>
          </w:tcPr>
          <w:p w14:paraId="15970AF4" w14:textId="77777777" w:rsidR="00B20668" w:rsidRPr="000A7FDB" w:rsidRDefault="00B20668" w:rsidP="006E176A">
            <w:pPr>
              <w:jc w:val="right"/>
              <w:outlineLvl w:val="1"/>
              <w:rPr>
                <w:b/>
                <w:sz w:val="20"/>
                <w:szCs w:val="20"/>
              </w:rPr>
            </w:pPr>
          </w:p>
        </w:tc>
      </w:tr>
      <w:tr w:rsidR="00B20668" w:rsidRPr="000A7FDB" w14:paraId="7BC8B709" w14:textId="77777777" w:rsidTr="004A7A72">
        <w:trPr>
          <w:trHeight w:val="270"/>
        </w:trPr>
        <w:tc>
          <w:tcPr>
            <w:tcW w:w="710" w:type="dxa"/>
          </w:tcPr>
          <w:p w14:paraId="3B9435B4" w14:textId="2390F9FE"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AD63F0">
              <w:rPr>
                <w:rFonts w:ascii="Times New Roman" w:hAnsi="Times New Roman" w:cs="Times New Roman"/>
                <w:b/>
                <w:szCs w:val="20"/>
                <w:lang w:val="bg-BG"/>
              </w:rPr>
              <w:t>5</w:t>
            </w:r>
            <w:r>
              <w:rPr>
                <w:rFonts w:ascii="Times New Roman" w:hAnsi="Times New Roman" w:cs="Times New Roman"/>
                <w:b/>
                <w:szCs w:val="20"/>
                <w:lang w:val="bg-BG"/>
              </w:rPr>
              <w:t>.</w:t>
            </w:r>
          </w:p>
        </w:tc>
        <w:tc>
          <w:tcPr>
            <w:tcW w:w="7654" w:type="dxa"/>
            <w:noWrap/>
          </w:tcPr>
          <w:p w14:paraId="3FDD15E1" w14:textId="77777777"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w:t>
            </w:r>
            <w:r>
              <w:rPr>
                <w:bCs/>
                <w:i/>
                <w:sz w:val="20"/>
                <w:szCs w:val="20"/>
              </w:rPr>
              <w:t xml:space="preserve">отстранените </w:t>
            </w:r>
            <w:r w:rsidRPr="00AF7A8C">
              <w:rPr>
                <w:bCs/>
                <w:i/>
                <w:sz w:val="20"/>
                <w:szCs w:val="20"/>
              </w:rPr>
              <w:t>участни</w:t>
            </w:r>
            <w:r>
              <w:rPr>
                <w:bCs/>
                <w:i/>
                <w:sz w:val="20"/>
                <w:szCs w:val="20"/>
              </w:rPr>
              <w:t>ци</w:t>
            </w:r>
            <w:r w:rsidRPr="00AF7A8C">
              <w:rPr>
                <w:bCs/>
                <w:i/>
                <w:sz w:val="20"/>
                <w:szCs w:val="20"/>
              </w:rPr>
              <w:t>:</w:t>
            </w:r>
          </w:p>
          <w:p w14:paraId="1F9D2A43" w14:textId="77777777" w:rsidR="00B20668" w:rsidRPr="00232DC7" w:rsidRDefault="00B20668" w:rsidP="006E176A">
            <w:pPr>
              <w:jc w:val="both"/>
              <w:rPr>
                <w:b/>
                <w:lang w:eastAsia="fr-FR"/>
              </w:rPr>
            </w:pPr>
            <w:r w:rsidRPr="00232DC7">
              <w:rPr>
                <w:b/>
                <w:lang w:eastAsia="fr-FR"/>
              </w:rPr>
              <w:t xml:space="preserve">При прегледа на документите по чл. 39, ал. 2 от ППЗОП правилно ли са установени всички липсващи документи и/или несъответствия с изискванията към личното състояние на участниците, критериите </w:t>
            </w:r>
            <w:r w:rsidRPr="00232DC7">
              <w:rPr>
                <w:b/>
                <w:lang w:eastAsia="fr-FR"/>
              </w:rPr>
              <w:lastRenderedPageBreak/>
              <w:t xml:space="preserve">за подбор и/или с други изисквания на възложителя (вкл. фактически грешки) на </w:t>
            </w:r>
            <w:r w:rsidRPr="00232DC7">
              <w:rPr>
                <w:b/>
                <w:u w:val="single"/>
                <w:lang w:eastAsia="fr-FR"/>
              </w:rPr>
              <w:t>отстранените във връзка с тези документи участници</w:t>
            </w:r>
            <w:r w:rsidRPr="00232DC7">
              <w:rPr>
                <w:b/>
                <w:lang w:eastAsia="fr-FR"/>
              </w:rPr>
              <w:t>?</w:t>
            </w:r>
          </w:p>
          <w:p w14:paraId="6B6B17CA" w14:textId="77777777" w:rsidR="00B20668" w:rsidRDefault="00B20668" w:rsidP="006E176A">
            <w:pPr>
              <w:jc w:val="both"/>
              <w:rPr>
                <w:sz w:val="20"/>
                <w:szCs w:val="20"/>
                <w:lang w:eastAsia="fr-FR"/>
              </w:rPr>
            </w:pPr>
          </w:p>
          <w:p w14:paraId="067C9D38" w14:textId="77777777" w:rsidR="00B20668" w:rsidRPr="00131680" w:rsidRDefault="00B20668" w:rsidP="006E176A">
            <w:pPr>
              <w:jc w:val="both"/>
              <w:rPr>
                <w:b/>
                <w:sz w:val="20"/>
                <w:szCs w:val="20"/>
                <w:lang w:eastAsia="fr-FR"/>
              </w:rPr>
            </w:pPr>
            <w:r w:rsidRPr="00131680">
              <w:rPr>
                <w:b/>
                <w:sz w:val="20"/>
                <w:szCs w:val="20"/>
                <w:lang w:eastAsia="fr-FR"/>
              </w:rPr>
              <w:t>(чл. 104, ал. 4 и 5 от ЗОП)</w:t>
            </w:r>
          </w:p>
          <w:p w14:paraId="75A81221" w14:textId="77777777" w:rsidR="00B20668" w:rsidRPr="00131680" w:rsidRDefault="00B20668" w:rsidP="006E176A">
            <w:pPr>
              <w:jc w:val="both"/>
              <w:rPr>
                <w:b/>
                <w:sz w:val="20"/>
                <w:szCs w:val="20"/>
                <w:lang w:eastAsia="fr-FR"/>
              </w:rPr>
            </w:pPr>
            <w:r w:rsidRPr="00131680">
              <w:rPr>
                <w:b/>
                <w:sz w:val="20"/>
                <w:szCs w:val="20"/>
                <w:lang w:eastAsia="fr-FR"/>
              </w:rPr>
              <w:t>(чл. 54, ал. 7-13 от ППЗОП)</w:t>
            </w:r>
          </w:p>
          <w:p w14:paraId="4BCC834F" w14:textId="77777777" w:rsidR="00B20668" w:rsidRPr="00132567" w:rsidRDefault="00B20668" w:rsidP="006E176A">
            <w:pPr>
              <w:jc w:val="both"/>
              <w:rPr>
                <w:i/>
                <w:sz w:val="20"/>
                <w:szCs w:val="20"/>
                <w:lang w:eastAsia="fr-FR"/>
              </w:rPr>
            </w:pPr>
            <w:r>
              <w:rPr>
                <w:sz w:val="20"/>
                <w:szCs w:val="20"/>
                <w:lang w:eastAsia="fr-FR"/>
              </w:rPr>
              <w:t xml:space="preserve">Промяна от </w:t>
            </w:r>
            <w:r w:rsidRPr="00132567">
              <w:rPr>
                <w:sz w:val="20"/>
                <w:szCs w:val="20"/>
                <w:highlight w:val="yellow"/>
                <w:lang w:eastAsia="fr-FR"/>
              </w:rPr>
              <w:t>01.03.2019</w:t>
            </w:r>
            <w:r>
              <w:rPr>
                <w:sz w:val="20"/>
                <w:szCs w:val="20"/>
                <w:lang w:eastAsia="fr-FR"/>
              </w:rPr>
              <w:t xml:space="preserve"> (чл. 104, ал. 4 от ЗОП) – </w:t>
            </w:r>
            <w:r w:rsidRPr="00132567">
              <w:rPr>
                <w:i/>
                <w:sz w:val="20"/>
                <w:szCs w:val="20"/>
                <w:lang w:eastAsia="fr-FR"/>
              </w:rPr>
              <w:t xml:space="preserve">Тази възможност се прилага и за </w:t>
            </w:r>
            <w:r w:rsidRPr="00132567">
              <w:rPr>
                <w:b/>
                <w:i/>
                <w:sz w:val="20"/>
                <w:szCs w:val="20"/>
                <w:lang w:eastAsia="fr-FR"/>
              </w:rPr>
              <w:t>подизпълнителите и третите лица</w:t>
            </w:r>
            <w:r w:rsidRPr="00132567">
              <w:rPr>
                <w:i/>
                <w:sz w:val="20"/>
                <w:szCs w:val="20"/>
                <w:lang w:eastAsia="fr-FR"/>
              </w:rPr>
              <w:t>, посочени от кандидата или участника</w:t>
            </w:r>
            <w:r>
              <w:rPr>
                <w:i/>
                <w:sz w:val="20"/>
                <w:szCs w:val="20"/>
                <w:lang w:eastAsia="fr-FR"/>
              </w:rPr>
              <w:t>.</w:t>
            </w:r>
          </w:p>
          <w:p w14:paraId="7FD64955" w14:textId="77777777" w:rsidR="00B20668" w:rsidRDefault="00B20668" w:rsidP="006E176A">
            <w:pPr>
              <w:jc w:val="both"/>
              <w:rPr>
                <w:sz w:val="20"/>
                <w:szCs w:val="20"/>
                <w:lang w:eastAsia="fr-FR"/>
              </w:rPr>
            </w:pPr>
          </w:p>
          <w:p w14:paraId="5AC847B3" w14:textId="44260D8A" w:rsidR="00B20668" w:rsidRDefault="00B20668" w:rsidP="006E176A">
            <w:pPr>
              <w:jc w:val="both"/>
              <w:rPr>
                <w:b/>
                <w:color w:val="333399"/>
                <w:sz w:val="20"/>
                <w:szCs w:val="20"/>
              </w:rPr>
            </w:pPr>
            <w:r w:rsidRPr="00131680">
              <w:rPr>
                <w:b/>
                <w:color w:val="333399"/>
                <w:sz w:val="20"/>
                <w:szCs w:val="20"/>
              </w:rPr>
              <w:t>т. 14, т. 16 от Насоките/ т. 14</w:t>
            </w:r>
            <w:r w:rsidR="00AD63F0">
              <w:rPr>
                <w:b/>
                <w:color w:val="333399"/>
                <w:sz w:val="20"/>
                <w:szCs w:val="20"/>
              </w:rPr>
              <w:t xml:space="preserve"> или</w:t>
            </w:r>
            <w:r w:rsidRPr="00131680">
              <w:rPr>
                <w:b/>
                <w:color w:val="333399"/>
                <w:sz w:val="20"/>
                <w:szCs w:val="20"/>
              </w:rPr>
              <w:t xml:space="preserve"> т. 16 от Приложение № 1 към чл. 2, ал. 1 от Наредбата</w:t>
            </w:r>
          </w:p>
          <w:p w14:paraId="507387C0" w14:textId="77777777" w:rsidR="00B20668" w:rsidRPr="00131680" w:rsidRDefault="00B20668" w:rsidP="006E176A">
            <w:pPr>
              <w:jc w:val="both"/>
              <w:rPr>
                <w:b/>
                <w:color w:val="333399"/>
                <w:sz w:val="20"/>
                <w:szCs w:val="20"/>
              </w:rPr>
            </w:pPr>
          </w:p>
          <w:p w14:paraId="7B2BB5E6" w14:textId="77777777" w:rsidR="00B20668" w:rsidRPr="000A7FDB" w:rsidRDefault="00B20668" w:rsidP="006E176A">
            <w:pPr>
              <w:jc w:val="both"/>
              <w:rPr>
                <w:b/>
                <w:sz w:val="20"/>
                <w:szCs w:val="20"/>
                <w:lang w:eastAsia="fr-FR"/>
              </w:rPr>
            </w:pPr>
            <w:r w:rsidRPr="00F32B4B">
              <w:rPr>
                <w:color w:val="008000"/>
                <w:sz w:val="20"/>
                <w:szCs w:val="20"/>
              </w:rPr>
              <w:t>Анализът се прави за всеки отстранен участник поотделно</w:t>
            </w:r>
            <w:r w:rsidRPr="005B2203">
              <w:rPr>
                <w:color w:val="008000"/>
                <w:sz w:val="20"/>
                <w:szCs w:val="20"/>
              </w:rPr>
              <w:t xml:space="preserve"> с цел </w:t>
            </w:r>
            <w:r w:rsidRPr="00353225">
              <w:rPr>
                <w:color w:val="008000"/>
                <w:sz w:val="20"/>
                <w:szCs w:val="20"/>
              </w:rPr>
              <w:t xml:space="preserve">да се потвърди </w:t>
            </w:r>
            <w:r w:rsidRPr="00994B8F">
              <w:rPr>
                <w:color w:val="008000"/>
                <w:sz w:val="20"/>
                <w:szCs w:val="20"/>
              </w:rPr>
              <w:t>законосъобразността на действията на комисията.</w:t>
            </w:r>
          </w:p>
        </w:tc>
        <w:tc>
          <w:tcPr>
            <w:tcW w:w="567" w:type="dxa"/>
          </w:tcPr>
          <w:p w14:paraId="56EE40FF" w14:textId="77777777" w:rsidR="00B20668" w:rsidRPr="000A7FDB" w:rsidRDefault="00B20668" w:rsidP="006E176A">
            <w:pPr>
              <w:jc w:val="both"/>
              <w:outlineLvl w:val="1"/>
              <w:rPr>
                <w:sz w:val="20"/>
                <w:szCs w:val="20"/>
              </w:rPr>
            </w:pPr>
          </w:p>
        </w:tc>
        <w:tc>
          <w:tcPr>
            <w:tcW w:w="5954" w:type="dxa"/>
          </w:tcPr>
          <w:p w14:paraId="0D406E00" w14:textId="77777777" w:rsidR="00B20668" w:rsidRPr="000A7FDB" w:rsidRDefault="00B20668" w:rsidP="006E176A">
            <w:pPr>
              <w:jc w:val="right"/>
              <w:outlineLvl w:val="1"/>
              <w:rPr>
                <w:b/>
                <w:sz w:val="20"/>
                <w:szCs w:val="20"/>
              </w:rPr>
            </w:pPr>
          </w:p>
        </w:tc>
      </w:tr>
      <w:tr w:rsidR="00B20668" w:rsidRPr="000A7FDB" w14:paraId="683275DE" w14:textId="77777777" w:rsidTr="004A7A72">
        <w:trPr>
          <w:trHeight w:val="270"/>
        </w:trPr>
        <w:tc>
          <w:tcPr>
            <w:tcW w:w="14885" w:type="dxa"/>
            <w:gridSpan w:val="4"/>
          </w:tcPr>
          <w:p w14:paraId="5E22C795" w14:textId="77777777" w:rsidR="00B20668" w:rsidRPr="00131680" w:rsidRDefault="00B20668" w:rsidP="006E176A">
            <w:pPr>
              <w:jc w:val="both"/>
              <w:rPr>
                <w:sz w:val="20"/>
                <w:szCs w:val="20"/>
                <w:lang w:eastAsia="fr-FR"/>
              </w:rPr>
            </w:pPr>
            <w:r w:rsidRPr="00131680">
              <w:rPr>
                <w:sz w:val="20"/>
                <w:szCs w:val="20"/>
                <w:lang w:eastAsia="fr-FR"/>
              </w:rPr>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участниците и критериите за подбор.</w:t>
            </w:r>
          </w:p>
          <w:p w14:paraId="774F8DF2" w14:textId="77777777" w:rsidR="00B20668" w:rsidRPr="00131680" w:rsidRDefault="00B20668" w:rsidP="006E176A">
            <w:pPr>
              <w:jc w:val="both"/>
              <w:rPr>
                <w:sz w:val="20"/>
                <w:szCs w:val="20"/>
                <w:lang w:eastAsia="fr-FR"/>
              </w:rPr>
            </w:pPr>
            <w:r w:rsidRPr="00131680">
              <w:rPr>
                <w:sz w:val="20"/>
                <w:szCs w:val="20"/>
                <w:lang w:eastAsia="fr-FR"/>
              </w:rPr>
              <w:t>Съгласно ППЗОП, когато комисията е установила липса на документи и/или несъответствие с критериите за подбор и</w:t>
            </w:r>
            <w:r w:rsidRPr="00131680">
              <w:t xml:space="preserve"> </w:t>
            </w:r>
            <w:r w:rsidRPr="00131680">
              <w:rPr>
                <w:sz w:val="20"/>
                <w:szCs w:val="20"/>
                <w:lang w:eastAsia="fr-FR"/>
              </w:rPr>
              <w:t xml:space="preserve">личното състояние на участниците, участникът може </w:t>
            </w:r>
            <w:r w:rsidRPr="00131680">
              <w:rPr>
                <w:b/>
                <w:sz w:val="20"/>
                <w:szCs w:val="20"/>
                <w:lang w:eastAsia="fr-FR"/>
              </w:rPr>
              <w:t>по собствена преценка</w:t>
            </w:r>
            <w:r w:rsidRPr="00131680">
              <w:rPr>
                <w:sz w:val="20"/>
                <w:szCs w:val="20"/>
                <w:lang w:eastAsia="fr-FR"/>
              </w:rPr>
              <w:t xml:space="preserve"> в съответствие с изискванията на възложителя, посочени в обявлението, да замени представени документи или да представи нови документи и информация, с които смята, че ще удовлетвори поставените от възложителя условия. </w:t>
            </w:r>
          </w:p>
          <w:p w14:paraId="42056F8E" w14:textId="77777777" w:rsidR="00B20668" w:rsidRPr="00131680" w:rsidRDefault="00B20668" w:rsidP="006E176A">
            <w:pPr>
              <w:jc w:val="both"/>
              <w:rPr>
                <w:sz w:val="20"/>
                <w:szCs w:val="20"/>
                <w:lang w:eastAsia="fr-FR"/>
              </w:rPr>
            </w:pPr>
            <w:r w:rsidRPr="00131680">
              <w:rPr>
                <w:b/>
                <w:sz w:val="20"/>
                <w:szCs w:val="20"/>
                <w:lang w:eastAsia="fr-FR"/>
              </w:rPr>
              <w:t>ВАЖНО!</w:t>
            </w:r>
            <w:r w:rsidRPr="00131680">
              <w:rPr>
                <w:sz w:val="20"/>
                <w:szCs w:val="20"/>
                <w:lang w:eastAsia="fr-FR"/>
              </w:rPr>
              <w:t xml:space="preserve"> Комисията </w:t>
            </w:r>
            <w:r w:rsidRPr="00131680">
              <w:rPr>
                <w:b/>
                <w:sz w:val="20"/>
                <w:szCs w:val="20"/>
                <w:lang w:eastAsia="fr-FR"/>
              </w:rPr>
              <w:t>няма право</w:t>
            </w:r>
            <w:r w:rsidRPr="00131680">
              <w:rPr>
                <w:sz w:val="20"/>
                <w:szCs w:val="20"/>
                <w:lang w:eastAsia="fr-FR"/>
              </w:rPr>
              <w:t xml:space="preserve"> да определя документите, които участникът следва да представи. Тя само установява нередовността в документите, посочва ги в протокола по чл. 54, ал. 7 от ППЗОП и уведомява за това участниците.</w:t>
            </w:r>
          </w:p>
          <w:p w14:paraId="65957120" w14:textId="77777777" w:rsidR="00B20668" w:rsidRPr="00131680" w:rsidRDefault="00B20668" w:rsidP="006E176A">
            <w:pPr>
              <w:jc w:val="both"/>
              <w:rPr>
                <w:sz w:val="20"/>
                <w:szCs w:val="20"/>
                <w:lang w:eastAsia="fr-FR"/>
              </w:rPr>
            </w:pPr>
            <w:r w:rsidRPr="00131680">
              <w:rPr>
                <w:b/>
                <w:sz w:val="20"/>
                <w:szCs w:val="20"/>
                <w:lang w:eastAsia="fr-FR"/>
              </w:rPr>
              <w:t>ВАЖНО!</w:t>
            </w:r>
            <w:r w:rsidRPr="00131680">
              <w:rPr>
                <w:sz w:val="20"/>
                <w:szCs w:val="20"/>
                <w:lang w:eastAsia="fr-FR"/>
              </w:rPr>
              <w:t xml:space="preserve"> Допълнително предоставената информация може да обхваща и факти и обстоятелства, които са настъпили след крайния срок за получаване на оферти.</w:t>
            </w:r>
          </w:p>
          <w:p w14:paraId="3121D0F6" w14:textId="77777777" w:rsidR="00B20668" w:rsidRPr="00131680" w:rsidRDefault="00B20668" w:rsidP="006E176A">
            <w:pPr>
              <w:jc w:val="both"/>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протокола за работата на комисията и офертите на отстранените участници в частта относно личното състояние и критериите за подбор и допълнително представените документи.</w:t>
            </w:r>
          </w:p>
          <w:p w14:paraId="795A3C43" w14:textId="77777777" w:rsidR="00B20668" w:rsidRPr="00131680" w:rsidRDefault="00B20668" w:rsidP="006E176A">
            <w:pPr>
              <w:jc w:val="both"/>
              <w:rPr>
                <w:color w:val="008000"/>
                <w:sz w:val="20"/>
                <w:szCs w:val="20"/>
              </w:rPr>
            </w:pPr>
            <w:r w:rsidRPr="00131680">
              <w:rPr>
                <w:color w:val="008000"/>
                <w:sz w:val="20"/>
                <w:szCs w:val="20"/>
              </w:rPr>
              <w:t>Анализът се прави за всеки отстранен участник поотделно с цел да се потвърди законосъобразността на действията на комисията и по-специално, че същата не е ограничила правото на участника да отстрани нередовността.</w:t>
            </w:r>
          </w:p>
          <w:p w14:paraId="15C6E0CF" w14:textId="77777777" w:rsidR="00B20668" w:rsidRPr="00131680" w:rsidRDefault="00B20668" w:rsidP="006E176A">
            <w:pPr>
              <w:jc w:val="both"/>
              <w:rPr>
                <w:color w:val="008000"/>
                <w:sz w:val="20"/>
                <w:szCs w:val="20"/>
              </w:rPr>
            </w:pPr>
            <w:r w:rsidRPr="00131680">
              <w:rPr>
                <w:color w:val="008000"/>
                <w:sz w:val="20"/>
                <w:szCs w:val="20"/>
              </w:rPr>
              <w:t>Анализирайте:</w:t>
            </w:r>
          </w:p>
          <w:p w14:paraId="09AB3274" w14:textId="77777777" w:rsidR="00B20668" w:rsidRPr="00131680" w:rsidRDefault="00B20668" w:rsidP="006E176A">
            <w:pPr>
              <w:jc w:val="both"/>
              <w:rPr>
                <w:color w:val="008000"/>
                <w:sz w:val="20"/>
                <w:szCs w:val="20"/>
              </w:rPr>
            </w:pPr>
            <w:r w:rsidRPr="00131680">
              <w:rPr>
                <w:color w:val="008000"/>
                <w:sz w:val="20"/>
                <w:szCs w:val="20"/>
              </w:rPr>
              <w:t xml:space="preserve">- дали има ОТСТРАНЕНИ участници във връзка с </w:t>
            </w:r>
            <w:proofErr w:type="spellStart"/>
            <w:r w:rsidRPr="00131680">
              <w:rPr>
                <w:color w:val="008000"/>
                <w:sz w:val="20"/>
                <w:szCs w:val="20"/>
              </w:rPr>
              <w:t>нередовности</w:t>
            </w:r>
            <w:proofErr w:type="spellEnd"/>
            <w:r w:rsidRPr="00131680">
              <w:rPr>
                <w:color w:val="008000"/>
                <w:sz w:val="20"/>
                <w:szCs w:val="20"/>
              </w:rPr>
              <w:t xml:space="preserve"> на документите,  отнасящи се до личното състояние на участниците и  критериите за подбор или други документи, </w:t>
            </w:r>
            <w:r w:rsidRPr="004A7A72">
              <w:rPr>
                <w:b/>
                <w:bCs/>
                <w:color w:val="008000"/>
                <w:sz w:val="20"/>
                <w:szCs w:val="20"/>
              </w:rPr>
              <w:t>които не са свързани с направените технически и ценови предложения</w:t>
            </w:r>
            <w:r w:rsidRPr="00131680">
              <w:rPr>
                <w:color w:val="008000"/>
                <w:sz w:val="20"/>
                <w:szCs w:val="20"/>
              </w:rPr>
              <w:t xml:space="preserve"> за изпълнение на поръчката;</w:t>
            </w:r>
          </w:p>
          <w:p w14:paraId="07BB4A09" w14:textId="77777777" w:rsidR="00B20668" w:rsidRPr="00131680" w:rsidRDefault="00B20668" w:rsidP="006E176A">
            <w:pPr>
              <w:jc w:val="both"/>
              <w:rPr>
                <w:color w:val="008000"/>
                <w:sz w:val="20"/>
                <w:szCs w:val="20"/>
              </w:rPr>
            </w:pPr>
            <w:r w:rsidRPr="00131680">
              <w:rPr>
                <w:color w:val="008000"/>
                <w:sz w:val="20"/>
                <w:szCs w:val="20"/>
              </w:rPr>
              <w:t xml:space="preserve">- ако да, установете дали отклоненията, посочени като причина за отстраняване на участника са установени и посочени в протокола по чл. 104, ал. 4 от ЗОП; </w:t>
            </w:r>
          </w:p>
          <w:p w14:paraId="3713F018" w14:textId="77777777" w:rsidR="00B20668" w:rsidRPr="00131680" w:rsidRDefault="00B20668" w:rsidP="006E176A">
            <w:pPr>
              <w:jc w:val="both"/>
              <w:rPr>
                <w:color w:val="008000"/>
                <w:sz w:val="20"/>
                <w:szCs w:val="20"/>
              </w:rPr>
            </w:pPr>
            <w:r w:rsidRPr="00131680">
              <w:rPr>
                <w:color w:val="008000"/>
                <w:sz w:val="20"/>
                <w:szCs w:val="20"/>
              </w:rPr>
              <w:t>- дали комисията е предоставила възможност за отстраняване на нередовността;</w:t>
            </w:r>
          </w:p>
          <w:p w14:paraId="12EEA4BC" w14:textId="77777777" w:rsidR="00B20668" w:rsidRPr="000A7FDB" w:rsidRDefault="00B20668" w:rsidP="006E176A">
            <w:pPr>
              <w:jc w:val="both"/>
              <w:outlineLvl w:val="1"/>
              <w:rPr>
                <w:b/>
                <w:sz w:val="20"/>
                <w:szCs w:val="20"/>
              </w:rPr>
            </w:pPr>
            <w:r w:rsidRPr="00131680">
              <w:rPr>
                <w:color w:val="008000"/>
                <w:sz w:val="20"/>
                <w:szCs w:val="20"/>
              </w:rPr>
              <w:t>- дали комисията е ограничила правото на участника да прецени по какъв начин да отстрани нередовността.</w:t>
            </w:r>
          </w:p>
        </w:tc>
      </w:tr>
      <w:tr w:rsidR="00B20668" w:rsidRPr="000A7FDB" w14:paraId="5571B022" w14:textId="77777777" w:rsidTr="004A7A72">
        <w:trPr>
          <w:trHeight w:val="270"/>
        </w:trPr>
        <w:tc>
          <w:tcPr>
            <w:tcW w:w="710" w:type="dxa"/>
          </w:tcPr>
          <w:p w14:paraId="72E0C0FA" w14:textId="02E23AFB"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774BB2">
              <w:rPr>
                <w:rFonts w:ascii="Times New Roman" w:hAnsi="Times New Roman" w:cs="Times New Roman"/>
                <w:b/>
                <w:szCs w:val="20"/>
                <w:lang w:val="bg-BG"/>
              </w:rPr>
              <w:t>6</w:t>
            </w:r>
            <w:r w:rsidRPr="00C0788D">
              <w:rPr>
                <w:rFonts w:ascii="Times New Roman" w:hAnsi="Times New Roman" w:cs="Times New Roman"/>
                <w:b/>
                <w:szCs w:val="20"/>
                <w:lang w:val="bg-BG"/>
              </w:rPr>
              <w:t>.</w:t>
            </w:r>
          </w:p>
          <w:p w14:paraId="33583646"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5A26F438" w14:textId="3BFD6C7A"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w:t>
            </w:r>
            <w:r w:rsidR="00774BB2">
              <w:rPr>
                <w:rFonts w:ascii="Times New Roman" w:hAnsi="Times New Roman" w:cs="Times New Roman"/>
                <w:b/>
                <w:szCs w:val="20"/>
                <w:lang w:val="bg-BG"/>
              </w:rPr>
              <w:t>6</w:t>
            </w:r>
            <w:r>
              <w:rPr>
                <w:rFonts w:ascii="Times New Roman" w:hAnsi="Times New Roman" w:cs="Times New Roman"/>
                <w:b/>
                <w:szCs w:val="20"/>
                <w:lang w:val="bg-BG"/>
              </w:rPr>
              <w:t>.1.</w:t>
            </w:r>
          </w:p>
          <w:p w14:paraId="2373EB8D"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31204695" w14:textId="04374E22" w:rsidR="00B20668" w:rsidRDefault="00B20668" w:rsidP="006E176A">
            <w:pPr>
              <w:pStyle w:val="111Heading3"/>
              <w:keepNext w:val="0"/>
              <w:widowControl w:val="0"/>
              <w:numPr>
                <w:ilvl w:val="0"/>
                <w:numId w:val="0"/>
              </w:numPr>
              <w:spacing w:before="240"/>
              <w:jc w:val="both"/>
              <w:rPr>
                <w:rFonts w:ascii="Times New Roman" w:hAnsi="Times New Roman" w:cs="Times New Roman"/>
                <w:b/>
                <w:szCs w:val="20"/>
                <w:lang w:val="bg-BG"/>
              </w:rPr>
            </w:pPr>
            <w:r>
              <w:rPr>
                <w:rFonts w:ascii="Times New Roman" w:hAnsi="Times New Roman" w:cs="Times New Roman"/>
                <w:b/>
                <w:szCs w:val="20"/>
                <w:lang w:val="bg-BG"/>
              </w:rPr>
              <w:t>3</w:t>
            </w:r>
            <w:r w:rsidR="00774BB2">
              <w:rPr>
                <w:rFonts w:ascii="Times New Roman" w:hAnsi="Times New Roman" w:cs="Times New Roman"/>
                <w:b/>
                <w:szCs w:val="20"/>
                <w:lang w:val="bg-BG"/>
              </w:rPr>
              <w:t>6</w:t>
            </w:r>
            <w:r>
              <w:rPr>
                <w:rFonts w:ascii="Times New Roman" w:hAnsi="Times New Roman" w:cs="Times New Roman"/>
                <w:b/>
                <w:szCs w:val="20"/>
                <w:lang w:val="bg-BG"/>
              </w:rPr>
              <w:t>.2.</w:t>
            </w:r>
          </w:p>
          <w:p w14:paraId="3E408B1C"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4D2587DD" w14:textId="58BD0F3E" w:rsidR="00B20668" w:rsidRPr="00C0788D" w:rsidRDefault="00B20668" w:rsidP="006E176A">
            <w:pPr>
              <w:pStyle w:val="111Heading3"/>
              <w:keepNext w:val="0"/>
              <w:widowControl w:val="0"/>
              <w:numPr>
                <w:ilvl w:val="0"/>
                <w:numId w:val="0"/>
              </w:numPr>
              <w:spacing w:before="120" w:after="60"/>
              <w:jc w:val="both"/>
              <w:rPr>
                <w:rFonts w:ascii="Times New Roman" w:hAnsi="Times New Roman" w:cs="Times New Roman"/>
                <w:b/>
                <w:szCs w:val="20"/>
                <w:lang w:val="en-US"/>
              </w:rPr>
            </w:pPr>
            <w:r>
              <w:rPr>
                <w:rFonts w:ascii="Times New Roman" w:hAnsi="Times New Roman" w:cs="Times New Roman"/>
                <w:b/>
                <w:szCs w:val="20"/>
                <w:lang w:val="bg-BG"/>
              </w:rPr>
              <w:t>3</w:t>
            </w:r>
            <w:r w:rsidR="00774BB2">
              <w:rPr>
                <w:rFonts w:ascii="Times New Roman" w:hAnsi="Times New Roman" w:cs="Times New Roman"/>
                <w:b/>
                <w:szCs w:val="20"/>
                <w:lang w:val="bg-BG"/>
              </w:rPr>
              <w:t>6</w:t>
            </w:r>
            <w:r>
              <w:rPr>
                <w:rFonts w:ascii="Times New Roman" w:hAnsi="Times New Roman" w:cs="Times New Roman"/>
                <w:b/>
                <w:szCs w:val="20"/>
                <w:lang w:val="bg-BG"/>
              </w:rPr>
              <w:t>.3.</w:t>
            </w:r>
          </w:p>
        </w:tc>
        <w:tc>
          <w:tcPr>
            <w:tcW w:w="7654" w:type="dxa"/>
            <w:noWrap/>
          </w:tcPr>
          <w:p w14:paraId="33DA0932" w14:textId="77777777" w:rsidR="00B20668" w:rsidRPr="00AF7A8C" w:rsidRDefault="00B20668" w:rsidP="006E176A">
            <w:pPr>
              <w:jc w:val="both"/>
              <w:rPr>
                <w:bCs/>
                <w:i/>
                <w:sz w:val="20"/>
                <w:szCs w:val="20"/>
              </w:rPr>
            </w:pPr>
            <w:r w:rsidRPr="00AF7A8C">
              <w:rPr>
                <w:bCs/>
                <w:i/>
                <w:sz w:val="20"/>
                <w:szCs w:val="20"/>
              </w:rPr>
              <w:lastRenderedPageBreak/>
              <w:t>Приложим</w:t>
            </w:r>
            <w:r>
              <w:rPr>
                <w:bCs/>
                <w:i/>
                <w:sz w:val="20"/>
                <w:szCs w:val="20"/>
              </w:rPr>
              <w:t>о</w:t>
            </w:r>
            <w:r w:rsidRPr="00AF7A8C">
              <w:rPr>
                <w:bCs/>
                <w:i/>
                <w:sz w:val="20"/>
                <w:szCs w:val="20"/>
              </w:rPr>
              <w:t xml:space="preserve"> за </w:t>
            </w:r>
            <w:r>
              <w:rPr>
                <w:bCs/>
                <w:i/>
                <w:sz w:val="20"/>
                <w:szCs w:val="20"/>
              </w:rPr>
              <w:t xml:space="preserve">отстранените </w:t>
            </w:r>
            <w:r w:rsidRPr="00AF7A8C">
              <w:rPr>
                <w:bCs/>
                <w:i/>
                <w:sz w:val="20"/>
                <w:szCs w:val="20"/>
              </w:rPr>
              <w:t>участни</w:t>
            </w:r>
            <w:r>
              <w:rPr>
                <w:bCs/>
                <w:i/>
                <w:sz w:val="20"/>
                <w:szCs w:val="20"/>
              </w:rPr>
              <w:t>ци</w:t>
            </w:r>
            <w:r w:rsidRPr="00AF7A8C">
              <w:rPr>
                <w:bCs/>
                <w:i/>
                <w:sz w:val="20"/>
                <w:szCs w:val="20"/>
              </w:rPr>
              <w:t>:</w:t>
            </w:r>
          </w:p>
          <w:p w14:paraId="4E9F89D2" w14:textId="77777777" w:rsidR="00B20668" w:rsidRPr="006C1F69" w:rsidRDefault="00B20668" w:rsidP="006E176A">
            <w:pPr>
              <w:jc w:val="both"/>
              <w:rPr>
                <w:b/>
                <w:lang w:eastAsia="fr-FR"/>
              </w:rPr>
            </w:pPr>
            <w:r w:rsidRPr="006C1F69">
              <w:rPr>
                <w:b/>
                <w:lang w:eastAsia="fr-FR"/>
              </w:rPr>
              <w:lastRenderedPageBreak/>
              <w:t>Отстранените участници и оферти действително ли не отговарят на обявените от възложителя условия?</w:t>
            </w:r>
          </w:p>
          <w:p w14:paraId="59772224" w14:textId="77777777" w:rsidR="00B20668" w:rsidRDefault="00B20668" w:rsidP="006E176A">
            <w:pPr>
              <w:jc w:val="both"/>
              <w:rPr>
                <w:b/>
                <w:sz w:val="20"/>
                <w:szCs w:val="20"/>
                <w:lang w:eastAsia="fr-FR"/>
              </w:rPr>
            </w:pPr>
          </w:p>
          <w:p w14:paraId="4A65ABA6" w14:textId="77777777" w:rsidR="00B20668" w:rsidRPr="006C1F69" w:rsidRDefault="00B20668" w:rsidP="006E176A">
            <w:pPr>
              <w:jc w:val="both"/>
              <w:rPr>
                <w:b/>
                <w:lang w:eastAsia="fr-FR"/>
              </w:rPr>
            </w:pPr>
            <w:r w:rsidRPr="006C1F69">
              <w:rPr>
                <w:b/>
                <w:lang w:eastAsia="fr-FR"/>
              </w:rPr>
              <w:t>Поискана ли е обосновка от отстранения участник, ако е отстранен на основание необичайно благоприятна оферта?</w:t>
            </w:r>
          </w:p>
          <w:p w14:paraId="3976E0B6" w14:textId="77777777" w:rsidR="00B20668" w:rsidRDefault="00B20668" w:rsidP="006E176A">
            <w:pPr>
              <w:jc w:val="both"/>
              <w:rPr>
                <w:b/>
                <w:sz w:val="20"/>
                <w:szCs w:val="20"/>
                <w:lang w:eastAsia="fr-FR"/>
              </w:rPr>
            </w:pPr>
          </w:p>
          <w:p w14:paraId="2097850E" w14:textId="67FEB3C2" w:rsidR="00B20668" w:rsidRPr="006C1F69" w:rsidRDefault="00B20668" w:rsidP="006E176A">
            <w:pPr>
              <w:jc w:val="both"/>
              <w:rPr>
                <w:b/>
                <w:lang w:eastAsia="fr-FR"/>
              </w:rPr>
            </w:pPr>
            <w:r>
              <w:rPr>
                <w:b/>
                <w:lang w:eastAsia="fr-FR"/>
              </w:rPr>
              <w:t>О</w:t>
            </w:r>
            <w:r w:rsidRPr="006C1F69">
              <w:rPr>
                <w:b/>
                <w:lang w:eastAsia="fr-FR"/>
              </w:rPr>
              <w:t>босновки</w:t>
            </w:r>
            <w:r>
              <w:rPr>
                <w:b/>
                <w:lang w:eastAsia="fr-FR"/>
              </w:rPr>
              <w:t>те,</w:t>
            </w:r>
            <w:r w:rsidRPr="006C1F69">
              <w:rPr>
                <w:b/>
                <w:lang w:eastAsia="fr-FR"/>
              </w:rPr>
              <w:t xml:space="preserve"> представени от отстранените участници</w:t>
            </w:r>
            <w:r>
              <w:rPr>
                <w:b/>
                <w:lang w:eastAsia="fr-FR"/>
              </w:rPr>
              <w:t>,</w:t>
            </w:r>
            <w:r w:rsidRPr="006C1F69">
              <w:rPr>
                <w:b/>
                <w:lang w:eastAsia="fr-FR"/>
              </w:rPr>
              <w:t xml:space="preserve"> </w:t>
            </w:r>
            <w:r>
              <w:rPr>
                <w:b/>
                <w:lang w:eastAsia="fr-FR"/>
              </w:rPr>
              <w:t>д</w:t>
            </w:r>
            <w:r w:rsidRPr="006C1F69">
              <w:rPr>
                <w:b/>
                <w:lang w:eastAsia="fr-FR"/>
              </w:rPr>
              <w:t>ействително ли не отговарят на изискванията на чл. 72, ал. 2 от ЗОП?</w:t>
            </w:r>
          </w:p>
          <w:p w14:paraId="6FD822E1" w14:textId="77777777" w:rsidR="00B20668" w:rsidRDefault="00B20668" w:rsidP="006E176A">
            <w:pPr>
              <w:jc w:val="both"/>
              <w:rPr>
                <w:b/>
                <w:sz w:val="20"/>
                <w:szCs w:val="20"/>
                <w:lang w:eastAsia="fr-FR"/>
              </w:rPr>
            </w:pPr>
          </w:p>
          <w:p w14:paraId="51BF05CD" w14:textId="77777777" w:rsidR="00B20668" w:rsidRPr="006C1F69" w:rsidRDefault="00B20668" w:rsidP="006E176A">
            <w:pPr>
              <w:jc w:val="both"/>
              <w:rPr>
                <w:b/>
                <w:lang w:eastAsia="fr-FR"/>
              </w:rPr>
            </w:pPr>
            <w:r w:rsidRPr="006C1F69">
              <w:rPr>
                <w:b/>
                <w:lang w:eastAsia="fr-FR"/>
              </w:rPr>
              <w:t>Изискванията, във връзка с които са отстранени участниците, имат ли ограничителен характер?</w:t>
            </w:r>
          </w:p>
          <w:p w14:paraId="284E7140" w14:textId="77777777" w:rsidR="00B20668" w:rsidRDefault="00B20668" w:rsidP="006E176A">
            <w:pPr>
              <w:jc w:val="both"/>
              <w:rPr>
                <w:sz w:val="20"/>
                <w:szCs w:val="20"/>
                <w:lang w:eastAsia="fr-FR"/>
              </w:rPr>
            </w:pPr>
          </w:p>
          <w:p w14:paraId="645B6DAE" w14:textId="77777777" w:rsidR="00B20668" w:rsidRPr="00131680" w:rsidRDefault="00B20668" w:rsidP="006E176A">
            <w:pPr>
              <w:jc w:val="both"/>
              <w:rPr>
                <w:b/>
                <w:sz w:val="20"/>
                <w:szCs w:val="20"/>
                <w:lang w:eastAsia="fr-FR"/>
              </w:rPr>
            </w:pPr>
            <w:r w:rsidRPr="00131680">
              <w:rPr>
                <w:b/>
                <w:sz w:val="20"/>
                <w:szCs w:val="20"/>
                <w:lang w:eastAsia="fr-FR"/>
              </w:rPr>
              <w:t>(чл. 107 от ЗОП)</w:t>
            </w:r>
          </w:p>
          <w:p w14:paraId="228B865A" w14:textId="77777777" w:rsidR="00B20668" w:rsidRPr="00131680" w:rsidRDefault="00B20668" w:rsidP="006E176A">
            <w:pPr>
              <w:jc w:val="both"/>
              <w:rPr>
                <w:b/>
                <w:sz w:val="20"/>
                <w:szCs w:val="20"/>
                <w:lang w:eastAsia="fr-FR"/>
              </w:rPr>
            </w:pPr>
            <w:r w:rsidRPr="00131680">
              <w:rPr>
                <w:b/>
                <w:sz w:val="20"/>
                <w:szCs w:val="20"/>
                <w:lang w:eastAsia="fr-FR"/>
              </w:rPr>
              <w:t>(чл. 101, ал. 4 от ЗОП)</w:t>
            </w:r>
          </w:p>
          <w:p w14:paraId="5DADF1E0" w14:textId="77777777" w:rsidR="00B20668" w:rsidRPr="00131680" w:rsidRDefault="00B20668" w:rsidP="006E176A">
            <w:pPr>
              <w:jc w:val="both"/>
              <w:rPr>
                <w:sz w:val="20"/>
                <w:szCs w:val="20"/>
                <w:lang w:eastAsia="fr-FR"/>
              </w:rPr>
            </w:pPr>
            <w:r w:rsidRPr="00131680">
              <w:rPr>
                <w:b/>
                <w:sz w:val="20"/>
                <w:szCs w:val="20"/>
                <w:lang w:eastAsia="fr-FR"/>
              </w:rPr>
              <w:t>(чл. 72 от ЗОП)</w:t>
            </w:r>
          </w:p>
          <w:p w14:paraId="75250DA4" w14:textId="77777777" w:rsidR="00B20668" w:rsidRPr="00131680" w:rsidRDefault="00B20668" w:rsidP="006E176A">
            <w:pPr>
              <w:jc w:val="both"/>
              <w:rPr>
                <w:b/>
                <w:sz w:val="20"/>
                <w:szCs w:val="20"/>
                <w:lang w:eastAsia="fr-FR"/>
              </w:rPr>
            </w:pPr>
            <w:r w:rsidRPr="00131680">
              <w:rPr>
                <w:b/>
                <w:sz w:val="20"/>
                <w:szCs w:val="20"/>
                <w:lang w:eastAsia="fr-FR"/>
              </w:rPr>
              <w:t>(чл. 54, чл. 55 от ЗОП, чл. 39, ал. 2 - 5 от ППЗОП)</w:t>
            </w:r>
          </w:p>
          <w:p w14:paraId="298942AB" w14:textId="31430B72" w:rsidR="00B20668" w:rsidRPr="008F56FA" w:rsidRDefault="00B20668" w:rsidP="006E176A">
            <w:pPr>
              <w:jc w:val="both"/>
              <w:rPr>
                <w:b/>
                <w:color w:val="333399"/>
                <w:sz w:val="20"/>
                <w:szCs w:val="20"/>
              </w:rPr>
            </w:pPr>
            <w:r w:rsidRPr="00131680">
              <w:rPr>
                <w:b/>
                <w:color w:val="333399"/>
                <w:sz w:val="20"/>
                <w:szCs w:val="20"/>
              </w:rPr>
              <w:t>т. 14, т. 15, т. 16, т. 17 и т. 20 от Насоките/ т. 14, т. 15, т. 16, т. 17 и</w:t>
            </w:r>
            <w:r w:rsidR="00774BB2">
              <w:rPr>
                <w:b/>
                <w:color w:val="333399"/>
                <w:sz w:val="20"/>
                <w:szCs w:val="20"/>
              </w:rPr>
              <w:t>ли</w:t>
            </w:r>
            <w:r w:rsidRPr="00131680">
              <w:rPr>
                <w:b/>
                <w:color w:val="333399"/>
                <w:sz w:val="20"/>
                <w:szCs w:val="20"/>
              </w:rPr>
              <w:t xml:space="preserve"> т. 20  от Приложение № 1 към чл. 2, ал. 1 от Наредбата</w:t>
            </w:r>
          </w:p>
        </w:tc>
        <w:tc>
          <w:tcPr>
            <w:tcW w:w="567" w:type="dxa"/>
          </w:tcPr>
          <w:p w14:paraId="11CF57CA" w14:textId="77777777" w:rsidR="00B20668" w:rsidRPr="000A7FDB" w:rsidRDefault="00B20668" w:rsidP="006E176A">
            <w:pPr>
              <w:jc w:val="both"/>
              <w:outlineLvl w:val="1"/>
              <w:rPr>
                <w:sz w:val="20"/>
                <w:szCs w:val="20"/>
              </w:rPr>
            </w:pPr>
          </w:p>
        </w:tc>
        <w:tc>
          <w:tcPr>
            <w:tcW w:w="5954" w:type="dxa"/>
          </w:tcPr>
          <w:p w14:paraId="5A67A6AA" w14:textId="77777777" w:rsidR="00B20668" w:rsidRPr="000A7FDB" w:rsidRDefault="00B20668" w:rsidP="006E176A">
            <w:pPr>
              <w:jc w:val="both"/>
              <w:rPr>
                <w:sz w:val="20"/>
                <w:szCs w:val="20"/>
              </w:rPr>
            </w:pPr>
          </w:p>
        </w:tc>
      </w:tr>
      <w:tr w:rsidR="00B20668" w:rsidRPr="000A7FDB" w14:paraId="12ABA2B2" w14:textId="77777777" w:rsidTr="004A7A72">
        <w:trPr>
          <w:trHeight w:val="270"/>
        </w:trPr>
        <w:tc>
          <w:tcPr>
            <w:tcW w:w="14885" w:type="dxa"/>
            <w:gridSpan w:val="4"/>
          </w:tcPr>
          <w:p w14:paraId="057EE32B" w14:textId="77777777" w:rsidR="00B20668" w:rsidRPr="00131680" w:rsidRDefault="00B20668" w:rsidP="006E176A">
            <w:pPr>
              <w:jc w:val="both"/>
              <w:rPr>
                <w:sz w:val="20"/>
                <w:szCs w:val="20"/>
                <w:lang w:eastAsia="fr-FR"/>
              </w:rPr>
            </w:pPr>
            <w:r w:rsidRPr="00131680">
              <w:rPr>
                <w:sz w:val="20"/>
                <w:szCs w:val="20"/>
                <w:lang w:eastAsia="fr-FR"/>
              </w:rPr>
              <w:t>Участникът се отстранява, ако не отговаря на изискванията на чл. 54 и 55  от ЗОП, и/или участникът не отговаря на критериите за подбор и/или други изисквания на възложителя.</w:t>
            </w:r>
          </w:p>
          <w:p w14:paraId="6FDDA1CA" w14:textId="77777777" w:rsidR="00B20668" w:rsidRPr="00131680" w:rsidRDefault="00B20668" w:rsidP="006E176A">
            <w:pPr>
              <w:jc w:val="both"/>
              <w:rPr>
                <w:sz w:val="20"/>
                <w:szCs w:val="20"/>
                <w:lang w:eastAsia="fr-FR"/>
              </w:rPr>
            </w:pPr>
            <w:r w:rsidRPr="00131680">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2494B2ED" w14:textId="77777777" w:rsidR="00B20668" w:rsidRPr="00131680" w:rsidRDefault="00B20668" w:rsidP="006E176A">
            <w:pPr>
              <w:jc w:val="both"/>
              <w:rPr>
                <w:b/>
                <w:sz w:val="20"/>
                <w:szCs w:val="20"/>
                <w:lang w:eastAsia="fr-FR"/>
              </w:rPr>
            </w:pPr>
            <w:r w:rsidRPr="00131680">
              <w:rPr>
                <w:b/>
                <w:sz w:val="20"/>
                <w:szCs w:val="20"/>
                <w:lang w:eastAsia="fr-FR"/>
              </w:rPr>
              <w:t>Внимание!</w:t>
            </w:r>
          </w:p>
          <w:p w14:paraId="77A10157" w14:textId="77777777" w:rsidR="00B20668" w:rsidRPr="00131680" w:rsidRDefault="00B20668" w:rsidP="006E176A">
            <w:pPr>
              <w:jc w:val="both"/>
              <w:rPr>
                <w:sz w:val="20"/>
                <w:szCs w:val="20"/>
                <w:lang w:eastAsia="fr-FR"/>
              </w:rPr>
            </w:pPr>
            <w:r w:rsidRPr="00131680">
              <w:rPr>
                <w:sz w:val="20"/>
                <w:szCs w:val="20"/>
                <w:lang w:eastAsia="fr-FR"/>
              </w:rPr>
              <w:t>В чл. 55 от ЗОП са посочени т.нар. „основания за незадължително отстраняване“. Възложителят преценява дали да използва някои от тези основания като основания за отстраняване в конкретната процедура. Възложителят посочва избраните основания в обявлението. След това същите стават задължителни за прилагане в процедурата.</w:t>
            </w:r>
          </w:p>
          <w:p w14:paraId="76BD5F3D" w14:textId="77777777" w:rsidR="00B20668" w:rsidRPr="00131680" w:rsidRDefault="00B20668" w:rsidP="006E176A">
            <w:pPr>
              <w:jc w:val="both"/>
              <w:rPr>
                <w:sz w:val="20"/>
                <w:szCs w:val="20"/>
                <w:lang w:eastAsia="fr-FR"/>
              </w:rPr>
            </w:pPr>
            <w:r w:rsidRPr="00131680">
              <w:rPr>
                <w:sz w:val="20"/>
                <w:szCs w:val="20"/>
                <w:lang w:eastAsia="fr-FR"/>
              </w:rPr>
              <w:t>Конкретните основания за отстраняване, в допълнение към изискванията на чл. 54 и чл. 55 от ЗОП, са:</w:t>
            </w:r>
          </w:p>
          <w:p w14:paraId="59FB9215" w14:textId="77777777" w:rsidR="00B20668" w:rsidRPr="00131680"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участник, който не отговаря на поставените критерии за подбор или не изпълни друго условие, посочено в обявлението за обществена поръчка;</w:t>
            </w:r>
          </w:p>
          <w:p w14:paraId="23201143" w14:textId="77777777" w:rsidR="00B20668" w:rsidRPr="00131680"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 xml:space="preserve"> 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 </w:t>
            </w:r>
          </w:p>
          <w:p w14:paraId="204304D1" w14:textId="77777777" w:rsidR="00B20668" w:rsidRPr="00131680"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участник, който не е представил в срок обосновката за предложено по-благоприятно предложение или чиято оферта не е приета съгласно чл. 72, ал. 3 – 5 от ЗОП;</w:t>
            </w:r>
          </w:p>
          <w:p w14:paraId="461C98B9" w14:textId="77777777" w:rsidR="00B20668"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уч</w:t>
            </w:r>
            <w:r>
              <w:rPr>
                <w:sz w:val="20"/>
                <w:szCs w:val="20"/>
                <w:lang w:eastAsia="fr-FR"/>
              </w:rPr>
              <w:t>астници, които са свързани лица;</w:t>
            </w:r>
          </w:p>
          <w:p w14:paraId="45BC737F" w14:textId="77777777" w:rsidR="00701CD2" w:rsidRPr="00701CD2" w:rsidRDefault="00701CD2" w:rsidP="00701CD2">
            <w:pPr>
              <w:pStyle w:val="ListParagraph"/>
              <w:numPr>
                <w:ilvl w:val="0"/>
                <w:numId w:val="13"/>
              </w:numPr>
              <w:jc w:val="both"/>
              <w:rPr>
                <w:sz w:val="20"/>
                <w:szCs w:val="20"/>
                <w:lang w:eastAsia="fr-FR"/>
              </w:rPr>
            </w:pPr>
            <w:r w:rsidRPr="00701CD2">
              <w:rPr>
                <w:sz w:val="20"/>
                <w:szCs w:val="20"/>
                <w:lang w:eastAsia="fr-FR"/>
              </w:rPr>
              <w:lastRenderedPageBreak/>
              <w:t>участник, подал оферта, която не отговаря на условията за представяне, включително за форма, начин, срок и валидност. В тази хипотеза попадат и случаите, в които участникът не е декриптирал офертата си с уникален ключ, генериран в интернет браузър на потребителя в периода от:</w:t>
            </w:r>
          </w:p>
          <w:p w14:paraId="69A7A7B3" w14:textId="77777777" w:rsidR="00701CD2" w:rsidRPr="00701CD2" w:rsidRDefault="00701CD2" w:rsidP="00701CD2">
            <w:pPr>
              <w:pStyle w:val="ListParagraph"/>
              <w:numPr>
                <w:ilvl w:val="0"/>
                <w:numId w:val="13"/>
              </w:numPr>
              <w:jc w:val="both"/>
              <w:rPr>
                <w:sz w:val="20"/>
                <w:szCs w:val="20"/>
                <w:lang w:eastAsia="fr-FR"/>
              </w:rPr>
            </w:pPr>
            <w:r w:rsidRPr="00701CD2">
              <w:rPr>
                <w:sz w:val="20"/>
                <w:szCs w:val="20"/>
                <w:lang w:eastAsia="fr-FR"/>
              </w:rPr>
              <w:t xml:space="preserve">-- изтичането на срока за получаване на оферти до обявените дата и час за тяхното отваряне и  </w:t>
            </w:r>
          </w:p>
          <w:p w14:paraId="5FD972B0" w14:textId="77777777" w:rsidR="00701CD2" w:rsidRPr="00701CD2" w:rsidRDefault="00701CD2" w:rsidP="00701CD2">
            <w:pPr>
              <w:pStyle w:val="ListParagraph"/>
              <w:numPr>
                <w:ilvl w:val="0"/>
                <w:numId w:val="13"/>
              </w:numPr>
              <w:jc w:val="both"/>
              <w:rPr>
                <w:sz w:val="20"/>
                <w:szCs w:val="20"/>
                <w:lang w:eastAsia="fr-FR"/>
              </w:rPr>
            </w:pPr>
            <w:r w:rsidRPr="00701CD2">
              <w:rPr>
                <w:sz w:val="20"/>
                <w:szCs w:val="20"/>
                <w:lang w:eastAsia="fr-FR"/>
              </w:rPr>
              <w:t xml:space="preserve">-- получаването на съобщението за отваряне на ценовите предложения до обявените дата и час за тяхното отваряне; </w:t>
            </w:r>
          </w:p>
          <w:p w14:paraId="0DA2D00C" w14:textId="29899D18" w:rsidR="00B20668" w:rsidRPr="008F56FA" w:rsidRDefault="00701CD2" w:rsidP="006E176A">
            <w:pPr>
              <w:pStyle w:val="ListParagraph"/>
              <w:ind w:left="300"/>
              <w:jc w:val="both"/>
              <w:rPr>
                <w:sz w:val="20"/>
                <w:szCs w:val="20"/>
                <w:lang w:eastAsia="fr-FR"/>
              </w:rPr>
            </w:pPr>
            <w:r w:rsidRPr="00701CD2">
              <w:rPr>
                <w:sz w:val="20"/>
                <w:szCs w:val="20"/>
                <w:lang w:eastAsia="fr-FR"/>
              </w:rPr>
              <w:t>лице, което е нарушило забрана по чл. 101, ал. 9 или 10 от ЗОП, в случай на участие на обединение и/или подизпълнител</w:t>
            </w:r>
            <w:r w:rsidRPr="00701CD2" w:rsidDel="00701CD2">
              <w:rPr>
                <w:sz w:val="20"/>
                <w:szCs w:val="20"/>
                <w:lang w:eastAsia="fr-FR"/>
              </w:rPr>
              <w:t xml:space="preserve"> </w:t>
            </w:r>
          </w:p>
          <w:p w14:paraId="3A14075E" w14:textId="77777777" w:rsidR="00B20668" w:rsidRPr="00131680" w:rsidRDefault="00B20668" w:rsidP="006E176A">
            <w:pPr>
              <w:jc w:val="both"/>
              <w:rPr>
                <w:b/>
                <w:sz w:val="20"/>
                <w:szCs w:val="20"/>
                <w:u w:val="single"/>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2D6B8508" w14:textId="77777777" w:rsidR="00B20668" w:rsidRPr="00131680" w:rsidRDefault="00B20668" w:rsidP="006E176A">
            <w:pPr>
              <w:jc w:val="both"/>
              <w:rPr>
                <w:color w:val="008000"/>
                <w:sz w:val="20"/>
                <w:szCs w:val="20"/>
              </w:rPr>
            </w:pPr>
            <w:r w:rsidRPr="00131680">
              <w:rPr>
                <w:color w:val="008000"/>
                <w:sz w:val="20"/>
                <w:szCs w:val="20"/>
              </w:rPr>
              <w:t>За всеки участник поотделно анализирайте дали са налице основанията за отстраняването му,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14:paraId="10DB3C41" w14:textId="77777777" w:rsidR="00B20668" w:rsidRPr="00131680" w:rsidRDefault="00B20668" w:rsidP="006E176A">
            <w:pPr>
              <w:jc w:val="both"/>
              <w:rPr>
                <w:b/>
                <w:sz w:val="20"/>
                <w:szCs w:val="20"/>
                <w:lang w:eastAsia="fr-FR"/>
              </w:rPr>
            </w:pPr>
            <w:r w:rsidRPr="00131680">
              <w:rPr>
                <w:color w:val="008000"/>
                <w:sz w:val="20"/>
                <w:szCs w:val="20"/>
              </w:rPr>
              <w:t>1) идентифициране на условието, което е посочено като причина за отстраняване на участника – от ЗОП, ППЗОП и от документацията за поръчката, включително обявлението за обществената поръчка. Важно е да се установи действителното съдържание на причините за отстраняване;</w:t>
            </w:r>
          </w:p>
          <w:p w14:paraId="45A353DE" w14:textId="619563E0" w:rsidR="00B20668" w:rsidRDefault="00B20668" w:rsidP="006E176A">
            <w:pPr>
              <w:jc w:val="both"/>
              <w:rPr>
                <w:color w:val="008000"/>
                <w:sz w:val="20"/>
                <w:szCs w:val="20"/>
              </w:rPr>
            </w:pPr>
            <w:r w:rsidRPr="00131680">
              <w:rPr>
                <w:color w:val="008000"/>
                <w:sz w:val="20"/>
                <w:szCs w:val="20"/>
              </w:rPr>
              <w:t>2) установяване съдържанието на офертата в частта, която не отговаря на изискванията на възложителя.</w:t>
            </w:r>
          </w:p>
          <w:p w14:paraId="438EDEC9" w14:textId="77777777" w:rsidR="009F6392" w:rsidRPr="009F6392" w:rsidRDefault="009F6392" w:rsidP="009F6392">
            <w:pPr>
              <w:spacing w:after="23" w:line="256" w:lineRule="auto"/>
              <w:ind w:left="2"/>
              <w:rPr>
                <w:sz w:val="20"/>
                <w:szCs w:val="20"/>
                <w:lang w:eastAsia="bg-BG"/>
              </w:rPr>
            </w:pPr>
            <w:r w:rsidRPr="004A7A72">
              <w:rPr>
                <w:b/>
                <w:color w:val="008000"/>
                <w:sz w:val="20"/>
                <w:szCs w:val="20"/>
              </w:rPr>
              <w:t>ВНИМАНИЕ</w:t>
            </w:r>
            <w:r w:rsidRPr="004A7A72">
              <w:rPr>
                <w:color w:val="008000"/>
                <w:sz w:val="20"/>
                <w:szCs w:val="20"/>
              </w:rPr>
              <w:t xml:space="preserve">!!! </w:t>
            </w:r>
          </w:p>
          <w:p w14:paraId="5B05969D" w14:textId="77777777" w:rsidR="009F6392" w:rsidRPr="004A7A72" w:rsidRDefault="009F6392" w:rsidP="009F6392">
            <w:pPr>
              <w:spacing w:after="19" w:line="256" w:lineRule="auto"/>
              <w:ind w:left="2" w:right="106"/>
              <w:rPr>
                <w:sz w:val="20"/>
                <w:szCs w:val="20"/>
              </w:rPr>
            </w:pPr>
            <w:r w:rsidRPr="004A7A72">
              <w:rPr>
                <w:color w:val="008000"/>
                <w:sz w:val="20"/>
                <w:szCs w:val="20"/>
              </w:rPr>
              <w:t xml:space="preserve">Законодателят задължава възложителите да използват прилагането на електронната платформа при възлагането на обществените поръчки. Всеки участник следва да подаде офертата си чрез електронната платформа и да декриптира документите от офертата си чрез представяне на генериран ключ. Декриптирането се извърша два пъти: </w:t>
            </w:r>
          </w:p>
          <w:p w14:paraId="006FFDD3" w14:textId="77777777" w:rsidR="009F6392" w:rsidRPr="004A7A72" w:rsidRDefault="009F6392" w:rsidP="009F6392">
            <w:pPr>
              <w:spacing w:after="18" w:line="256" w:lineRule="auto"/>
              <w:ind w:left="2"/>
              <w:rPr>
                <w:sz w:val="20"/>
                <w:szCs w:val="20"/>
              </w:rPr>
            </w:pPr>
            <w:r w:rsidRPr="004A7A72">
              <w:rPr>
                <w:color w:val="008000"/>
                <w:sz w:val="20"/>
                <w:szCs w:val="20"/>
              </w:rPr>
              <w:t xml:space="preserve">-- преди отварянето на офертата и  </w:t>
            </w:r>
          </w:p>
          <w:p w14:paraId="636933A2" w14:textId="77777777" w:rsidR="009F6392" w:rsidRPr="004A7A72" w:rsidRDefault="009F6392" w:rsidP="009F6392">
            <w:pPr>
              <w:spacing w:after="20" w:line="256" w:lineRule="auto"/>
              <w:ind w:left="2"/>
              <w:rPr>
                <w:sz w:val="20"/>
                <w:szCs w:val="20"/>
              </w:rPr>
            </w:pPr>
            <w:r w:rsidRPr="004A7A72">
              <w:rPr>
                <w:color w:val="008000"/>
                <w:sz w:val="20"/>
                <w:szCs w:val="20"/>
              </w:rPr>
              <w:t xml:space="preserve">-- преди отварянето на ценовите предложения.  </w:t>
            </w:r>
          </w:p>
          <w:p w14:paraId="3B257CE4" w14:textId="55AD1871" w:rsidR="009F6392" w:rsidRPr="004A7A72" w:rsidRDefault="009F6392" w:rsidP="004A7A72">
            <w:pPr>
              <w:spacing w:after="11"/>
              <w:ind w:left="2" w:right="107"/>
              <w:rPr>
                <w:sz w:val="20"/>
                <w:szCs w:val="20"/>
              </w:rPr>
            </w:pPr>
            <w:r w:rsidRPr="004A7A72">
              <w:rPr>
                <w:color w:val="008000"/>
                <w:sz w:val="20"/>
                <w:szCs w:val="20"/>
              </w:rPr>
              <w:t xml:space="preserve">Изключение е налице в случаите по чл. 104, ал. 2 от ЗОП, когато ценовите предложения се отварят на първото заседание на комисията, т.е. налице е един ключ за декриптиране. В този случай офертата се декриптира еднократно. В случай на неизпълнение на едно от двете задължения, участникът се отстранява от участие на основание чл. 107, т. 5 от ЗОП. </w:t>
            </w:r>
          </w:p>
          <w:p w14:paraId="25D545B7" w14:textId="77777777" w:rsidR="00B20668" w:rsidRPr="00131680" w:rsidRDefault="00B20668" w:rsidP="006E176A">
            <w:pPr>
              <w:jc w:val="both"/>
              <w:rPr>
                <w:color w:val="008000"/>
                <w:sz w:val="20"/>
                <w:szCs w:val="20"/>
              </w:rPr>
            </w:pPr>
            <w:r w:rsidRPr="00131680">
              <w:rPr>
                <w:b/>
                <w:color w:val="008000"/>
                <w:sz w:val="20"/>
                <w:szCs w:val="20"/>
              </w:rPr>
              <w:t xml:space="preserve">ВАЖНО! </w:t>
            </w:r>
            <w:r w:rsidRPr="00131680">
              <w:rPr>
                <w:color w:val="008000"/>
                <w:sz w:val="20"/>
                <w:szCs w:val="20"/>
              </w:rPr>
              <w:t>Ако в резултат на проверката, установите, че изискването, във връзка с  което участникът е отстранен, е дискриминационно/ ограничително/незаконосъобразно, моля документирайте резултатите от проверката във въпрос № 36.</w:t>
            </w:r>
          </w:p>
          <w:p w14:paraId="01E03DB3" w14:textId="77777777" w:rsidR="00B20668" w:rsidRPr="000A7FDB" w:rsidRDefault="00B20668" w:rsidP="006E176A">
            <w:pPr>
              <w:jc w:val="both"/>
              <w:rPr>
                <w:sz w:val="20"/>
                <w:szCs w:val="20"/>
              </w:rPr>
            </w:pPr>
            <w:r w:rsidRPr="00131680">
              <w:rPr>
                <w:color w:val="008000"/>
                <w:sz w:val="20"/>
                <w:szCs w:val="20"/>
              </w:rPr>
              <w:t>Отстраняването на дискриминационно/ограничително/ незаконосъобразно изискване ВИНАГИ е основателно, ако участникът/ офертата му не съответства на това изискване. Същото подлежи на прилагане в рамките на процедурата.</w:t>
            </w:r>
          </w:p>
        </w:tc>
      </w:tr>
      <w:tr w:rsidR="00B20668" w:rsidRPr="00995588" w14:paraId="0C69F1DD" w14:textId="77777777" w:rsidTr="004A7A72">
        <w:trPr>
          <w:trHeight w:val="270"/>
        </w:trPr>
        <w:tc>
          <w:tcPr>
            <w:tcW w:w="14885" w:type="dxa"/>
            <w:gridSpan w:val="4"/>
            <w:shd w:val="clear" w:color="auto" w:fill="FDE891"/>
            <w:vAlign w:val="center"/>
          </w:tcPr>
          <w:p w14:paraId="5D8D2FA7" w14:textId="77777777" w:rsidR="00B20668" w:rsidRPr="00E86D30" w:rsidRDefault="00B20668" w:rsidP="006E176A">
            <w:pPr>
              <w:pStyle w:val="Heading1"/>
              <w:keepNext w:val="0"/>
              <w:spacing w:before="60" w:after="60"/>
              <w:jc w:val="both"/>
              <w:rPr>
                <w:rFonts w:ascii="Times New Roman" w:hAnsi="Times New Roman"/>
                <w:b/>
                <w:bCs/>
                <w:sz w:val="24"/>
                <w:lang w:val="bg-BG"/>
              </w:rPr>
            </w:pPr>
            <w:r w:rsidRPr="00E86D30">
              <w:rPr>
                <w:rFonts w:ascii="Times New Roman" w:hAnsi="Times New Roman"/>
                <w:b/>
                <w:bCs/>
                <w:sz w:val="24"/>
                <w:lang w:val="bg-BG"/>
              </w:rPr>
              <w:lastRenderedPageBreak/>
              <w:t>Решение за класиране и определяне на изпълнител</w:t>
            </w:r>
          </w:p>
        </w:tc>
      </w:tr>
      <w:tr w:rsidR="00B20668" w:rsidRPr="000A7FDB" w14:paraId="09EB2275" w14:textId="77777777" w:rsidTr="004A7A72">
        <w:trPr>
          <w:trHeight w:val="270"/>
        </w:trPr>
        <w:tc>
          <w:tcPr>
            <w:tcW w:w="710" w:type="dxa"/>
          </w:tcPr>
          <w:p w14:paraId="577056BE" w14:textId="1F5C7AA9"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3</w:t>
            </w:r>
            <w:r w:rsidR="00EE3598">
              <w:rPr>
                <w:rFonts w:ascii="Times New Roman" w:hAnsi="Times New Roman" w:cs="Times New Roman"/>
                <w:b/>
                <w:szCs w:val="20"/>
                <w:lang w:val="bg-BG"/>
              </w:rPr>
              <w:t>7</w:t>
            </w:r>
            <w:r w:rsidRPr="00155C58">
              <w:rPr>
                <w:rFonts w:ascii="Times New Roman" w:hAnsi="Times New Roman" w:cs="Times New Roman"/>
                <w:b/>
                <w:szCs w:val="20"/>
                <w:lang w:val="bg-BG"/>
              </w:rPr>
              <w:t>.</w:t>
            </w:r>
          </w:p>
        </w:tc>
        <w:tc>
          <w:tcPr>
            <w:tcW w:w="7654" w:type="dxa"/>
            <w:noWrap/>
          </w:tcPr>
          <w:p w14:paraId="0BBC9E5A" w14:textId="77777777" w:rsidR="00B20668" w:rsidRPr="00995588" w:rsidRDefault="00B20668" w:rsidP="006E176A">
            <w:pPr>
              <w:ind w:right="110"/>
              <w:jc w:val="both"/>
              <w:outlineLvl w:val="1"/>
              <w:rPr>
                <w:b/>
                <w:lang w:eastAsia="fr-FR"/>
              </w:rPr>
            </w:pPr>
            <w:r w:rsidRPr="00995588">
              <w:rPr>
                <w:b/>
                <w:lang w:eastAsia="fr-FR"/>
              </w:rPr>
              <w:t xml:space="preserve">Възложителят определил ли е за изпълнител на обществената поръчка участника, класиран на първо място или второ място, ако е приложимо? </w:t>
            </w:r>
          </w:p>
          <w:p w14:paraId="5E13A8AD" w14:textId="77777777" w:rsidR="00B20668" w:rsidRPr="00131680" w:rsidRDefault="00B20668" w:rsidP="006E176A">
            <w:pPr>
              <w:ind w:right="110"/>
              <w:jc w:val="both"/>
              <w:outlineLvl w:val="1"/>
              <w:rPr>
                <w:b/>
                <w:sz w:val="20"/>
                <w:szCs w:val="20"/>
                <w:lang w:eastAsia="fr-FR"/>
              </w:rPr>
            </w:pPr>
            <w:r>
              <w:rPr>
                <w:b/>
                <w:sz w:val="20"/>
                <w:szCs w:val="20"/>
                <w:lang w:eastAsia="fr-FR"/>
              </w:rPr>
              <w:t>(</w:t>
            </w:r>
            <w:r w:rsidRPr="00131680">
              <w:rPr>
                <w:b/>
                <w:sz w:val="20"/>
                <w:szCs w:val="20"/>
                <w:lang w:eastAsia="fr-FR"/>
              </w:rPr>
              <w:t>чл. 109 от ЗОП)</w:t>
            </w:r>
          </w:p>
          <w:p w14:paraId="333AE7B7"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60 от ППЗОП)</w:t>
            </w:r>
          </w:p>
          <w:p w14:paraId="75D81C69" w14:textId="0C0E2C77" w:rsidR="00B20668" w:rsidRPr="00131680" w:rsidRDefault="00B20668" w:rsidP="006E176A">
            <w:pPr>
              <w:jc w:val="both"/>
              <w:rPr>
                <w:b/>
                <w:color w:val="333399"/>
                <w:sz w:val="20"/>
                <w:szCs w:val="20"/>
              </w:rPr>
            </w:pPr>
            <w:r w:rsidRPr="00131680">
              <w:rPr>
                <w:b/>
                <w:color w:val="333399"/>
                <w:sz w:val="20"/>
                <w:szCs w:val="20"/>
              </w:rPr>
              <w:lastRenderedPageBreak/>
              <w:t>т. 14, т. 15, т. 16 от Насоките/ т. 14, т. 15</w:t>
            </w:r>
            <w:r w:rsidR="00EE3598">
              <w:rPr>
                <w:b/>
                <w:color w:val="333399"/>
                <w:sz w:val="20"/>
                <w:szCs w:val="20"/>
              </w:rPr>
              <w:t xml:space="preserve"> или</w:t>
            </w:r>
            <w:r w:rsidRPr="00131680">
              <w:rPr>
                <w:b/>
                <w:color w:val="333399"/>
                <w:sz w:val="20"/>
                <w:szCs w:val="20"/>
              </w:rPr>
              <w:t xml:space="preserve"> т. 16 от Приложение № 1 към чл. 2, ал. 1 от Наредбата</w:t>
            </w:r>
          </w:p>
          <w:p w14:paraId="7EC6EC8A" w14:textId="77777777" w:rsidR="00B20668" w:rsidRPr="000A7FDB" w:rsidRDefault="00B20668" w:rsidP="006E176A">
            <w:pPr>
              <w:jc w:val="both"/>
              <w:rPr>
                <w:b/>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решението за определяне на изпълнител и доклада и протоколите от работата на комисията.</w:t>
            </w:r>
          </w:p>
        </w:tc>
        <w:tc>
          <w:tcPr>
            <w:tcW w:w="567" w:type="dxa"/>
          </w:tcPr>
          <w:p w14:paraId="306D68D6" w14:textId="77777777" w:rsidR="00B20668" w:rsidRPr="00F725E9" w:rsidRDefault="00B20668" w:rsidP="006E176A">
            <w:pPr>
              <w:pStyle w:val="Heading1"/>
              <w:keepNext w:val="0"/>
              <w:jc w:val="both"/>
              <w:rPr>
                <w:b/>
                <w:bCs/>
                <w:sz w:val="20"/>
                <w:lang w:val="bg-BG"/>
              </w:rPr>
            </w:pPr>
          </w:p>
        </w:tc>
        <w:tc>
          <w:tcPr>
            <w:tcW w:w="5954" w:type="dxa"/>
          </w:tcPr>
          <w:p w14:paraId="705BB993" w14:textId="77777777" w:rsidR="00B20668" w:rsidRPr="00F725E9" w:rsidRDefault="00B20668" w:rsidP="006E176A">
            <w:pPr>
              <w:pStyle w:val="Heading1"/>
              <w:keepNext w:val="0"/>
              <w:rPr>
                <w:bCs/>
                <w:sz w:val="20"/>
                <w:lang w:val="bg-BG"/>
              </w:rPr>
            </w:pPr>
          </w:p>
        </w:tc>
      </w:tr>
      <w:tr w:rsidR="00B20668" w:rsidRPr="000A7FDB" w14:paraId="2CF13E5A" w14:textId="77777777" w:rsidTr="004A7A72">
        <w:trPr>
          <w:trHeight w:val="270"/>
        </w:trPr>
        <w:tc>
          <w:tcPr>
            <w:tcW w:w="710" w:type="dxa"/>
          </w:tcPr>
          <w:p w14:paraId="1C95A544" w14:textId="16CC9AF6"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3</w:t>
            </w:r>
            <w:r w:rsidR="00EE3598">
              <w:rPr>
                <w:rFonts w:ascii="Times New Roman" w:hAnsi="Times New Roman" w:cs="Times New Roman"/>
                <w:b/>
                <w:szCs w:val="20"/>
                <w:lang w:val="bg-BG"/>
              </w:rPr>
              <w:t>8</w:t>
            </w:r>
            <w:r w:rsidRPr="00155C58">
              <w:rPr>
                <w:rFonts w:ascii="Times New Roman" w:hAnsi="Times New Roman" w:cs="Times New Roman"/>
                <w:b/>
                <w:szCs w:val="20"/>
                <w:lang w:val="bg-BG"/>
              </w:rPr>
              <w:t>.</w:t>
            </w:r>
          </w:p>
        </w:tc>
        <w:tc>
          <w:tcPr>
            <w:tcW w:w="7654" w:type="dxa"/>
            <w:noWrap/>
          </w:tcPr>
          <w:p w14:paraId="33F1F579" w14:textId="42619F04" w:rsidR="00B20668" w:rsidRDefault="00B20668" w:rsidP="006E176A">
            <w:pPr>
              <w:jc w:val="both"/>
              <w:outlineLvl w:val="1"/>
              <w:rPr>
                <w:b/>
                <w:lang w:eastAsia="fr-FR"/>
              </w:rPr>
            </w:pPr>
            <w:r w:rsidRPr="0081589C">
              <w:rPr>
                <w:b/>
                <w:lang w:eastAsia="fr-FR"/>
              </w:rPr>
              <w:t>Решението за определяне на изпълнител изпратено ли е на всички участници в</w:t>
            </w:r>
            <w:r>
              <w:rPr>
                <w:b/>
                <w:lang w:eastAsia="fr-FR"/>
              </w:rPr>
              <w:t xml:space="preserve"> 3-дневен срок от издаването му</w:t>
            </w:r>
            <w:r w:rsidR="00F803E2" w:rsidRPr="00F803E2">
              <w:rPr>
                <w:b/>
                <w:color w:val="000000"/>
                <w:sz w:val="20"/>
                <w:szCs w:val="22"/>
                <w:lang w:eastAsia="bg-BG"/>
              </w:rPr>
              <w:t xml:space="preserve"> </w:t>
            </w:r>
            <w:r w:rsidR="00F803E2" w:rsidRPr="00F803E2">
              <w:rPr>
                <w:b/>
                <w:u w:val="single"/>
                <w:lang w:eastAsia="fr-FR"/>
              </w:rPr>
              <w:t>чрез съобщение на техните потребителски профили в електронната платформа</w:t>
            </w:r>
            <w:r>
              <w:rPr>
                <w:b/>
                <w:lang w:eastAsia="fr-FR"/>
              </w:rPr>
              <w:t>?</w:t>
            </w:r>
          </w:p>
          <w:p w14:paraId="44F62ADE" w14:textId="5B8118FD" w:rsidR="00B20668" w:rsidRPr="0081589C" w:rsidRDefault="00B20668" w:rsidP="006E176A">
            <w:pPr>
              <w:jc w:val="both"/>
              <w:outlineLvl w:val="1"/>
              <w:rPr>
                <w:b/>
                <w:lang w:eastAsia="fr-FR"/>
              </w:rPr>
            </w:pPr>
            <w:r w:rsidRPr="005B7811">
              <w:rPr>
                <w:b/>
                <w:lang w:eastAsia="fr-FR"/>
              </w:rPr>
              <w:t xml:space="preserve">Решението за определяне на изпълнител публикувано ли е в </w:t>
            </w:r>
            <w:r w:rsidR="009E4FE6">
              <w:rPr>
                <w:b/>
                <w:lang w:eastAsia="fr-FR"/>
              </w:rPr>
              <w:t>РОП/</w:t>
            </w:r>
            <w:r w:rsidRPr="005B7811">
              <w:rPr>
                <w:b/>
                <w:lang w:eastAsia="fr-FR"/>
              </w:rPr>
              <w:t>профила на купувача в деня на изпращането му до участниците?</w:t>
            </w:r>
          </w:p>
          <w:p w14:paraId="4304D5BB" w14:textId="77777777" w:rsidR="00E4337D" w:rsidRPr="004A7A72" w:rsidRDefault="00E4337D" w:rsidP="00E4337D">
            <w:pPr>
              <w:jc w:val="both"/>
              <w:outlineLvl w:val="1"/>
              <w:rPr>
                <w:bCs/>
                <w:sz w:val="20"/>
                <w:szCs w:val="20"/>
                <w:lang w:eastAsia="fr-FR"/>
              </w:rPr>
            </w:pPr>
            <w:r w:rsidRPr="004A7A72">
              <w:rPr>
                <w:bCs/>
                <w:sz w:val="20"/>
                <w:szCs w:val="20"/>
                <w:lang w:eastAsia="fr-FR"/>
              </w:rPr>
              <w:t>Възложителят изпраща на участниците решението за определяне на изпълнител в тридневен срок от издаването му.</w:t>
            </w:r>
            <w:r w:rsidRPr="004A7A72">
              <w:rPr>
                <w:b/>
                <w:bCs/>
                <w:sz w:val="20"/>
                <w:szCs w:val="20"/>
                <w:lang w:eastAsia="fr-FR"/>
              </w:rPr>
              <w:t xml:space="preserve">  </w:t>
            </w:r>
          </w:p>
          <w:p w14:paraId="2457E70B" w14:textId="77777777" w:rsidR="00E4337D" w:rsidRPr="004A7A72" w:rsidRDefault="00E4337D" w:rsidP="00E4337D">
            <w:pPr>
              <w:jc w:val="both"/>
              <w:outlineLvl w:val="1"/>
              <w:rPr>
                <w:bCs/>
                <w:sz w:val="20"/>
                <w:szCs w:val="20"/>
                <w:lang w:eastAsia="fr-FR"/>
              </w:rPr>
            </w:pPr>
            <w:r w:rsidRPr="004A7A72">
              <w:rPr>
                <w:bCs/>
                <w:sz w:val="20"/>
                <w:szCs w:val="20"/>
                <w:lang w:eastAsia="fr-FR"/>
              </w:rPr>
              <w:t xml:space="preserve">Решението се смята за връчено от постъпване на съобщението на потребителския профил, което се удостоверява от платформата чрез електронен времеви печат. Без значение е дали участникът е отворил и прегледал съобщението и прикаченото към него решение за определяне на изпълнител. </w:t>
            </w:r>
          </w:p>
          <w:p w14:paraId="32D75CE4" w14:textId="63697204" w:rsidR="00B20668" w:rsidRDefault="00B20668" w:rsidP="006E176A">
            <w:pPr>
              <w:jc w:val="both"/>
              <w:outlineLvl w:val="1"/>
              <w:rPr>
                <w:bCs/>
                <w:lang w:eastAsia="fr-FR"/>
              </w:rPr>
            </w:pPr>
          </w:p>
          <w:p w14:paraId="5F47E8C1" w14:textId="509C0A6E" w:rsidR="009E4FE6" w:rsidRPr="004A7A72" w:rsidRDefault="009E4FE6" w:rsidP="006E176A">
            <w:pPr>
              <w:jc w:val="both"/>
              <w:outlineLvl w:val="1"/>
              <w:rPr>
                <w:bCs/>
                <w:sz w:val="20"/>
                <w:szCs w:val="20"/>
                <w:lang w:eastAsia="fr-FR"/>
              </w:rPr>
            </w:pPr>
            <w:r w:rsidRPr="004A7A72">
              <w:rPr>
                <w:bCs/>
                <w:sz w:val="20"/>
                <w:szCs w:val="20"/>
                <w:lang w:eastAsia="fr-FR"/>
              </w:rPr>
              <w:t xml:space="preserve">Съгл. чл. 19а от ППЗОП </w:t>
            </w:r>
            <w:r>
              <w:rPr>
                <w:bCs/>
                <w:sz w:val="20"/>
                <w:szCs w:val="20"/>
                <w:lang w:eastAsia="fr-FR"/>
              </w:rPr>
              <w:t>д</w:t>
            </w:r>
            <w:r w:rsidRPr="004A7A72">
              <w:rPr>
                <w:bCs/>
                <w:sz w:val="20"/>
                <w:szCs w:val="20"/>
                <w:lang w:eastAsia="fr-FR"/>
              </w:rPr>
              <w:t>окументите по </w:t>
            </w:r>
            <w:hyperlink r:id="rId34" w:anchor="%D1%87%D0%BB36_%D0%B0%D0%BB1');" w:history="1">
              <w:r w:rsidRPr="004A7A72">
                <w:rPr>
                  <w:bCs/>
                  <w:sz w:val="20"/>
                  <w:szCs w:val="20"/>
                  <w:lang w:eastAsia="fr-FR"/>
                </w:rPr>
                <w:t>чл. 36, ал. 1</w:t>
              </w:r>
            </w:hyperlink>
            <w:r w:rsidRPr="004A7A72">
              <w:rPr>
                <w:bCs/>
                <w:sz w:val="20"/>
                <w:szCs w:val="20"/>
                <w:lang w:eastAsia="fr-FR"/>
              </w:rPr>
              <w:t> от </w:t>
            </w:r>
            <w:hyperlink r:id="rId35" w:history="1">
              <w:r w:rsidRPr="004A7A72">
                <w:rPr>
                  <w:bCs/>
                  <w:sz w:val="20"/>
                  <w:szCs w:val="20"/>
                  <w:lang w:eastAsia="fr-FR"/>
                </w:rPr>
                <w:t>ЗОП</w:t>
              </w:r>
            </w:hyperlink>
            <w:r w:rsidRPr="004A7A72">
              <w:rPr>
                <w:bCs/>
                <w:sz w:val="20"/>
                <w:szCs w:val="20"/>
                <w:lang w:eastAsia="fr-FR"/>
              </w:rPr>
              <w:t xml:space="preserve"> се публикуват </w:t>
            </w:r>
            <w:r w:rsidRPr="004A7A72">
              <w:rPr>
                <w:b/>
                <w:sz w:val="20"/>
                <w:szCs w:val="20"/>
                <w:lang w:eastAsia="fr-FR"/>
              </w:rPr>
              <w:t>едновременно</w:t>
            </w:r>
            <w:r w:rsidRPr="004A7A72">
              <w:rPr>
                <w:bCs/>
                <w:sz w:val="20"/>
                <w:szCs w:val="20"/>
                <w:lang w:eastAsia="fr-FR"/>
              </w:rPr>
              <w:t xml:space="preserve"> в регистъра и на профила на купувача.</w:t>
            </w:r>
          </w:p>
          <w:p w14:paraId="2DABF509" w14:textId="77777777" w:rsidR="009E4FE6" w:rsidRPr="004A7A72" w:rsidRDefault="009E4FE6" w:rsidP="006E176A">
            <w:pPr>
              <w:jc w:val="both"/>
              <w:outlineLvl w:val="1"/>
              <w:rPr>
                <w:bCs/>
                <w:lang w:eastAsia="fr-FR"/>
              </w:rPr>
            </w:pPr>
          </w:p>
          <w:p w14:paraId="5E92DB54" w14:textId="206B5610" w:rsidR="005B2603" w:rsidRPr="004A7A72" w:rsidRDefault="00B20668" w:rsidP="006E176A">
            <w:pPr>
              <w:jc w:val="both"/>
              <w:outlineLvl w:val="1"/>
              <w:rPr>
                <w:b/>
                <w:sz w:val="20"/>
                <w:szCs w:val="20"/>
                <w:lang w:val="en-US" w:eastAsia="fr-FR"/>
              </w:rPr>
            </w:pPr>
            <w:r w:rsidRPr="00131680">
              <w:rPr>
                <w:b/>
                <w:sz w:val="20"/>
                <w:szCs w:val="20"/>
                <w:lang w:eastAsia="fr-FR"/>
              </w:rPr>
              <w:t>(</w:t>
            </w:r>
            <w:r>
              <w:rPr>
                <w:b/>
                <w:sz w:val="20"/>
                <w:szCs w:val="20"/>
                <w:lang w:eastAsia="fr-FR"/>
              </w:rPr>
              <w:t xml:space="preserve">чл. </w:t>
            </w:r>
            <w:r w:rsidR="005B2603">
              <w:rPr>
                <w:b/>
                <w:sz w:val="20"/>
                <w:szCs w:val="20"/>
                <w:lang w:eastAsia="fr-FR"/>
              </w:rPr>
              <w:t>36</w:t>
            </w:r>
            <w:r w:rsidR="005B2603">
              <w:rPr>
                <w:b/>
                <w:sz w:val="20"/>
                <w:szCs w:val="20"/>
                <w:lang w:val="en-US" w:eastAsia="fr-FR"/>
              </w:rPr>
              <w:t xml:space="preserve"> </w:t>
            </w:r>
            <w:r w:rsidR="005B2603">
              <w:rPr>
                <w:b/>
                <w:sz w:val="20"/>
                <w:szCs w:val="20"/>
                <w:lang w:eastAsia="fr-FR"/>
              </w:rPr>
              <w:t>от ЗОП</w:t>
            </w:r>
            <w:r w:rsidR="005B2603">
              <w:rPr>
                <w:b/>
                <w:sz w:val="20"/>
                <w:szCs w:val="20"/>
                <w:lang w:val="en-US" w:eastAsia="fr-FR"/>
              </w:rPr>
              <w:t>)</w:t>
            </w:r>
          </w:p>
          <w:p w14:paraId="0B13734B" w14:textId="50D15BC9" w:rsidR="00B20668" w:rsidRDefault="005B2603" w:rsidP="006E176A">
            <w:pPr>
              <w:jc w:val="both"/>
              <w:outlineLvl w:val="1"/>
              <w:rPr>
                <w:b/>
                <w:sz w:val="20"/>
                <w:szCs w:val="20"/>
                <w:lang w:eastAsia="fr-FR"/>
              </w:rPr>
            </w:pPr>
            <w:r>
              <w:rPr>
                <w:b/>
                <w:sz w:val="20"/>
                <w:szCs w:val="20"/>
                <w:lang w:val="en-US" w:eastAsia="fr-FR"/>
              </w:rPr>
              <w:t>(</w:t>
            </w:r>
            <w:r>
              <w:rPr>
                <w:b/>
                <w:sz w:val="20"/>
                <w:szCs w:val="20"/>
                <w:lang w:eastAsia="fr-FR"/>
              </w:rPr>
              <w:t xml:space="preserve">чл. </w:t>
            </w:r>
            <w:r w:rsidR="00B20668">
              <w:rPr>
                <w:b/>
                <w:sz w:val="20"/>
                <w:szCs w:val="20"/>
                <w:lang w:eastAsia="fr-FR"/>
              </w:rPr>
              <w:t xml:space="preserve">36а </w:t>
            </w:r>
            <w:r w:rsidR="00E4337D">
              <w:rPr>
                <w:b/>
                <w:sz w:val="20"/>
                <w:szCs w:val="20"/>
                <w:lang w:eastAsia="fr-FR"/>
              </w:rPr>
              <w:t>от ЗОП</w:t>
            </w:r>
            <w:r w:rsidR="00B20668">
              <w:rPr>
                <w:b/>
                <w:sz w:val="20"/>
                <w:szCs w:val="20"/>
                <w:lang w:eastAsia="fr-FR"/>
              </w:rPr>
              <w:t>–</w:t>
            </w:r>
            <w:r w:rsidR="00B20668" w:rsidRPr="00131680">
              <w:rPr>
                <w:b/>
                <w:sz w:val="20"/>
                <w:szCs w:val="20"/>
                <w:lang w:eastAsia="fr-FR"/>
              </w:rPr>
              <w:t>)</w:t>
            </w:r>
          </w:p>
          <w:p w14:paraId="443DAC8A" w14:textId="364E0B87" w:rsidR="00E4337D" w:rsidRPr="004A7A72" w:rsidRDefault="00E4337D" w:rsidP="006E176A">
            <w:pPr>
              <w:jc w:val="both"/>
              <w:outlineLvl w:val="1"/>
              <w:rPr>
                <w:bCs/>
                <w:sz w:val="20"/>
                <w:szCs w:val="20"/>
                <w:lang w:eastAsia="fr-FR"/>
              </w:rPr>
            </w:pPr>
            <w:r w:rsidRPr="00E4337D">
              <w:rPr>
                <w:b/>
                <w:bCs/>
                <w:sz w:val="20"/>
                <w:szCs w:val="20"/>
                <w:lang w:eastAsia="fr-FR"/>
              </w:rPr>
              <w:t xml:space="preserve">(чл. 22, ал. 10 от ЗОП) </w:t>
            </w:r>
          </w:p>
          <w:p w14:paraId="4CF3A696" w14:textId="0ABAFBCC" w:rsidR="00E4337D" w:rsidRPr="00E4337D" w:rsidRDefault="00E4337D" w:rsidP="00E4337D">
            <w:pPr>
              <w:jc w:val="both"/>
              <w:outlineLvl w:val="1"/>
              <w:rPr>
                <w:b/>
                <w:sz w:val="20"/>
                <w:szCs w:val="20"/>
                <w:lang w:eastAsia="fr-FR"/>
              </w:rPr>
            </w:pPr>
            <w:r w:rsidRPr="00E4337D">
              <w:rPr>
                <w:b/>
                <w:sz w:val="20"/>
                <w:szCs w:val="20"/>
                <w:lang w:eastAsia="fr-FR"/>
              </w:rPr>
              <w:t xml:space="preserve">(чл. 19а от ППЗОП, в сила от 01.04.2020 г.) </w:t>
            </w:r>
          </w:p>
          <w:p w14:paraId="0F731686" w14:textId="77777777" w:rsidR="00E4337D" w:rsidRPr="00131680" w:rsidRDefault="00E4337D" w:rsidP="006E176A">
            <w:pPr>
              <w:jc w:val="both"/>
              <w:outlineLvl w:val="1"/>
              <w:rPr>
                <w:b/>
                <w:sz w:val="20"/>
                <w:szCs w:val="20"/>
                <w:lang w:eastAsia="fr-FR"/>
              </w:rPr>
            </w:pPr>
          </w:p>
          <w:p w14:paraId="5C7BBC4F" w14:textId="425A896A" w:rsidR="00B20668" w:rsidRPr="005B7811" w:rsidRDefault="00B20668" w:rsidP="006E176A">
            <w:pPr>
              <w:jc w:val="both"/>
              <w:rPr>
                <w:b/>
                <w:color w:val="333399"/>
                <w:sz w:val="20"/>
                <w:szCs w:val="20"/>
              </w:rPr>
            </w:pPr>
            <w:r w:rsidRPr="00131680">
              <w:rPr>
                <w:b/>
                <w:color w:val="333399"/>
                <w:sz w:val="20"/>
                <w:szCs w:val="20"/>
              </w:rPr>
              <w:t>т. 16 от Насоките/т. 16от Приложение № 1 към чл. 2, ал. 1 от Наредбата</w:t>
            </w:r>
          </w:p>
          <w:p w14:paraId="11F3FE0A" w14:textId="77777777" w:rsidR="00B20668" w:rsidRPr="00F32B4B" w:rsidRDefault="00B20668" w:rsidP="006E176A">
            <w:pPr>
              <w:pStyle w:val="BodyText"/>
              <w:jc w:val="both"/>
              <w:rPr>
                <w:b w:val="0"/>
                <w:i/>
                <w:sz w:val="20"/>
                <w:szCs w:val="20"/>
                <w:lang w:eastAsia="fr-FR"/>
              </w:rPr>
            </w:pPr>
          </w:p>
        </w:tc>
        <w:tc>
          <w:tcPr>
            <w:tcW w:w="567" w:type="dxa"/>
          </w:tcPr>
          <w:p w14:paraId="58658938" w14:textId="77777777" w:rsidR="00B20668" w:rsidRPr="00F725E9" w:rsidRDefault="00B20668" w:rsidP="006E176A">
            <w:pPr>
              <w:pStyle w:val="Heading1"/>
              <w:keepNext w:val="0"/>
              <w:jc w:val="both"/>
              <w:rPr>
                <w:bCs/>
                <w:sz w:val="20"/>
                <w:lang w:val="bg-BG"/>
              </w:rPr>
            </w:pPr>
          </w:p>
        </w:tc>
        <w:tc>
          <w:tcPr>
            <w:tcW w:w="5954" w:type="dxa"/>
          </w:tcPr>
          <w:p w14:paraId="4A4DFD0A" w14:textId="77777777" w:rsidR="00B20668" w:rsidRPr="00F725E9" w:rsidRDefault="00B20668" w:rsidP="006E176A">
            <w:pPr>
              <w:pStyle w:val="Heading1"/>
              <w:keepNext w:val="0"/>
              <w:jc w:val="both"/>
              <w:rPr>
                <w:bCs/>
                <w:sz w:val="20"/>
                <w:lang w:val="bg-BG"/>
              </w:rPr>
            </w:pPr>
          </w:p>
        </w:tc>
      </w:tr>
      <w:tr w:rsidR="00B20668" w:rsidRPr="000A7FDB" w14:paraId="5724392D" w14:textId="77777777" w:rsidTr="004A7A72">
        <w:trPr>
          <w:trHeight w:val="270"/>
        </w:trPr>
        <w:tc>
          <w:tcPr>
            <w:tcW w:w="14885" w:type="dxa"/>
            <w:gridSpan w:val="4"/>
          </w:tcPr>
          <w:p w14:paraId="5D0F9DC0" w14:textId="77777777" w:rsidR="00621E6E" w:rsidRPr="00621E6E" w:rsidRDefault="00621E6E" w:rsidP="00621E6E">
            <w:pPr>
              <w:pStyle w:val="Heading1"/>
              <w:jc w:val="both"/>
              <w:rPr>
                <w:rFonts w:ascii="Times New Roman" w:hAnsi="Times New Roman"/>
                <w:color w:val="C0504D"/>
                <w:sz w:val="20"/>
                <w:lang w:val="bg-BG" w:eastAsia="fr-FR"/>
              </w:rPr>
            </w:pPr>
            <w:r w:rsidRPr="00621E6E">
              <w:rPr>
                <w:rFonts w:ascii="Times New Roman" w:hAnsi="Times New Roman"/>
                <w:color w:val="C0504D"/>
                <w:sz w:val="20"/>
                <w:lang w:val="bg-BG" w:eastAsia="fr-FR"/>
              </w:rPr>
              <w:lastRenderedPageBreak/>
              <w:t xml:space="preserve">Насочващи източници на информация: прегледайте съобщения чрез платформата, с които възложителят е изпратил решението за класиране на участниците, както и информацията, публикувана на профила на купувача. </w:t>
            </w:r>
          </w:p>
          <w:p w14:paraId="3B23B8ED" w14:textId="77777777" w:rsidR="00621E6E" w:rsidRPr="00621E6E" w:rsidRDefault="00621E6E" w:rsidP="00621E6E">
            <w:pPr>
              <w:pStyle w:val="Heading1"/>
              <w:jc w:val="both"/>
              <w:rPr>
                <w:rFonts w:ascii="Times New Roman" w:hAnsi="Times New Roman"/>
                <w:color w:val="C0504D"/>
                <w:sz w:val="20"/>
                <w:lang w:val="bg-BG" w:eastAsia="fr-FR"/>
              </w:rPr>
            </w:pPr>
            <w:r w:rsidRPr="00621E6E">
              <w:rPr>
                <w:rFonts w:ascii="Times New Roman" w:hAnsi="Times New Roman"/>
                <w:color w:val="C0504D"/>
                <w:sz w:val="20"/>
                <w:lang w:val="bg-BG" w:eastAsia="fr-FR"/>
              </w:rPr>
              <w:t>Анализирайте:</w:t>
            </w:r>
          </w:p>
          <w:p w14:paraId="647A1E55" w14:textId="77777777" w:rsidR="00621E6E" w:rsidRPr="00621E6E" w:rsidRDefault="00621E6E" w:rsidP="00621E6E">
            <w:pPr>
              <w:pStyle w:val="Heading1"/>
              <w:jc w:val="both"/>
              <w:rPr>
                <w:rFonts w:ascii="Times New Roman" w:hAnsi="Times New Roman"/>
                <w:color w:val="C0504D"/>
                <w:sz w:val="20"/>
                <w:lang w:val="bg-BG" w:eastAsia="fr-FR"/>
              </w:rPr>
            </w:pPr>
            <w:r w:rsidRPr="00621E6E">
              <w:rPr>
                <w:rFonts w:ascii="Times New Roman" w:hAnsi="Times New Roman"/>
                <w:color w:val="C0504D"/>
                <w:sz w:val="20"/>
                <w:lang w:val="bg-BG" w:eastAsia="fr-FR"/>
              </w:rPr>
              <w:t>-</w:t>
            </w:r>
            <w:r w:rsidRPr="00621E6E">
              <w:rPr>
                <w:rFonts w:ascii="Times New Roman" w:hAnsi="Times New Roman"/>
                <w:color w:val="C0504D"/>
                <w:sz w:val="20"/>
                <w:lang w:val="bg-BG" w:eastAsia="fr-FR"/>
              </w:rPr>
              <w:tab/>
              <w:t xml:space="preserve">датата на решението за определяне на изпълнител; </w:t>
            </w:r>
          </w:p>
          <w:p w14:paraId="3BEA9299" w14:textId="060CCD3C" w:rsidR="00621E6E" w:rsidRPr="00621E6E" w:rsidRDefault="00621E6E" w:rsidP="00621E6E">
            <w:pPr>
              <w:pStyle w:val="Heading1"/>
              <w:jc w:val="both"/>
              <w:rPr>
                <w:rFonts w:ascii="Times New Roman" w:hAnsi="Times New Roman"/>
                <w:color w:val="C0504D"/>
                <w:sz w:val="20"/>
                <w:lang w:val="bg-BG" w:eastAsia="fr-FR"/>
              </w:rPr>
            </w:pPr>
            <w:r w:rsidRPr="00621E6E">
              <w:rPr>
                <w:rFonts w:ascii="Times New Roman" w:hAnsi="Times New Roman"/>
                <w:color w:val="C0504D"/>
                <w:sz w:val="20"/>
                <w:lang w:val="bg-BG" w:eastAsia="fr-FR"/>
              </w:rPr>
              <w:t>-</w:t>
            </w:r>
            <w:r w:rsidRPr="00621E6E">
              <w:rPr>
                <w:rFonts w:ascii="Times New Roman" w:hAnsi="Times New Roman"/>
                <w:color w:val="C0504D"/>
                <w:sz w:val="20"/>
                <w:lang w:val="bg-BG" w:eastAsia="fr-FR"/>
              </w:rPr>
              <w:tab/>
              <w:t xml:space="preserve">датата на изпращане на електронното съобщение и генерирания времеви печат; </w:t>
            </w:r>
          </w:p>
          <w:p w14:paraId="660489B8" w14:textId="48CA25CD" w:rsidR="00B20668" w:rsidRPr="00353225" w:rsidRDefault="00621E6E" w:rsidP="006E176A">
            <w:pPr>
              <w:pStyle w:val="BodyText"/>
              <w:jc w:val="both"/>
              <w:rPr>
                <w:bCs w:val="0"/>
                <w:sz w:val="20"/>
              </w:rPr>
            </w:pPr>
            <w:r w:rsidRPr="00621E6E">
              <w:rPr>
                <w:rFonts w:ascii="Times New Roman" w:hAnsi="Times New Roman"/>
                <w:color w:val="C0504D"/>
                <w:sz w:val="20"/>
                <w:lang w:eastAsia="fr-FR"/>
              </w:rPr>
              <w:t>-</w:t>
            </w:r>
            <w:r w:rsidRPr="00621E6E">
              <w:rPr>
                <w:rFonts w:ascii="Times New Roman" w:hAnsi="Times New Roman"/>
                <w:color w:val="C0504D"/>
                <w:sz w:val="20"/>
                <w:lang w:eastAsia="fr-FR"/>
              </w:rPr>
              <w:tab/>
              <w:t>датата на публикуване на решението в профила на купувача.</w:t>
            </w:r>
          </w:p>
        </w:tc>
      </w:tr>
      <w:tr w:rsidR="00B20668" w:rsidRPr="000A7FDB" w14:paraId="0A001F59" w14:textId="77777777" w:rsidTr="004A7A72">
        <w:trPr>
          <w:trHeight w:val="270"/>
        </w:trPr>
        <w:tc>
          <w:tcPr>
            <w:tcW w:w="14885" w:type="dxa"/>
            <w:gridSpan w:val="4"/>
            <w:shd w:val="clear" w:color="auto" w:fill="FDE891"/>
          </w:tcPr>
          <w:p w14:paraId="23B24B51" w14:textId="77777777" w:rsidR="00B20668" w:rsidRPr="00E86D30" w:rsidRDefault="00B20668" w:rsidP="006E176A">
            <w:pPr>
              <w:pStyle w:val="Heading1"/>
              <w:keepNext w:val="0"/>
              <w:spacing w:before="120" w:after="120"/>
              <w:jc w:val="both"/>
              <w:rPr>
                <w:rFonts w:ascii="Times New Roman" w:hAnsi="Times New Roman"/>
                <w:b/>
                <w:bCs/>
                <w:sz w:val="24"/>
                <w:lang w:val="bg-BG"/>
              </w:rPr>
            </w:pPr>
            <w:r w:rsidRPr="00E86D30">
              <w:rPr>
                <w:rFonts w:ascii="Times New Roman" w:hAnsi="Times New Roman"/>
                <w:b/>
                <w:bCs/>
                <w:sz w:val="24"/>
                <w:lang w:val="bg-BG"/>
              </w:rPr>
              <w:t>Решение за прекратяване на процедурата</w:t>
            </w:r>
          </w:p>
        </w:tc>
      </w:tr>
      <w:tr w:rsidR="00B20668" w:rsidRPr="000A7FDB" w14:paraId="76E06726" w14:textId="77777777" w:rsidTr="004A7A72">
        <w:trPr>
          <w:trHeight w:val="270"/>
        </w:trPr>
        <w:tc>
          <w:tcPr>
            <w:tcW w:w="710" w:type="dxa"/>
          </w:tcPr>
          <w:p w14:paraId="41BF404C" w14:textId="71DA37A3" w:rsidR="00B20668" w:rsidRPr="00155C58" w:rsidRDefault="005B5E97"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en-US"/>
              </w:rPr>
              <w:t>39</w:t>
            </w:r>
            <w:r w:rsidR="00B20668" w:rsidRPr="00155C58">
              <w:rPr>
                <w:rFonts w:ascii="Times New Roman" w:hAnsi="Times New Roman" w:cs="Times New Roman"/>
                <w:b/>
                <w:szCs w:val="20"/>
                <w:lang w:val="bg-BG"/>
              </w:rPr>
              <w:t>.</w:t>
            </w:r>
          </w:p>
        </w:tc>
        <w:tc>
          <w:tcPr>
            <w:tcW w:w="7654" w:type="dxa"/>
            <w:noWrap/>
          </w:tcPr>
          <w:p w14:paraId="61126877" w14:textId="77777777" w:rsidR="00B20668" w:rsidRPr="0081589C" w:rsidRDefault="00B20668" w:rsidP="006E176A">
            <w:pPr>
              <w:jc w:val="both"/>
              <w:outlineLvl w:val="1"/>
              <w:rPr>
                <w:b/>
                <w:lang w:eastAsia="fr-FR"/>
              </w:rPr>
            </w:pPr>
            <w:r w:rsidRPr="0081589C">
              <w:rPr>
                <w:b/>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14:paraId="1A3E9AAA" w14:textId="77777777" w:rsidR="00B20668" w:rsidRPr="0081589C" w:rsidRDefault="00B20668" w:rsidP="006E176A">
            <w:pPr>
              <w:jc w:val="both"/>
              <w:outlineLvl w:val="1"/>
              <w:rPr>
                <w:sz w:val="20"/>
                <w:szCs w:val="20"/>
                <w:lang w:eastAsia="fr-FR"/>
              </w:rPr>
            </w:pPr>
            <w:r w:rsidRPr="0081589C">
              <w:rPr>
                <w:sz w:val="20"/>
                <w:szCs w:val="20"/>
                <w:lang w:eastAsia="fr-FR"/>
              </w:rPr>
              <w:t>1. не е подадена нито една оферта;</w:t>
            </w:r>
          </w:p>
          <w:p w14:paraId="6EC021C7" w14:textId="77777777" w:rsidR="00B20668" w:rsidRPr="0081589C" w:rsidRDefault="00B20668" w:rsidP="006E176A">
            <w:pPr>
              <w:jc w:val="both"/>
              <w:outlineLvl w:val="1"/>
              <w:rPr>
                <w:sz w:val="20"/>
                <w:szCs w:val="20"/>
                <w:lang w:eastAsia="fr-FR"/>
              </w:rPr>
            </w:pPr>
            <w:r w:rsidRPr="0081589C">
              <w:rPr>
                <w:sz w:val="20"/>
                <w:szCs w:val="20"/>
                <w:lang w:eastAsia="fr-FR"/>
              </w:rPr>
              <w:t>2. всички оферти не отговарят на условията за представяне, включително за форма, начин и срок, или са неподходящи;</w:t>
            </w:r>
          </w:p>
          <w:p w14:paraId="5BDCCE12" w14:textId="77777777" w:rsidR="00B20668" w:rsidRPr="0081589C" w:rsidRDefault="00B20668" w:rsidP="006E176A">
            <w:pPr>
              <w:jc w:val="both"/>
              <w:outlineLvl w:val="1"/>
              <w:rPr>
                <w:sz w:val="20"/>
                <w:szCs w:val="20"/>
                <w:lang w:eastAsia="fr-FR"/>
              </w:rPr>
            </w:pPr>
            <w:r w:rsidRPr="0081589C">
              <w:rPr>
                <w:sz w:val="20"/>
                <w:szCs w:val="20"/>
                <w:lang w:eastAsia="fr-FR"/>
              </w:rPr>
              <w:t>3. първият и вторият класиран участник откаже да сключи договор;</w:t>
            </w:r>
          </w:p>
          <w:p w14:paraId="40DA6F44" w14:textId="77777777" w:rsidR="00B20668" w:rsidRPr="0081589C" w:rsidRDefault="00B20668" w:rsidP="006E176A">
            <w:pPr>
              <w:jc w:val="both"/>
              <w:outlineLvl w:val="1"/>
              <w:rPr>
                <w:sz w:val="20"/>
                <w:szCs w:val="20"/>
                <w:lang w:eastAsia="fr-FR"/>
              </w:rPr>
            </w:pPr>
            <w:r w:rsidRPr="0081589C">
              <w:rPr>
                <w:sz w:val="20"/>
                <w:szCs w:val="20"/>
                <w:lang w:eastAsia="fr-FR"/>
              </w:rPr>
              <w:t>4.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14:paraId="16EB5EAB" w14:textId="77777777" w:rsidR="00B20668" w:rsidRPr="0081589C" w:rsidRDefault="00B20668" w:rsidP="006E176A">
            <w:pPr>
              <w:jc w:val="both"/>
              <w:outlineLvl w:val="1"/>
              <w:rPr>
                <w:sz w:val="20"/>
                <w:szCs w:val="20"/>
                <w:lang w:eastAsia="fr-FR"/>
              </w:rPr>
            </w:pPr>
            <w:r w:rsidRPr="0081589C">
              <w:rPr>
                <w:sz w:val="20"/>
                <w:szCs w:val="20"/>
                <w:lang w:eastAsia="fr-FR"/>
              </w:rPr>
              <w:t>5. поради неизпълнение на някое от условията по чл. 112, ал. 1 от ЗОП не се сключва договор за обществена поръчка;</w:t>
            </w:r>
          </w:p>
          <w:p w14:paraId="5E9B8D3A" w14:textId="77777777" w:rsidR="00B20668" w:rsidRPr="0081589C" w:rsidRDefault="00B20668" w:rsidP="006E176A">
            <w:pPr>
              <w:jc w:val="both"/>
              <w:outlineLvl w:val="1"/>
              <w:rPr>
                <w:sz w:val="20"/>
                <w:szCs w:val="20"/>
                <w:lang w:eastAsia="fr-FR"/>
              </w:rPr>
            </w:pPr>
            <w:r w:rsidRPr="0081589C">
              <w:rPr>
                <w:sz w:val="20"/>
                <w:szCs w:val="20"/>
                <w:lang w:eastAsia="fr-FR"/>
              </w:rPr>
              <w:t>6. всички оферти, които отговарят на предварително обявените от възложителя условия, надвишават финансовия ресурс, който той може да осигури (вж. чл. 110, ал. 3 от ЗОП);</w:t>
            </w:r>
          </w:p>
          <w:p w14:paraId="1085D260" w14:textId="77777777" w:rsidR="00B20668" w:rsidRPr="0081589C" w:rsidRDefault="00B20668" w:rsidP="006E176A">
            <w:pPr>
              <w:jc w:val="both"/>
              <w:outlineLvl w:val="1"/>
              <w:rPr>
                <w:sz w:val="20"/>
                <w:szCs w:val="20"/>
                <w:lang w:eastAsia="fr-FR"/>
              </w:rPr>
            </w:pPr>
            <w:r w:rsidRPr="0081589C">
              <w:rPr>
                <w:sz w:val="20"/>
                <w:szCs w:val="20"/>
                <w:lang w:eastAsia="fr-FR"/>
              </w:rPr>
              <w:t>7.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(вж. чл. 114 от ЗОП);</w:t>
            </w:r>
          </w:p>
          <w:p w14:paraId="78E45A5A" w14:textId="77777777" w:rsidR="00B20668" w:rsidRPr="0081589C" w:rsidRDefault="00B20668" w:rsidP="006E176A">
            <w:pPr>
              <w:jc w:val="both"/>
              <w:outlineLvl w:val="1"/>
              <w:rPr>
                <w:sz w:val="20"/>
                <w:szCs w:val="20"/>
                <w:lang w:eastAsia="fr-FR"/>
              </w:rPr>
            </w:pPr>
            <w:r w:rsidRPr="0081589C">
              <w:rPr>
                <w:sz w:val="20"/>
                <w:szCs w:val="20"/>
                <w:lang w:eastAsia="fr-FR"/>
              </w:rPr>
              <w:t>8. са необходими съществени промени в условията на обявената поръчка, които биха променили кръга на заинтересованите лица;</w:t>
            </w:r>
          </w:p>
          <w:p w14:paraId="6B6B38B6" w14:textId="77777777" w:rsidR="00B20668" w:rsidRPr="0081589C" w:rsidRDefault="00B20668" w:rsidP="006E176A">
            <w:pPr>
              <w:jc w:val="both"/>
              <w:outlineLvl w:val="1"/>
              <w:rPr>
                <w:sz w:val="20"/>
                <w:szCs w:val="20"/>
                <w:lang w:eastAsia="fr-FR"/>
              </w:rPr>
            </w:pPr>
            <w:r w:rsidRPr="0081589C">
              <w:rPr>
                <w:sz w:val="20"/>
                <w:szCs w:val="20"/>
                <w:lang w:eastAsia="fr-FR"/>
              </w:rPr>
              <w:t>9. е подадена само една оферта;</w:t>
            </w:r>
          </w:p>
          <w:p w14:paraId="0B6B8E70" w14:textId="77777777" w:rsidR="00B20668" w:rsidRPr="0081589C" w:rsidRDefault="00B20668" w:rsidP="006E176A">
            <w:pPr>
              <w:jc w:val="both"/>
              <w:outlineLvl w:val="1"/>
              <w:rPr>
                <w:sz w:val="20"/>
                <w:szCs w:val="20"/>
                <w:lang w:eastAsia="fr-FR"/>
              </w:rPr>
            </w:pPr>
            <w:r w:rsidRPr="0081589C">
              <w:rPr>
                <w:sz w:val="20"/>
                <w:szCs w:val="20"/>
                <w:lang w:eastAsia="fr-FR"/>
              </w:rPr>
              <w:t>10. има само едно една подходяща оферта;</w:t>
            </w:r>
          </w:p>
          <w:p w14:paraId="38441CF4" w14:textId="77777777" w:rsidR="00B20668" w:rsidRPr="0081589C" w:rsidRDefault="00B20668" w:rsidP="006E176A">
            <w:pPr>
              <w:jc w:val="both"/>
              <w:outlineLvl w:val="1"/>
              <w:rPr>
                <w:sz w:val="20"/>
                <w:szCs w:val="20"/>
                <w:lang w:eastAsia="fr-FR"/>
              </w:rPr>
            </w:pPr>
            <w:r w:rsidRPr="0081589C">
              <w:rPr>
                <w:sz w:val="20"/>
                <w:szCs w:val="20"/>
                <w:lang w:eastAsia="fr-FR"/>
              </w:rPr>
              <w:t>11. участникът, класиран на първо място (вж. чл. 112, ал. 3 от ЗОП):</w:t>
            </w:r>
          </w:p>
          <w:p w14:paraId="2817944F" w14:textId="77777777" w:rsidR="00B20668" w:rsidRPr="0081589C" w:rsidRDefault="00B20668" w:rsidP="006E176A">
            <w:pPr>
              <w:jc w:val="both"/>
              <w:outlineLvl w:val="1"/>
              <w:rPr>
                <w:sz w:val="20"/>
                <w:szCs w:val="20"/>
                <w:lang w:eastAsia="fr-FR"/>
              </w:rPr>
            </w:pPr>
            <w:r w:rsidRPr="0081589C">
              <w:rPr>
                <w:sz w:val="20"/>
                <w:szCs w:val="20"/>
                <w:lang w:eastAsia="fr-FR"/>
              </w:rPr>
              <w:t>а) откаже да сключи договор;</w:t>
            </w:r>
          </w:p>
          <w:p w14:paraId="2BA1621C" w14:textId="77777777" w:rsidR="00B20668" w:rsidRPr="0081589C" w:rsidRDefault="00B20668" w:rsidP="006E176A">
            <w:pPr>
              <w:jc w:val="both"/>
              <w:outlineLvl w:val="1"/>
              <w:rPr>
                <w:sz w:val="20"/>
                <w:szCs w:val="20"/>
                <w:lang w:eastAsia="fr-FR"/>
              </w:rPr>
            </w:pPr>
            <w:r w:rsidRPr="0081589C">
              <w:rPr>
                <w:sz w:val="20"/>
                <w:szCs w:val="20"/>
                <w:lang w:eastAsia="fr-FR"/>
              </w:rPr>
              <w:t>б) не изпълни някое от условията по чл. 112, ал. 1 от ЗОП, или</w:t>
            </w:r>
          </w:p>
          <w:p w14:paraId="693D839E" w14:textId="77777777" w:rsidR="00B20668" w:rsidRPr="0081589C" w:rsidRDefault="00B20668" w:rsidP="006E176A">
            <w:pPr>
              <w:jc w:val="both"/>
              <w:outlineLvl w:val="1"/>
              <w:rPr>
                <w:sz w:val="20"/>
                <w:szCs w:val="20"/>
                <w:lang w:eastAsia="fr-FR"/>
              </w:rPr>
            </w:pPr>
            <w:r w:rsidRPr="0081589C">
              <w:rPr>
                <w:sz w:val="20"/>
                <w:szCs w:val="20"/>
                <w:lang w:eastAsia="fr-FR"/>
              </w:rPr>
              <w:t>в) не докаже, че не са налице основания за отстраняване от процедурата?</w:t>
            </w:r>
          </w:p>
          <w:p w14:paraId="77EF2E1F" w14:textId="77777777" w:rsidR="00B20668" w:rsidRDefault="00B20668" w:rsidP="006E176A">
            <w:pPr>
              <w:pStyle w:val="NormalWeb"/>
              <w:spacing w:before="0" w:beforeAutospacing="0" w:after="0" w:afterAutospacing="0"/>
              <w:jc w:val="both"/>
              <w:rPr>
                <w:rFonts w:ascii="Times New Roman" w:hAnsi="Times New Roman" w:cs="Times New Roman"/>
                <w:sz w:val="20"/>
                <w:szCs w:val="20"/>
              </w:rPr>
            </w:pPr>
          </w:p>
          <w:p w14:paraId="2DC9406B" w14:textId="77777777" w:rsidR="00B20668" w:rsidRPr="004A7A72" w:rsidRDefault="00B20668" w:rsidP="006E176A">
            <w:pPr>
              <w:pStyle w:val="Heading1"/>
              <w:keepNext w:val="0"/>
              <w:jc w:val="both"/>
              <w:rPr>
                <w:rFonts w:ascii="Times New Roman" w:hAnsi="Times New Roman"/>
                <w:sz w:val="20"/>
                <w:lang w:val="bg-BG"/>
              </w:rPr>
            </w:pPr>
            <w:r w:rsidRPr="004A7A72">
              <w:rPr>
                <w:rFonts w:ascii="Times New Roman" w:hAnsi="Times New Roman"/>
                <w:sz w:val="20"/>
                <w:lang w:val="bg-BG"/>
              </w:rPr>
              <w:t>(чл. 110, ал. 1 и ал. 2 от ЗОП)</w:t>
            </w:r>
          </w:p>
          <w:p w14:paraId="1CB904BE" w14:textId="5B954CC4" w:rsidR="00B20668" w:rsidRPr="00131680" w:rsidRDefault="00B20668" w:rsidP="006E176A">
            <w:pPr>
              <w:jc w:val="both"/>
              <w:rPr>
                <w:b/>
                <w:color w:val="333399"/>
                <w:sz w:val="20"/>
                <w:szCs w:val="20"/>
              </w:rPr>
            </w:pPr>
            <w:r w:rsidRPr="00131680">
              <w:rPr>
                <w:b/>
                <w:color w:val="333399"/>
                <w:sz w:val="20"/>
                <w:szCs w:val="20"/>
              </w:rPr>
              <w:t>т. 14-20 от Насоките/ т. 14-20 от Приложение № 1 към чл. 2, ал. 1 от Наредбата</w:t>
            </w:r>
          </w:p>
          <w:p w14:paraId="00F7A586" w14:textId="77777777" w:rsidR="00B20668" w:rsidRPr="000A7FDB" w:rsidRDefault="00B20668" w:rsidP="006E176A">
            <w:pPr>
              <w:pStyle w:val="NormalWeb"/>
              <w:spacing w:before="0" w:beforeAutospacing="0" w:after="0" w:afterAutospacing="0"/>
              <w:jc w:val="both"/>
              <w:rPr>
                <w:sz w:val="20"/>
                <w:szCs w:val="20"/>
                <w:lang w:eastAsia="fr-FR"/>
              </w:rPr>
            </w:pPr>
          </w:p>
        </w:tc>
        <w:tc>
          <w:tcPr>
            <w:tcW w:w="567" w:type="dxa"/>
          </w:tcPr>
          <w:p w14:paraId="3795B782" w14:textId="77777777" w:rsidR="00B20668" w:rsidRPr="00F725E9" w:rsidRDefault="00B20668" w:rsidP="006E176A">
            <w:pPr>
              <w:pStyle w:val="Heading1"/>
              <w:keepNext w:val="0"/>
              <w:jc w:val="both"/>
              <w:rPr>
                <w:b/>
                <w:bCs/>
                <w:sz w:val="20"/>
                <w:lang w:val="bg-BG"/>
              </w:rPr>
            </w:pPr>
          </w:p>
        </w:tc>
        <w:tc>
          <w:tcPr>
            <w:tcW w:w="5954" w:type="dxa"/>
          </w:tcPr>
          <w:p w14:paraId="05ADC80E" w14:textId="77777777" w:rsidR="00B20668" w:rsidRPr="000A7FDB" w:rsidRDefault="00B20668" w:rsidP="006E176A">
            <w:pPr>
              <w:pStyle w:val="BodyText"/>
              <w:rPr>
                <w:sz w:val="20"/>
                <w:szCs w:val="20"/>
              </w:rPr>
            </w:pPr>
          </w:p>
        </w:tc>
      </w:tr>
      <w:tr w:rsidR="00B20668" w:rsidRPr="000A7FDB" w14:paraId="02C286F8" w14:textId="77777777" w:rsidTr="004A7A72">
        <w:trPr>
          <w:trHeight w:val="270"/>
        </w:trPr>
        <w:tc>
          <w:tcPr>
            <w:tcW w:w="14885" w:type="dxa"/>
            <w:gridSpan w:val="4"/>
          </w:tcPr>
          <w:p w14:paraId="19E20123" w14:textId="77777777" w:rsidR="00B20668" w:rsidRPr="000A7FDB" w:rsidRDefault="00B20668" w:rsidP="006E176A">
            <w:pPr>
              <w:pStyle w:val="NormalWeb"/>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е </w:t>
            </w:r>
            <w:r w:rsidRPr="000A7FDB">
              <w:rPr>
                <w:rFonts w:ascii="Times New Roman" w:hAnsi="Times New Roman" w:cs="Times New Roman"/>
                <w:b/>
                <w:i/>
                <w:sz w:val="20"/>
                <w:szCs w:val="20"/>
                <w:u w:val="single"/>
              </w:rPr>
              <w:t>длъжен</w:t>
            </w:r>
            <w:r w:rsidRPr="000A7FDB">
              <w:rPr>
                <w:rFonts w:ascii="Times New Roman" w:hAnsi="Times New Roman" w:cs="Times New Roman"/>
                <w:sz w:val="20"/>
                <w:szCs w:val="20"/>
              </w:rPr>
              <w:t xml:space="preserve"> да прекрати процедурата на основанията по т. 1-</w:t>
            </w:r>
            <w:r>
              <w:rPr>
                <w:rFonts w:ascii="Times New Roman" w:hAnsi="Times New Roman" w:cs="Times New Roman"/>
                <w:sz w:val="20"/>
                <w:szCs w:val="20"/>
              </w:rPr>
              <w:t>8</w:t>
            </w:r>
            <w:r w:rsidRPr="000A7FDB">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0A7FDB">
              <w:rPr>
                <w:rFonts w:ascii="Times New Roman" w:hAnsi="Times New Roman" w:cs="Times New Roman"/>
                <w:sz w:val="20"/>
                <w:szCs w:val="20"/>
              </w:rPr>
              <w:t xml:space="preserve">, ал. 1 от ЗОП. За това издава мотивирано решение, с което обосновавана настъпването на всички обстоятелства. </w:t>
            </w:r>
          </w:p>
          <w:p w14:paraId="0E525796" w14:textId="77777777" w:rsidR="00B20668" w:rsidRPr="000A7FDB" w:rsidRDefault="00B20668" w:rsidP="006E176A">
            <w:pPr>
              <w:pStyle w:val="NormalWeb"/>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по преценка </w:t>
            </w:r>
            <w:r w:rsidRPr="000A7FDB">
              <w:rPr>
                <w:rFonts w:ascii="Times New Roman" w:hAnsi="Times New Roman" w:cs="Times New Roman"/>
                <w:b/>
                <w:i/>
                <w:sz w:val="20"/>
                <w:szCs w:val="20"/>
                <w:u w:val="single"/>
              </w:rPr>
              <w:t>може</w:t>
            </w:r>
            <w:r w:rsidRPr="000A7FDB">
              <w:rPr>
                <w:rFonts w:ascii="Times New Roman" w:hAnsi="Times New Roman" w:cs="Times New Roman"/>
                <w:sz w:val="20"/>
                <w:szCs w:val="20"/>
              </w:rPr>
              <w:t xml:space="preserve"> да прекрати процедурата на основанията по т. </w:t>
            </w:r>
            <w:r>
              <w:rPr>
                <w:rFonts w:ascii="Times New Roman" w:hAnsi="Times New Roman" w:cs="Times New Roman"/>
                <w:sz w:val="20"/>
                <w:szCs w:val="20"/>
              </w:rPr>
              <w:t>9-</w:t>
            </w:r>
            <w:r w:rsidRPr="000A7FDB">
              <w:rPr>
                <w:rFonts w:ascii="Times New Roman" w:hAnsi="Times New Roman" w:cs="Times New Roman"/>
                <w:sz w:val="20"/>
                <w:szCs w:val="20"/>
              </w:rPr>
              <w:t>1</w:t>
            </w:r>
            <w:r>
              <w:rPr>
                <w:rFonts w:ascii="Times New Roman" w:hAnsi="Times New Roman" w:cs="Times New Roman"/>
                <w:sz w:val="20"/>
                <w:szCs w:val="20"/>
              </w:rPr>
              <w:t>1</w:t>
            </w:r>
            <w:r w:rsidRPr="000A7FDB">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0A7FDB">
              <w:rPr>
                <w:rFonts w:ascii="Times New Roman" w:hAnsi="Times New Roman" w:cs="Times New Roman"/>
                <w:sz w:val="20"/>
                <w:szCs w:val="20"/>
              </w:rPr>
              <w:t>, ал. 2 от ЗОП.</w:t>
            </w:r>
          </w:p>
          <w:p w14:paraId="07F6CDFE" w14:textId="77777777" w:rsidR="00B20668" w:rsidRPr="000A7FDB" w:rsidRDefault="00B20668" w:rsidP="006E176A">
            <w:pPr>
              <w:jc w:val="both"/>
              <w:outlineLvl w:val="1"/>
              <w:rPr>
                <w:b/>
                <w:color w:val="365F91"/>
              </w:rPr>
            </w:pPr>
            <w:r w:rsidRPr="00A24A89">
              <w:rPr>
                <w:b/>
                <w:color w:val="000080"/>
                <w:sz w:val="20"/>
                <w:szCs w:val="20"/>
              </w:rPr>
              <w:t xml:space="preserve">т. </w:t>
            </w:r>
            <w:r>
              <w:rPr>
                <w:b/>
                <w:color w:val="000080"/>
                <w:sz w:val="20"/>
                <w:szCs w:val="20"/>
              </w:rPr>
              <w:t>14</w:t>
            </w:r>
            <w:r w:rsidRPr="00A24A89">
              <w:rPr>
                <w:b/>
                <w:color w:val="000080"/>
                <w:sz w:val="20"/>
                <w:szCs w:val="20"/>
              </w:rPr>
              <w:t>-20 от Насоките</w:t>
            </w:r>
            <w:r>
              <w:rPr>
                <w:b/>
                <w:color w:val="000080"/>
                <w:sz w:val="20"/>
                <w:szCs w:val="20"/>
              </w:rPr>
              <w:t xml:space="preserve"> / Наредбата</w:t>
            </w:r>
          </w:p>
          <w:p w14:paraId="22493B1A" w14:textId="77777777" w:rsidR="00B20668" w:rsidRPr="00E86D30" w:rsidRDefault="00B20668" w:rsidP="006E176A">
            <w:pPr>
              <w:pStyle w:val="Heading1"/>
              <w:keepNext w:val="0"/>
              <w:jc w:val="both"/>
              <w:rPr>
                <w:rFonts w:ascii="Times New Roman" w:hAnsi="Times New Roman"/>
                <w:b/>
                <w:bCs/>
                <w:color w:val="008000"/>
                <w:sz w:val="20"/>
                <w:lang w:val="bg-BG"/>
              </w:rPr>
            </w:pPr>
            <w:r w:rsidRPr="00E86D30">
              <w:rPr>
                <w:rFonts w:ascii="Times New Roman" w:hAnsi="Times New Roman"/>
                <w:bCs/>
                <w:color w:val="008000"/>
                <w:sz w:val="20"/>
                <w:lang w:val="bg-BG"/>
              </w:rPr>
              <w:t>Анализирайте:</w:t>
            </w:r>
          </w:p>
          <w:p w14:paraId="6E6D2644" w14:textId="77777777" w:rsidR="00B20668" w:rsidRPr="00E86D30" w:rsidRDefault="00B20668" w:rsidP="006E176A">
            <w:pPr>
              <w:pStyle w:val="Heading1"/>
              <w:keepNext w:val="0"/>
              <w:jc w:val="both"/>
              <w:rPr>
                <w:rFonts w:ascii="Times New Roman" w:hAnsi="Times New Roman"/>
                <w:b/>
                <w:color w:val="008000"/>
                <w:sz w:val="20"/>
                <w:lang w:val="bg-BG"/>
              </w:rPr>
            </w:pPr>
            <w:r w:rsidRPr="00E86D30">
              <w:rPr>
                <w:rFonts w:ascii="Times New Roman" w:hAnsi="Times New Roman"/>
                <w:bCs/>
                <w:color w:val="008000"/>
                <w:sz w:val="20"/>
                <w:lang w:val="bg-BG"/>
              </w:rPr>
              <w:t xml:space="preserve">- </w:t>
            </w:r>
            <w:r w:rsidRPr="00E86D30">
              <w:rPr>
                <w:rFonts w:ascii="Times New Roman" w:hAnsi="Times New Roman"/>
                <w:color w:val="008000"/>
                <w:sz w:val="20"/>
                <w:lang w:val="bg-BG"/>
              </w:rPr>
              <w:t xml:space="preserve">дали в решението се съдържат мотиви относно всички обстоятелства, визирани в съответното правно основание; </w:t>
            </w:r>
          </w:p>
          <w:p w14:paraId="6C61E607" w14:textId="77777777" w:rsidR="00B20668" w:rsidRPr="00F725E9" w:rsidRDefault="00B20668" w:rsidP="006E176A">
            <w:pPr>
              <w:pStyle w:val="Heading1"/>
              <w:keepNext w:val="0"/>
              <w:jc w:val="both"/>
              <w:rPr>
                <w:sz w:val="20"/>
                <w:lang w:val="bg-BG"/>
              </w:rPr>
            </w:pPr>
            <w:r w:rsidRPr="00E86D30">
              <w:rPr>
                <w:rFonts w:ascii="Times New Roman" w:hAnsi="Times New Roman"/>
                <w:color w:val="008000"/>
                <w:sz w:val="20"/>
                <w:lang w:val="bg-BG"/>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r>
      <w:tr w:rsidR="00B20668" w:rsidRPr="000A7FDB" w14:paraId="24983A0D" w14:textId="77777777" w:rsidTr="004A7A72">
        <w:trPr>
          <w:trHeight w:val="270"/>
        </w:trPr>
        <w:tc>
          <w:tcPr>
            <w:tcW w:w="710" w:type="dxa"/>
          </w:tcPr>
          <w:p w14:paraId="7BC08546" w14:textId="09AEF26B"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w:t>
            </w:r>
            <w:r w:rsidR="00DA68FE">
              <w:rPr>
                <w:rFonts w:ascii="Times New Roman" w:hAnsi="Times New Roman" w:cs="Times New Roman"/>
                <w:b/>
                <w:szCs w:val="20"/>
                <w:lang w:val="en-US"/>
              </w:rPr>
              <w:t>0</w:t>
            </w:r>
            <w:r w:rsidRPr="00155C58">
              <w:rPr>
                <w:rFonts w:ascii="Times New Roman" w:hAnsi="Times New Roman" w:cs="Times New Roman"/>
                <w:b/>
                <w:szCs w:val="20"/>
                <w:lang w:val="bg-BG"/>
              </w:rPr>
              <w:t>.</w:t>
            </w:r>
          </w:p>
        </w:tc>
        <w:tc>
          <w:tcPr>
            <w:tcW w:w="7654" w:type="dxa"/>
            <w:noWrap/>
          </w:tcPr>
          <w:p w14:paraId="23C5BC94" w14:textId="77777777" w:rsidR="00B20668" w:rsidRPr="0081589C" w:rsidRDefault="00B20668" w:rsidP="006E176A">
            <w:pPr>
              <w:ind w:right="110"/>
              <w:jc w:val="both"/>
              <w:outlineLvl w:val="1"/>
              <w:rPr>
                <w:b/>
                <w:lang w:eastAsia="fr-FR"/>
              </w:rPr>
            </w:pPr>
            <w:r w:rsidRPr="0081589C">
              <w:rPr>
                <w:b/>
                <w:lang w:eastAsia="fr-FR"/>
              </w:rPr>
              <w:t>Възложителят провел ли е процедура по договаряне без предварително обявление за възлагането на настоящата обществена поръчка?</w:t>
            </w:r>
          </w:p>
          <w:p w14:paraId="73E044C4" w14:textId="248A409C" w:rsidR="00B20668" w:rsidRPr="0081569A" w:rsidRDefault="00B20668" w:rsidP="006E176A">
            <w:pPr>
              <w:ind w:right="110"/>
              <w:jc w:val="both"/>
              <w:outlineLvl w:val="1"/>
              <w:rPr>
                <w:b/>
                <w:sz w:val="20"/>
                <w:szCs w:val="20"/>
                <w:lang w:eastAsia="fr-FR"/>
              </w:rPr>
            </w:pPr>
            <w:r w:rsidRPr="00F370DD">
              <w:rPr>
                <w:sz w:val="20"/>
                <w:szCs w:val="20"/>
                <w:lang w:eastAsia="fr-FR"/>
              </w:rPr>
              <w:t xml:space="preserve">В случай, че е проведена процедура по договаряне за възлагането на настоящата поръчка, да се провери дали са спазени правно установените изисквания за избора на вида процедура, като се </w:t>
            </w:r>
            <w:r w:rsidR="00DA68FE">
              <w:rPr>
                <w:sz w:val="20"/>
                <w:szCs w:val="20"/>
                <w:lang w:eastAsia="fr-FR"/>
              </w:rPr>
              <w:t>опише в коментар резултата от извършената проверка</w:t>
            </w:r>
            <w:r w:rsidR="0013667B">
              <w:rPr>
                <w:sz w:val="20"/>
                <w:szCs w:val="20"/>
                <w:lang w:eastAsia="fr-FR"/>
              </w:rPr>
              <w:t xml:space="preserve"> и да се </w:t>
            </w:r>
            <w:r w:rsidRPr="00F370DD">
              <w:rPr>
                <w:sz w:val="20"/>
                <w:szCs w:val="20"/>
                <w:lang w:eastAsia="fr-FR"/>
              </w:rPr>
              <w:t xml:space="preserve">попълни </w:t>
            </w:r>
            <w:r w:rsidRPr="003B092A">
              <w:rPr>
                <w:b/>
                <w:sz w:val="20"/>
                <w:szCs w:val="20"/>
                <w:lang w:eastAsia="fr-FR"/>
              </w:rPr>
              <w:t>контролен лист за процедура по договаряне без предварително обявление</w:t>
            </w:r>
            <w:r w:rsidR="003B092A">
              <w:rPr>
                <w:b/>
                <w:sz w:val="20"/>
                <w:szCs w:val="20"/>
                <w:lang w:eastAsia="fr-FR"/>
              </w:rPr>
              <w:t xml:space="preserve"> </w:t>
            </w:r>
            <w:r w:rsidR="003B092A" w:rsidRPr="004A7A72">
              <w:rPr>
                <w:bCs/>
                <w:sz w:val="20"/>
                <w:szCs w:val="20"/>
                <w:lang w:val="en-US" w:eastAsia="fr-FR"/>
              </w:rPr>
              <w:t>(</w:t>
            </w:r>
            <w:r w:rsidR="003B092A" w:rsidRPr="004A7A72">
              <w:rPr>
                <w:bCs/>
                <w:sz w:val="20"/>
                <w:szCs w:val="20"/>
                <w:lang w:eastAsia="fr-FR"/>
              </w:rPr>
              <w:t>когато настоящата поръчка е частично прекратена и прекратената/</w:t>
            </w:r>
            <w:proofErr w:type="spellStart"/>
            <w:r w:rsidR="003B092A" w:rsidRPr="004A7A72">
              <w:rPr>
                <w:bCs/>
                <w:sz w:val="20"/>
                <w:szCs w:val="20"/>
                <w:lang w:eastAsia="fr-FR"/>
              </w:rPr>
              <w:t>ите</w:t>
            </w:r>
            <w:proofErr w:type="spellEnd"/>
            <w:r w:rsidR="003B092A" w:rsidRPr="004A7A72">
              <w:rPr>
                <w:bCs/>
                <w:sz w:val="20"/>
                <w:szCs w:val="20"/>
                <w:lang w:eastAsia="fr-FR"/>
              </w:rPr>
              <w:t xml:space="preserve"> обособена/и позиция/и е/са възложена/и чрез процедура по договаряне без предварително обявление</w:t>
            </w:r>
            <w:r w:rsidR="003B092A" w:rsidRPr="004A7A72">
              <w:rPr>
                <w:bCs/>
                <w:sz w:val="20"/>
                <w:szCs w:val="20"/>
                <w:lang w:val="en-US" w:eastAsia="fr-FR"/>
              </w:rPr>
              <w:t>)</w:t>
            </w:r>
            <w:r w:rsidRPr="004A7A72">
              <w:rPr>
                <w:bCs/>
                <w:sz w:val="20"/>
                <w:szCs w:val="20"/>
                <w:lang w:eastAsia="fr-FR"/>
              </w:rPr>
              <w:t>.</w:t>
            </w:r>
          </w:p>
          <w:p w14:paraId="7DBB0C95" w14:textId="77777777" w:rsidR="00B20668" w:rsidRPr="00A24A89" w:rsidRDefault="00B20668" w:rsidP="006E176A">
            <w:pPr>
              <w:ind w:right="110"/>
              <w:jc w:val="both"/>
              <w:outlineLvl w:val="1"/>
              <w:rPr>
                <w:b/>
                <w:sz w:val="20"/>
                <w:szCs w:val="20"/>
                <w:lang w:eastAsia="fr-FR"/>
              </w:rPr>
            </w:pPr>
            <w:r w:rsidRPr="00A24A89">
              <w:rPr>
                <w:b/>
                <w:sz w:val="20"/>
                <w:szCs w:val="20"/>
                <w:lang w:eastAsia="fr-FR"/>
              </w:rPr>
              <w:t>(чл. 79 от ЗОП)</w:t>
            </w:r>
          </w:p>
        </w:tc>
        <w:tc>
          <w:tcPr>
            <w:tcW w:w="567" w:type="dxa"/>
          </w:tcPr>
          <w:p w14:paraId="0BDEBA3A" w14:textId="77777777" w:rsidR="00B20668" w:rsidRPr="008C2581" w:rsidRDefault="00B20668" w:rsidP="006E176A">
            <w:pPr>
              <w:pStyle w:val="Heading1"/>
              <w:keepNext w:val="0"/>
              <w:jc w:val="both"/>
              <w:rPr>
                <w:b/>
                <w:bCs/>
                <w:sz w:val="20"/>
              </w:rPr>
            </w:pPr>
          </w:p>
        </w:tc>
        <w:tc>
          <w:tcPr>
            <w:tcW w:w="5954" w:type="dxa"/>
          </w:tcPr>
          <w:p w14:paraId="7A9AED8D" w14:textId="77777777" w:rsidR="00B20668" w:rsidRPr="00E942C0" w:rsidRDefault="00B20668" w:rsidP="006E176A">
            <w:pPr>
              <w:pStyle w:val="Heading1"/>
              <w:keepNext w:val="0"/>
              <w:rPr>
                <w:b/>
                <w:bCs/>
                <w:sz w:val="20"/>
              </w:rPr>
            </w:pPr>
          </w:p>
        </w:tc>
      </w:tr>
      <w:tr w:rsidR="00B20668" w:rsidRPr="000A7FDB" w14:paraId="057593BF" w14:textId="77777777" w:rsidTr="004A7A72">
        <w:trPr>
          <w:trHeight w:val="270"/>
        </w:trPr>
        <w:tc>
          <w:tcPr>
            <w:tcW w:w="14885" w:type="dxa"/>
            <w:gridSpan w:val="4"/>
            <w:shd w:val="clear" w:color="auto" w:fill="FDE891"/>
          </w:tcPr>
          <w:p w14:paraId="7EF7DA10" w14:textId="77777777" w:rsidR="00B20668" w:rsidRPr="00E86D30" w:rsidRDefault="00B20668" w:rsidP="006E176A">
            <w:pPr>
              <w:pStyle w:val="Heading1"/>
              <w:keepNext w:val="0"/>
              <w:spacing w:before="120" w:after="120"/>
              <w:jc w:val="both"/>
              <w:rPr>
                <w:rFonts w:ascii="Times New Roman" w:hAnsi="Times New Roman"/>
                <w:b/>
                <w:bCs/>
                <w:sz w:val="24"/>
                <w:lang w:val="bg-BG"/>
              </w:rPr>
            </w:pPr>
            <w:r w:rsidRPr="00E86D30">
              <w:rPr>
                <w:rFonts w:ascii="Times New Roman" w:hAnsi="Times New Roman"/>
                <w:b/>
                <w:bCs/>
                <w:sz w:val="24"/>
                <w:lang w:val="bg-BG"/>
              </w:rPr>
              <w:t>Рамково споразумение</w:t>
            </w:r>
          </w:p>
        </w:tc>
      </w:tr>
      <w:tr w:rsidR="00B20668" w:rsidRPr="000A7FDB" w14:paraId="0253A15B" w14:textId="77777777" w:rsidTr="004A7A72">
        <w:trPr>
          <w:trHeight w:val="270"/>
        </w:trPr>
        <w:tc>
          <w:tcPr>
            <w:tcW w:w="710" w:type="dxa"/>
          </w:tcPr>
          <w:p w14:paraId="0AB1CAA6" w14:textId="77777777"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p>
          <w:p w14:paraId="61B807FC" w14:textId="1796A5FA"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r>
              <w:rPr>
                <w:rFonts w:ascii="Times New Roman" w:hAnsi="Times New Roman" w:cs="Times New Roman"/>
                <w:b/>
                <w:szCs w:val="20"/>
                <w:lang w:val="bg-BG"/>
              </w:rPr>
              <w:t>4</w:t>
            </w:r>
            <w:r w:rsidR="00BB4E1A">
              <w:rPr>
                <w:rFonts w:ascii="Times New Roman" w:hAnsi="Times New Roman" w:cs="Times New Roman"/>
                <w:b/>
                <w:szCs w:val="20"/>
                <w:lang w:val="bg-BG"/>
              </w:rPr>
              <w:t>1</w:t>
            </w:r>
            <w:r w:rsidRPr="00155C58">
              <w:rPr>
                <w:rFonts w:ascii="Times New Roman" w:hAnsi="Times New Roman" w:cs="Times New Roman"/>
                <w:b/>
                <w:szCs w:val="20"/>
                <w:lang w:val="bg-BG"/>
              </w:rPr>
              <w:t>.</w:t>
            </w:r>
          </w:p>
          <w:p w14:paraId="6C174BE6" w14:textId="096A16A7" w:rsidR="00B20668" w:rsidRPr="00155C58" w:rsidRDefault="00B20668" w:rsidP="006E176A">
            <w:pPr>
              <w:pStyle w:val="111Heading3"/>
              <w:keepNext w:val="0"/>
              <w:widowControl w:val="0"/>
              <w:numPr>
                <w:ilvl w:val="0"/>
                <w:numId w:val="0"/>
              </w:numPr>
              <w:spacing w:before="240" w:after="60"/>
              <w:rPr>
                <w:rFonts w:ascii="Times New Roman" w:hAnsi="Times New Roman" w:cs="Times New Roman"/>
                <w:b/>
                <w:szCs w:val="20"/>
                <w:lang w:val="en-US"/>
              </w:rPr>
            </w:pPr>
            <w:r>
              <w:rPr>
                <w:rFonts w:ascii="Times New Roman" w:hAnsi="Times New Roman" w:cs="Times New Roman"/>
                <w:b/>
                <w:szCs w:val="20"/>
                <w:lang w:val="bg-BG"/>
              </w:rPr>
              <w:t>4</w:t>
            </w:r>
            <w:r w:rsidR="00BB4E1A">
              <w:rPr>
                <w:rFonts w:ascii="Times New Roman" w:hAnsi="Times New Roman" w:cs="Times New Roman"/>
                <w:b/>
                <w:szCs w:val="20"/>
                <w:lang w:val="bg-BG"/>
              </w:rPr>
              <w:t>1</w:t>
            </w:r>
            <w:r>
              <w:rPr>
                <w:rFonts w:ascii="Times New Roman" w:hAnsi="Times New Roman" w:cs="Times New Roman"/>
                <w:b/>
                <w:szCs w:val="20"/>
                <w:lang w:val="bg-BG"/>
              </w:rPr>
              <w:t>.1.</w:t>
            </w:r>
          </w:p>
        </w:tc>
        <w:tc>
          <w:tcPr>
            <w:tcW w:w="7654" w:type="dxa"/>
            <w:noWrap/>
          </w:tcPr>
          <w:p w14:paraId="54C7B256" w14:textId="77777777" w:rsidR="00B20668" w:rsidRPr="003B7860" w:rsidRDefault="00B20668" w:rsidP="006E176A">
            <w:pPr>
              <w:ind w:right="110"/>
              <w:jc w:val="both"/>
              <w:outlineLvl w:val="1"/>
              <w:rPr>
                <w:i/>
                <w:lang w:eastAsia="fr-FR"/>
              </w:rPr>
            </w:pPr>
            <w:r w:rsidRPr="003B7860">
              <w:rPr>
                <w:i/>
                <w:lang w:eastAsia="fr-FR"/>
              </w:rPr>
              <w:t xml:space="preserve">За рамкови споразумения, в които са определени всички условия за изпълнение на поръчката: </w:t>
            </w:r>
          </w:p>
          <w:p w14:paraId="0C1169C8" w14:textId="77777777" w:rsidR="00B20668" w:rsidRDefault="00B20668" w:rsidP="006E176A">
            <w:pPr>
              <w:ind w:right="110"/>
              <w:jc w:val="both"/>
              <w:outlineLvl w:val="1"/>
              <w:rPr>
                <w:b/>
                <w:sz w:val="20"/>
                <w:szCs w:val="20"/>
                <w:lang w:eastAsia="fr-FR"/>
              </w:rPr>
            </w:pPr>
            <w:r w:rsidRPr="000A7FDB">
              <w:rPr>
                <w:b/>
                <w:sz w:val="20"/>
                <w:szCs w:val="20"/>
                <w:lang w:eastAsia="fr-FR"/>
              </w:rPr>
              <w:t>Рамково</w:t>
            </w:r>
            <w:r>
              <w:rPr>
                <w:b/>
                <w:sz w:val="20"/>
                <w:szCs w:val="20"/>
                <w:lang w:eastAsia="fr-FR"/>
              </w:rPr>
              <w:t>то</w:t>
            </w:r>
            <w:r w:rsidRPr="000A7FDB">
              <w:rPr>
                <w:b/>
                <w:sz w:val="20"/>
                <w:szCs w:val="20"/>
                <w:lang w:eastAsia="fr-FR"/>
              </w:rPr>
              <w:t xml:space="preserve"> споразумение съответства ли на проекта</w:t>
            </w:r>
            <w:r w:rsidRPr="00F725E9">
              <w:rPr>
                <w:b/>
                <w:sz w:val="20"/>
                <w:szCs w:val="20"/>
                <w:lang w:eastAsia="fr-FR"/>
              </w:rPr>
              <w:t xml:space="preserve"> </w:t>
            </w:r>
            <w:r>
              <w:rPr>
                <w:b/>
                <w:sz w:val="20"/>
                <w:szCs w:val="20"/>
                <w:lang w:eastAsia="fr-FR"/>
              </w:rPr>
              <w:t xml:space="preserve">от </w:t>
            </w:r>
            <w:r w:rsidRPr="000A7FDB">
              <w:rPr>
                <w:b/>
                <w:sz w:val="20"/>
                <w:szCs w:val="20"/>
                <w:lang w:eastAsia="fr-FR"/>
              </w:rPr>
              <w:t xml:space="preserve">документацията за </w:t>
            </w:r>
            <w:r>
              <w:rPr>
                <w:b/>
                <w:sz w:val="20"/>
                <w:szCs w:val="20"/>
                <w:lang w:eastAsia="fr-FR"/>
              </w:rPr>
              <w:t xml:space="preserve">поръчката </w:t>
            </w:r>
            <w:r w:rsidRPr="000A7FDB">
              <w:rPr>
                <w:b/>
                <w:sz w:val="20"/>
                <w:szCs w:val="20"/>
                <w:lang w:eastAsia="fr-FR"/>
              </w:rPr>
              <w:t>и на предложенията на потенциалния изпълнител/ потенциалните изпълнители, въз основа на които са определени за такива?</w:t>
            </w:r>
          </w:p>
          <w:p w14:paraId="1313DDA6" w14:textId="77777777" w:rsidR="00B20668" w:rsidRPr="000A7FDB" w:rsidRDefault="00B20668" w:rsidP="006E176A">
            <w:pPr>
              <w:ind w:right="110"/>
              <w:jc w:val="both"/>
              <w:outlineLvl w:val="1"/>
              <w:rPr>
                <w:b/>
                <w:sz w:val="20"/>
                <w:szCs w:val="20"/>
                <w:lang w:eastAsia="fr-FR"/>
              </w:rPr>
            </w:pPr>
            <w:r>
              <w:rPr>
                <w:b/>
                <w:sz w:val="20"/>
                <w:szCs w:val="20"/>
                <w:lang w:eastAsia="fr-FR"/>
              </w:rPr>
              <w:t>Спазени ли са предварително определените условия за определяне на изпълнител по всеки конкретен договор?</w:t>
            </w:r>
          </w:p>
          <w:p w14:paraId="7C2AE16C" w14:textId="77777777" w:rsidR="00B20668" w:rsidRDefault="00B20668" w:rsidP="006E176A">
            <w:pPr>
              <w:ind w:right="110"/>
              <w:jc w:val="both"/>
              <w:outlineLvl w:val="1"/>
              <w:rPr>
                <w:b/>
                <w:sz w:val="20"/>
                <w:szCs w:val="20"/>
                <w:lang w:eastAsia="fr-FR"/>
              </w:rPr>
            </w:pPr>
          </w:p>
          <w:p w14:paraId="1416EE50" w14:textId="77777777" w:rsidR="00B20668" w:rsidRPr="00131680" w:rsidRDefault="00B20668" w:rsidP="006E176A">
            <w:pPr>
              <w:ind w:right="110"/>
              <w:jc w:val="both"/>
              <w:outlineLvl w:val="1"/>
              <w:rPr>
                <w:b/>
                <w:sz w:val="20"/>
                <w:szCs w:val="20"/>
                <w:lang w:eastAsia="fr-FR"/>
              </w:rPr>
            </w:pPr>
            <w:r w:rsidRPr="00131680">
              <w:rPr>
                <w:b/>
                <w:sz w:val="20"/>
                <w:szCs w:val="20"/>
                <w:lang w:eastAsia="fr-FR"/>
              </w:rPr>
              <w:lastRenderedPageBreak/>
              <w:t>(чл. 2, ал. 1, т. 1 от ЗОП)</w:t>
            </w:r>
          </w:p>
          <w:p w14:paraId="4EC13320"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82, ал. 1 от ЗОП)</w:t>
            </w:r>
          </w:p>
          <w:p w14:paraId="64D33813" w14:textId="45F3CC4D" w:rsidR="00B20668" w:rsidRPr="009C5AE6" w:rsidRDefault="00B20668" w:rsidP="006E176A">
            <w:pPr>
              <w:jc w:val="both"/>
              <w:rPr>
                <w:b/>
                <w:color w:val="333399"/>
                <w:sz w:val="20"/>
                <w:szCs w:val="20"/>
              </w:rPr>
            </w:pPr>
            <w:r w:rsidRPr="00131680">
              <w:rPr>
                <w:b/>
                <w:color w:val="333399"/>
                <w:sz w:val="20"/>
                <w:szCs w:val="20"/>
              </w:rPr>
              <w:t>т. 17 от Насоките/ т. 17 от Приложение № 1 към чл. 2, ал. 1 от Наредбата</w:t>
            </w:r>
          </w:p>
        </w:tc>
        <w:tc>
          <w:tcPr>
            <w:tcW w:w="567" w:type="dxa"/>
          </w:tcPr>
          <w:p w14:paraId="161B2EDC" w14:textId="77777777" w:rsidR="00B20668" w:rsidRPr="00F725E9" w:rsidRDefault="00B20668" w:rsidP="006E176A">
            <w:pPr>
              <w:pStyle w:val="Heading1"/>
              <w:keepNext w:val="0"/>
              <w:jc w:val="both"/>
              <w:rPr>
                <w:bCs/>
                <w:sz w:val="20"/>
                <w:lang w:val="bg-BG"/>
              </w:rPr>
            </w:pPr>
          </w:p>
        </w:tc>
        <w:tc>
          <w:tcPr>
            <w:tcW w:w="5954" w:type="dxa"/>
          </w:tcPr>
          <w:p w14:paraId="2BE16E5D" w14:textId="77777777" w:rsidR="00B20668" w:rsidRPr="00F725E9" w:rsidRDefault="00B20668" w:rsidP="006E176A">
            <w:pPr>
              <w:pStyle w:val="Heading1"/>
              <w:keepNext w:val="0"/>
              <w:jc w:val="both"/>
              <w:rPr>
                <w:bCs/>
                <w:sz w:val="20"/>
                <w:lang w:val="bg-BG"/>
              </w:rPr>
            </w:pPr>
          </w:p>
        </w:tc>
      </w:tr>
      <w:tr w:rsidR="00B20668" w:rsidRPr="000A7FDB" w14:paraId="5116A6E1" w14:textId="77777777" w:rsidTr="004A7A72">
        <w:trPr>
          <w:trHeight w:val="270"/>
        </w:trPr>
        <w:tc>
          <w:tcPr>
            <w:tcW w:w="14885" w:type="dxa"/>
            <w:gridSpan w:val="4"/>
          </w:tcPr>
          <w:p w14:paraId="5D61E30B" w14:textId="77777777" w:rsidR="00B20668" w:rsidRPr="00131680" w:rsidRDefault="00B20668" w:rsidP="006E176A">
            <w:pPr>
              <w:ind w:right="110"/>
              <w:jc w:val="both"/>
              <w:outlineLvl w:val="1"/>
              <w:rPr>
                <w:sz w:val="20"/>
                <w:szCs w:val="20"/>
                <w:lang w:eastAsia="fr-FR"/>
              </w:rPr>
            </w:pPr>
            <w:r w:rsidRPr="00131680">
              <w:rPr>
                <w:sz w:val="20"/>
                <w:szCs w:val="20"/>
                <w:lang w:eastAsia="fr-FR"/>
              </w:rPr>
              <w:t>Възложителят е длъжен да сключи рамково споразумение, което по съдържание отговаря:</w:t>
            </w:r>
          </w:p>
          <w:p w14:paraId="0F5005AD" w14:textId="77777777" w:rsidR="00B20668" w:rsidRPr="00131680" w:rsidRDefault="00B20668" w:rsidP="00FC36B6">
            <w:pPr>
              <w:pStyle w:val="ListParagraph"/>
              <w:numPr>
                <w:ilvl w:val="0"/>
                <w:numId w:val="13"/>
              </w:numPr>
              <w:ind w:left="300" w:right="110" w:hanging="90"/>
              <w:jc w:val="both"/>
              <w:outlineLvl w:val="1"/>
              <w:rPr>
                <w:sz w:val="20"/>
                <w:szCs w:val="20"/>
                <w:lang w:eastAsia="fr-FR"/>
              </w:rPr>
            </w:pPr>
            <w:r w:rsidRPr="00131680">
              <w:rPr>
                <w:sz w:val="20"/>
                <w:szCs w:val="20"/>
                <w:lang w:eastAsia="fr-FR"/>
              </w:rPr>
              <w:t>(1) на заложените в документацията за поръчката условия, както и</w:t>
            </w:r>
          </w:p>
          <w:p w14:paraId="0BF67ED0" w14:textId="77777777" w:rsidR="00B20668" w:rsidRPr="00131680" w:rsidRDefault="00B20668" w:rsidP="00FC36B6">
            <w:pPr>
              <w:pStyle w:val="ListParagraph"/>
              <w:numPr>
                <w:ilvl w:val="0"/>
                <w:numId w:val="13"/>
              </w:numPr>
              <w:ind w:left="300" w:right="110" w:hanging="90"/>
              <w:jc w:val="both"/>
              <w:outlineLvl w:val="1"/>
              <w:rPr>
                <w:sz w:val="20"/>
                <w:szCs w:val="20"/>
                <w:lang w:eastAsia="fr-FR"/>
              </w:rPr>
            </w:pPr>
            <w:r w:rsidRPr="00131680">
              <w:rPr>
                <w:sz w:val="20"/>
                <w:szCs w:val="20"/>
                <w:lang w:eastAsia="fr-FR"/>
              </w:rPr>
              <w:t>(2) на предложенията на участниците, определени за потенциални изпълнители.</w:t>
            </w:r>
          </w:p>
          <w:p w14:paraId="0A6BB78D" w14:textId="77777777" w:rsidR="00B20668" w:rsidRPr="00131680" w:rsidRDefault="00B20668" w:rsidP="006E176A">
            <w:pPr>
              <w:ind w:right="110"/>
              <w:jc w:val="both"/>
              <w:outlineLvl w:val="1"/>
              <w:rPr>
                <w:sz w:val="20"/>
                <w:szCs w:val="20"/>
                <w:lang w:eastAsia="fr-FR"/>
              </w:rPr>
            </w:pPr>
            <w:r w:rsidRPr="00131680">
              <w:rPr>
                <w:sz w:val="20"/>
                <w:szCs w:val="20"/>
                <w:lang w:eastAsia="fr-FR"/>
              </w:rPr>
              <w:t>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616D425C" w14:textId="77777777" w:rsidR="00B20668" w:rsidRDefault="00B20668" w:rsidP="006E176A">
            <w:pPr>
              <w:ind w:right="110"/>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документацията за поръчката и по-специално съдържащия се в нея проект на рамково споразумение, както и офертата на участниците, определени за потенциални изпълнители.</w:t>
            </w:r>
          </w:p>
          <w:p w14:paraId="3797AEB8" w14:textId="77777777" w:rsidR="00B20668" w:rsidRPr="000A7FDB" w:rsidRDefault="00B20668" w:rsidP="006E176A">
            <w:pPr>
              <w:ind w:right="110"/>
              <w:jc w:val="both"/>
              <w:outlineLvl w:val="1"/>
              <w:rPr>
                <w:bCs/>
                <w:sz w:val="20"/>
              </w:rPr>
            </w:pPr>
            <w:r w:rsidRPr="00131680">
              <w:rPr>
                <w:bCs/>
                <w:color w:val="008000"/>
                <w:sz w:val="20"/>
              </w:rPr>
              <w:t>Анализирайте дали е налице съответствие между условията от сключеното рамково споразумение и това от документацията за поръчката и предложенията на участниците, определени за потенциални изпълнители.</w:t>
            </w:r>
          </w:p>
        </w:tc>
      </w:tr>
      <w:tr w:rsidR="00B20668" w:rsidRPr="000A7FDB" w14:paraId="0CD3885B" w14:textId="77777777" w:rsidTr="004A7A72">
        <w:trPr>
          <w:trHeight w:val="270"/>
        </w:trPr>
        <w:tc>
          <w:tcPr>
            <w:tcW w:w="710" w:type="dxa"/>
          </w:tcPr>
          <w:p w14:paraId="6D0CDE00" w14:textId="77777777"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p>
          <w:p w14:paraId="21ADA528" w14:textId="34F17253"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r>
              <w:rPr>
                <w:rFonts w:ascii="Times New Roman" w:hAnsi="Times New Roman" w:cs="Times New Roman"/>
                <w:b/>
                <w:szCs w:val="20"/>
                <w:lang w:val="bg-BG"/>
              </w:rPr>
              <w:t>4</w:t>
            </w:r>
            <w:r w:rsidR="00E31749">
              <w:rPr>
                <w:rFonts w:ascii="Times New Roman" w:hAnsi="Times New Roman" w:cs="Times New Roman"/>
                <w:b/>
                <w:szCs w:val="20"/>
                <w:lang w:val="bg-BG"/>
              </w:rPr>
              <w:t>2</w:t>
            </w:r>
            <w:r w:rsidRPr="00155C58">
              <w:rPr>
                <w:rFonts w:ascii="Times New Roman" w:hAnsi="Times New Roman" w:cs="Times New Roman"/>
                <w:b/>
                <w:szCs w:val="20"/>
                <w:lang w:val="bg-BG"/>
              </w:rPr>
              <w:t>.</w:t>
            </w:r>
          </w:p>
          <w:p w14:paraId="1DA5AC73" w14:textId="2DBBB784" w:rsidR="00B20668" w:rsidRPr="00155C58" w:rsidRDefault="00B20668" w:rsidP="006E176A">
            <w:pPr>
              <w:pStyle w:val="111Heading3"/>
              <w:keepNext w:val="0"/>
              <w:widowControl w:val="0"/>
              <w:numPr>
                <w:ilvl w:val="0"/>
                <w:numId w:val="0"/>
              </w:numPr>
              <w:spacing w:before="240" w:after="60"/>
              <w:rPr>
                <w:rFonts w:ascii="Times New Roman" w:hAnsi="Times New Roman" w:cs="Times New Roman"/>
                <w:b/>
                <w:szCs w:val="20"/>
                <w:lang w:val="en-US"/>
              </w:rPr>
            </w:pPr>
            <w:r>
              <w:rPr>
                <w:rFonts w:ascii="Times New Roman" w:hAnsi="Times New Roman" w:cs="Times New Roman"/>
                <w:b/>
                <w:szCs w:val="20"/>
                <w:lang w:val="bg-BG"/>
              </w:rPr>
              <w:t>4</w:t>
            </w:r>
            <w:r w:rsidR="00E31749">
              <w:rPr>
                <w:rFonts w:ascii="Times New Roman" w:hAnsi="Times New Roman" w:cs="Times New Roman"/>
                <w:b/>
                <w:szCs w:val="20"/>
                <w:lang w:val="bg-BG"/>
              </w:rPr>
              <w:t>2</w:t>
            </w:r>
            <w:r>
              <w:rPr>
                <w:rFonts w:ascii="Times New Roman" w:hAnsi="Times New Roman" w:cs="Times New Roman"/>
                <w:b/>
                <w:szCs w:val="20"/>
                <w:lang w:val="bg-BG"/>
              </w:rPr>
              <w:t>.1.</w:t>
            </w:r>
          </w:p>
        </w:tc>
        <w:tc>
          <w:tcPr>
            <w:tcW w:w="7654" w:type="dxa"/>
            <w:noWrap/>
          </w:tcPr>
          <w:p w14:paraId="77D5851A" w14:textId="77777777" w:rsidR="00B20668" w:rsidRPr="009C5AE6" w:rsidRDefault="00B20668" w:rsidP="006E176A">
            <w:pPr>
              <w:ind w:right="110"/>
              <w:jc w:val="both"/>
              <w:outlineLvl w:val="1"/>
              <w:rPr>
                <w:i/>
                <w:sz w:val="20"/>
                <w:szCs w:val="20"/>
                <w:lang w:eastAsia="fr-FR"/>
              </w:rPr>
            </w:pPr>
            <w:r w:rsidRPr="009C5AE6">
              <w:rPr>
                <w:i/>
                <w:sz w:val="20"/>
                <w:szCs w:val="20"/>
                <w:lang w:eastAsia="fr-FR"/>
              </w:rPr>
              <w:t>За рамкови споразумения, в които не са определени всички условия за изпълнение на поръчката:</w:t>
            </w:r>
          </w:p>
          <w:p w14:paraId="556021AB" w14:textId="77777777" w:rsidR="00B20668" w:rsidRPr="00A24A89" w:rsidRDefault="00B20668" w:rsidP="006E176A">
            <w:pPr>
              <w:ind w:right="110"/>
              <w:jc w:val="both"/>
              <w:outlineLvl w:val="1"/>
              <w:rPr>
                <w:b/>
                <w:sz w:val="20"/>
                <w:szCs w:val="20"/>
                <w:lang w:eastAsia="fr-FR"/>
              </w:rPr>
            </w:pPr>
            <w:r w:rsidRPr="00D33553">
              <w:rPr>
                <w:b/>
                <w:sz w:val="20"/>
                <w:szCs w:val="20"/>
                <w:lang w:eastAsia="fr-FR"/>
              </w:rPr>
              <w:t xml:space="preserve">Ако </w:t>
            </w:r>
            <w:r w:rsidRPr="00A24A89">
              <w:rPr>
                <w:b/>
                <w:sz w:val="20"/>
                <w:szCs w:val="20"/>
                <w:lang w:eastAsia="fr-FR"/>
              </w:rPr>
              <w:t>рамковото споразумение е сключено с едно лице, възложителят писмено изискал ли е това лице да допълни своята оферта?</w:t>
            </w:r>
          </w:p>
          <w:p w14:paraId="63F87443" w14:textId="77777777" w:rsidR="00B20668" w:rsidRDefault="00B20668" w:rsidP="006E176A">
            <w:pPr>
              <w:ind w:right="110"/>
              <w:jc w:val="both"/>
              <w:outlineLvl w:val="1"/>
              <w:rPr>
                <w:b/>
                <w:sz w:val="20"/>
                <w:szCs w:val="20"/>
                <w:lang w:eastAsia="fr-FR"/>
              </w:rPr>
            </w:pPr>
          </w:p>
          <w:p w14:paraId="4D9111B2" w14:textId="77777777" w:rsidR="00B20668" w:rsidRPr="00A24A89" w:rsidRDefault="00B20668" w:rsidP="006E176A">
            <w:pPr>
              <w:ind w:right="110"/>
              <w:jc w:val="both"/>
              <w:outlineLvl w:val="1"/>
              <w:rPr>
                <w:b/>
                <w:sz w:val="20"/>
                <w:szCs w:val="20"/>
                <w:lang w:eastAsia="fr-FR"/>
              </w:rPr>
            </w:pPr>
            <w:r w:rsidRPr="00D33553">
              <w:rPr>
                <w:b/>
                <w:sz w:val="20"/>
                <w:szCs w:val="20"/>
                <w:lang w:eastAsia="fr-FR"/>
              </w:rPr>
              <w:t xml:space="preserve">Ако </w:t>
            </w:r>
            <w:r w:rsidRPr="00A24A89">
              <w:rPr>
                <w:b/>
                <w:sz w:val="20"/>
                <w:szCs w:val="20"/>
                <w:lang w:eastAsia="fr-FR"/>
              </w:rPr>
              <w:t>рамковото споразумение е сключено с повече от едно лице, проведен ли е вътрешен конкурентен избор?</w:t>
            </w:r>
          </w:p>
          <w:p w14:paraId="5160ADF5" w14:textId="77777777" w:rsidR="00B20668" w:rsidRDefault="00B20668" w:rsidP="006E176A">
            <w:pPr>
              <w:ind w:right="110"/>
              <w:jc w:val="both"/>
              <w:outlineLvl w:val="1"/>
              <w:rPr>
                <w:b/>
                <w:sz w:val="20"/>
                <w:szCs w:val="20"/>
                <w:lang w:eastAsia="fr-FR"/>
              </w:rPr>
            </w:pPr>
          </w:p>
          <w:p w14:paraId="04FE771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82, ал. 2, 3, 7 и 8 от ЗОП)</w:t>
            </w:r>
          </w:p>
          <w:p w14:paraId="312C1E40" w14:textId="5186D62A" w:rsidR="00B20668" w:rsidRPr="009C5AE6" w:rsidRDefault="00B20668" w:rsidP="006E176A">
            <w:pPr>
              <w:jc w:val="both"/>
              <w:rPr>
                <w:b/>
                <w:color w:val="333399"/>
                <w:sz w:val="20"/>
                <w:szCs w:val="20"/>
              </w:rPr>
            </w:pPr>
            <w:r w:rsidRPr="00131680">
              <w:rPr>
                <w:b/>
                <w:color w:val="333399"/>
                <w:sz w:val="20"/>
                <w:szCs w:val="20"/>
              </w:rPr>
              <w:t>т. 16, т. 17 от Насоките/ т. 16</w:t>
            </w:r>
            <w:r w:rsidR="00E31749">
              <w:rPr>
                <w:b/>
                <w:color w:val="333399"/>
                <w:sz w:val="20"/>
                <w:szCs w:val="20"/>
              </w:rPr>
              <w:t xml:space="preserve"> или</w:t>
            </w:r>
            <w:r w:rsidRPr="00131680">
              <w:rPr>
                <w:b/>
                <w:color w:val="333399"/>
                <w:sz w:val="20"/>
                <w:szCs w:val="20"/>
              </w:rPr>
              <w:t xml:space="preserve"> т. 17 от Приложение № 1 към чл. 2, ал. 1 от Наредбата</w:t>
            </w:r>
          </w:p>
        </w:tc>
        <w:tc>
          <w:tcPr>
            <w:tcW w:w="567" w:type="dxa"/>
          </w:tcPr>
          <w:p w14:paraId="0491561E" w14:textId="77777777" w:rsidR="00B20668" w:rsidRPr="00F725E9" w:rsidRDefault="00B20668" w:rsidP="006E176A">
            <w:pPr>
              <w:pStyle w:val="Heading1"/>
              <w:keepNext w:val="0"/>
              <w:jc w:val="both"/>
              <w:rPr>
                <w:bCs/>
                <w:sz w:val="20"/>
                <w:lang w:val="bg-BG"/>
              </w:rPr>
            </w:pPr>
          </w:p>
        </w:tc>
        <w:tc>
          <w:tcPr>
            <w:tcW w:w="5954" w:type="dxa"/>
          </w:tcPr>
          <w:p w14:paraId="56A180B5" w14:textId="77777777" w:rsidR="00B20668" w:rsidRPr="00F725E9" w:rsidRDefault="00B20668" w:rsidP="006E176A">
            <w:pPr>
              <w:pStyle w:val="Heading1"/>
              <w:keepNext w:val="0"/>
              <w:jc w:val="both"/>
              <w:rPr>
                <w:bCs/>
                <w:sz w:val="20"/>
                <w:lang w:val="bg-BG"/>
              </w:rPr>
            </w:pPr>
          </w:p>
        </w:tc>
      </w:tr>
      <w:tr w:rsidR="00B20668" w:rsidRPr="000A7FDB" w14:paraId="07AC777D" w14:textId="77777777" w:rsidTr="004A7A72">
        <w:trPr>
          <w:trHeight w:val="270"/>
        </w:trPr>
        <w:tc>
          <w:tcPr>
            <w:tcW w:w="14885" w:type="dxa"/>
            <w:gridSpan w:val="4"/>
          </w:tcPr>
          <w:p w14:paraId="2A22D46A" w14:textId="77777777" w:rsidR="00B20668" w:rsidRPr="00131680" w:rsidRDefault="00B20668" w:rsidP="006E176A">
            <w:pPr>
              <w:ind w:right="110"/>
              <w:jc w:val="both"/>
              <w:outlineLvl w:val="1"/>
              <w:rPr>
                <w:sz w:val="20"/>
                <w:szCs w:val="20"/>
                <w:lang w:eastAsia="fr-FR"/>
              </w:rPr>
            </w:pPr>
            <w:r w:rsidRPr="00131680">
              <w:rPr>
                <w:b/>
                <w:sz w:val="20"/>
                <w:szCs w:val="20"/>
                <w:lang w:eastAsia="fr-FR"/>
              </w:rPr>
              <w:t xml:space="preserve">Внимание! </w:t>
            </w:r>
            <w:r w:rsidRPr="00131680">
              <w:rPr>
                <w:sz w:val="20"/>
                <w:szCs w:val="20"/>
                <w:lang w:eastAsia="fr-FR"/>
              </w:rPr>
              <w:t xml:space="preserve">Възложителят </w:t>
            </w:r>
            <w:r w:rsidRPr="00131680">
              <w:rPr>
                <w:b/>
                <w:sz w:val="20"/>
                <w:szCs w:val="20"/>
                <w:lang w:eastAsia="fr-FR"/>
              </w:rPr>
              <w:t>може</w:t>
            </w:r>
            <w:r w:rsidRPr="00131680">
              <w:rPr>
                <w:sz w:val="20"/>
                <w:szCs w:val="20"/>
                <w:lang w:eastAsia="fr-FR"/>
              </w:rPr>
              <w:t xml:space="preserve"> да проведе вътрешен конкурентен избор и когато е сключил рамково споразумение с повече от едно лице, </w:t>
            </w:r>
            <w:r w:rsidRPr="00131680">
              <w:rPr>
                <w:b/>
                <w:sz w:val="20"/>
                <w:szCs w:val="20"/>
                <w:lang w:eastAsia="fr-FR"/>
              </w:rPr>
              <w:t>в което са определени всички условия</w:t>
            </w:r>
            <w:r w:rsidRPr="00131680">
              <w:rPr>
                <w:sz w:val="20"/>
                <w:szCs w:val="20"/>
                <w:lang w:eastAsia="fr-FR"/>
              </w:rPr>
              <w:t>,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ще проведе вътрешен конкурентен избор или директно ще приложи  условията по рамковото споразумение, както и кои от договорените показатели ще бъдат обект на вътрешен конкурентен избор.</w:t>
            </w:r>
          </w:p>
          <w:p w14:paraId="153BB9AE" w14:textId="77777777" w:rsidR="00B20668" w:rsidRDefault="00B20668" w:rsidP="006E176A">
            <w:pPr>
              <w:ind w:right="110"/>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обявлението за обществената поръчка, документацията и писмената кореспонденция между възложителя и потенциалния изпълнител/ потенциалните изпълнители.</w:t>
            </w:r>
          </w:p>
          <w:p w14:paraId="2F4F1384" w14:textId="77777777" w:rsidR="00B20668" w:rsidRPr="00994B8F" w:rsidRDefault="00B20668" w:rsidP="006E176A">
            <w:pPr>
              <w:ind w:right="110"/>
              <w:jc w:val="both"/>
              <w:outlineLvl w:val="1"/>
              <w:rPr>
                <w:bCs/>
                <w:sz w:val="20"/>
              </w:rPr>
            </w:pPr>
            <w:r w:rsidRPr="00131680">
              <w:rPr>
                <w:bCs/>
                <w:color w:val="008000"/>
                <w:sz w:val="20"/>
              </w:rPr>
              <w:t>Анализирайте условията в обявлението и документацията за поръчката. Ако възложителят е провел вътрешен конкурентен избор, проверете изискванията, въз основа на които е направен подборът и съответстват ли на първоначално обявените условия, за да се установи дали е нарушен чл. 82, ал. 2, 3, 7 и 8 от ЗОП.</w:t>
            </w:r>
          </w:p>
        </w:tc>
      </w:tr>
      <w:tr w:rsidR="00B20668" w:rsidRPr="000A7FDB" w14:paraId="26BC0F70" w14:textId="77777777" w:rsidTr="004A7A72">
        <w:trPr>
          <w:trHeight w:val="270"/>
        </w:trPr>
        <w:tc>
          <w:tcPr>
            <w:tcW w:w="710" w:type="dxa"/>
          </w:tcPr>
          <w:p w14:paraId="7E70A34A" w14:textId="3CD2E917" w:rsidR="00B20668" w:rsidRPr="00155C5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r>
              <w:rPr>
                <w:rFonts w:ascii="Times New Roman" w:hAnsi="Times New Roman" w:cs="Times New Roman"/>
                <w:b/>
                <w:szCs w:val="20"/>
                <w:lang w:val="bg-BG"/>
              </w:rPr>
              <w:t>4</w:t>
            </w:r>
            <w:r w:rsidR="00B06153">
              <w:rPr>
                <w:rFonts w:ascii="Times New Roman" w:hAnsi="Times New Roman" w:cs="Times New Roman"/>
                <w:b/>
                <w:szCs w:val="20"/>
                <w:lang w:val="bg-BG"/>
              </w:rPr>
              <w:t>3</w:t>
            </w:r>
            <w:r w:rsidRPr="00155C58">
              <w:rPr>
                <w:rFonts w:ascii="Times New Roman" w:hAnsi="Times New Roman" w:cs="Times New Roman"/>
                <w:b/>
                <w:szCs w:val="20"/>
                <w:lang w:val="bg-BG"/>
              </w:rPr>
              <w:t>.</w:t>
            </w:r>
          </w:p>
        </w:tc>
        <w:tc>
          <w:tcPr>
            <w:tcW w:w="7654" w:type="dxa"/>
            <w:noWrap/>
          </w:tcPr>
          <w:p w14:paraId="42354684" w14:textId="77777777" w:rsidR="00B20668" w:rsidRPr="0081589C" w:rsidRDefault="00B20668" w:rsidP="006E176A">
            <w:pPr>
              <w:ind w:right="110"/>
              <w:jc w:val="both"/>
              <w:outlineLvl w:val="1"/>
              <w:rPr>
                <w:b/>
                <w:lang w:eastAsia="fr-FR"/>
              </w:rPr>
            </w:pPr>
            <w:r w:rsidRPr="0081589C">
              <w:rPr>
                <w:b/>
                <w:lang w:eastAsia="fr-FR"/>
              </w:rPr>
              <w:t>В случай на вътрешен конкурентен избор същият проведен ли е законосъобразно:</w:t>
            </w:r>
          </w:p>
          <w:p w14:paraId="10DF20E1" w14:textId="77777777" w:rsidR="00B20668" w:rsidRPr="008D2426"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D2426">
              <w:rPr>
                <w:sz w:val="20"/>
                <w:szCs w:val="20"/>
                <w:lang w:eastAsia="fr-FR"/>
              </w:rPr>
              <w:t xml:space="preserve">отправена ли е писмена покана до </w:t>
            </w:r>
            <w:r>
              <w:rPr>
                <w:sz w:val="20"/>
                <w:szCs w:val="20"/>
                <w:lang w:eastAsia="fr-FR"/>
              </w:rPr>
              <w:t xml:space="preserve">всички </w:t>
            </w:r>
            <w:r w:rsidRPr="008D2426">
              <w:rPr>
                <w:sz w:val="20"/>
                <w:szCs w:val="20"/>
                <w:lang w:eastAsia="fr-FR"/>
              </w:rPr>
              <w:t>лица по рамковото споразумение;</w:t>
            </w:r>
          </w:p>
          <w:p w14:paraId="5AFD12EE" w14:textId="292B4350" w:rsidR="00B20668"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D2426">
              <w:rPr>
                <w:sz w:val="20"/>
                <w:szCs w:val="20"/>
                <w:lang w:eastAsia="fr-FR"/>
              </w:rPr>
              <w:lastRenderedPageBreak/>
              <w:t>определен ли е подходящ срок за получаване на офертите</w:t>
            </w:r>
            <w:r w:rsidR="00074BB2" w:rsidRPr="00074BB2">
              <w:rPr>
                <w:sz w:val="20"/>
                <w:szCs w:val="20"/>
                <w:lang w:eastAsia="fr-FR"/>
              </w:rPr>
              <w:t xml:space="preserve">, като </w:t>
            </w:r>
            <w:r w:rsidR="00074BB2">
              <w:rPr>
                <w:sz w:val="20"/>
                <w:szCs w:val="20"/>
                <w:lang w:eastAsia="fr-FR"/>
              </w:rPr>
              <w:t xml:space="preserve">се </w:t>
            </w:r>
            <w:r w:rsidR="00074BB2" w:rsidRPr="00074BB2">
              <w:rPr>
                <w:sz w:val="20"/>
                <w:szCs w:val="20"/>
                <w:lang w:eastAsia="fr-FR"/>
              </w:rPr>
              <w:t>взем</w:t>
            </w:r>
            <w:r w:rsidR="00074BB2">
              <w:rPr>
                <w:sz w:val="20"/>
                <w:szCs w:val="20"/>
                <w:lang w:eastAsia="fr-FR"/>
              </w:rPr>
              <w:t>е</w:t>
            </w:r>
            <w:r w:rsidR="00074BB2" w:rsidRPr="00074BB2">
              <w:rPr>
                <w:sz w:val="20"/>
                <w:szCs w:val="20"/>
                <w:lang w:eastAsia="fr-FR"/>
              </w:rPr>
              <w:t xml:space="preserve"> предвид сложността на предмета на поръчката и времето, необходимо за изготвяне на офертите</w:t>
            </w:r>
            <w:r w:rsidRPr="008D2426">
              <w:rPr>
                <w:sz w:val="20"/>
                <w:szCs w:val="20"/>
                <w:lang w:eastAsia="fr-FR"/>
              </w:rPr>
              <w:t>;</w:t>
            </w:r>
          </w:p>
          <w:p w14:paraId="39CC2155" w14:textId="77777777" w:rsidR="00B20668"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1569A">
              <w:rPr>
                <w:sz w:val="20"/>
                <w:szCs w:val="20"/>
                <w:lang w:eastAsia="fr-FR"/>
              </w:rPr>
              <w:t>членовете на комисията декларирали ли са липсата на пречки за участие в работата й по чл. 103, ал. 2 от ЗОП и чл. 51 от ППЗОП</w:t>
            </w:r>
            <w:r>
              <w:rPr>
                <w:sz w:val="20"/>
                <w:szCs w:val="20"/>
                <w:lang w:eastAsia="fr-FR"/>
              </w:rPr>
              <w:t>;</w:t>
            </w:r>
          </w:p>
          <w:p w14:paraId="672790CB" w14:textId="77777777" w:rsidR="00B20668" w:rsidRPr="00BC24F1"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1569A">
              <w:rPr>
                <w:sz w:val="20"/>
                <w:szCs w:val="20"/>
                <w:lang w:eastAsia="fr-FR"/>
              </w:rPr>
              <w:t>критерият за провеждане на вътрешен конкурентен избор съдържа ли се в обявлението, в документацията за обществена поръчка и в рамковото споразумение, а когато е приложимо – и показателите, и методиката за определяне на комплексната оценка на офертите;</w:t>
            </w:r>
          </w:p>
          <w:p w14:paraId="73EAB08E" w14:textId="77777777" w:rsidR="00B20668" w:rsidRPr="008D2426"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D2426">
              <w:rPr>
                <w:sz w:val="20"/>
                <w:szCs w:val="20"/>
                <w:lang w:eastAsia="fr-FR"/>
              </w:rPr>
              <w:t>определен ли е изпълнител на обществената поръчка въз основа на определения критерий за възлагане на поръчката</w:t>
            </w:r>
            <w:r>
              <w:rPr>
                <w:sz w:val="20"/>
                <w:szCs w:val="20"/>
                <w:lang w:eastAsia="fr-FR"/>
              </w:rPr>
              <w:t>?</w:t>
            </w:r>
          </w:p>
          <w:p w14:paraId="0D843E9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82, ал. 1, ал. 4-6 от ЗОП)</w:t>
            </w:r>
          </w:p>
          <w:p w14:paraId="2562A670"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(чл. 78 от ППЗОП)</w:t>
            </w:r>
          </w:p>
          <w:p w14:paraId="5497E044" w14:textId="77777777" w:rsidR="00B20668" w:rsidRPr="00131680" w:rsidRDefault="00B20668" w:rsidP="006E176A">
            <w:pPr>
              <w:rPr>
                <w:b/>
                <w:sz w:val="20"/>
                <w:szCs w:val="20"/>
                <w:lang w:eastAsia="fr-FR"/>
              </w:rPr>
            </w:pPr>
            <w:r w:rsidRPr="00131680">
              <w:rPr>
                <w:b/>
                <w:sz w:val="20"/>
                <w:szCs w:val="20"/>
                <w:lang w:eastAsia="fr-FR"/>
              </w:rPr>
              <w:t>(чл. 103, ал. 2 от ЗОП и чл. 51 от ППЗОП)</w:t>
            </w:r>
          </w:p>
          <w:p w14:paraId="618378C7" w14:textId="62C3EFF6" w:rsidR="00B20668" w:rsidRDefault="00B20668" w:rsidP="006E176A">
            <w:pPr>
              <w:jc w:val="both"/>
              <w:rPr>
                <w:b/>
                <w:color w:val="333399"/>
                <w:sz w:val="20"/>
                <w:szCs w:val="20"/>
              </w:rPr>
            </w:pPr>
            <w:r w:rsidRPr="00131680">
              <w:rPr>
                <w:b/>
                <w:color w:val="333399"/>
                <w:sz w:val="20"/>
                <w:szCs w:val="20"/>
              </w:rPr>
              <w:t>т. 16, т. 17 от Насоките/ т. 16</w:t>
            </w:r>
            <w:r w:rsidR="00B06153">
              <w:rPr>
                <w:b/>
                <w:color w:val="333399"/>
                <w:sz w:val="20"/>
                <w:szCs w:val="20"/>
              </w:rPr>
              <w:t xml:space="preserve"> или</w:t>
            </w:r>
            <w:r w:rsidRPr="00131680">
              <w:rPr>
                <w:b/>
                <w:color w:val="333399"/>
                <w:sz w:val="20"/>
                <w:szCs w:val="20"/>
              </w:rPr>
              <w:t xml:space="preserve"> т. 17от Приложение № 1 към чл. 2, ал. 1 от Наредбата</w:t>
            </w:r>
          </w:p>
          <w:p w14:paraId="229397CF" w14:textId="1333AE47" w:rsidR="00074BB2" w:rsidRDefault="00074BB2" w:rsidP="006E176A">
            <w:pPr>
              <w:jc w:val="both"/>
              <w:rPr>
                <w:b/>
                <w:color w:val="333399"/>
                <w:sz w:val="20"/>
                <w:szCs w:val="20"/>
              </w:rPr>
            </w:pPr>
          </w:p>
          <w:p w14:paraId="67F87DF6" w14:textId="131A425F" w:rsidR="00074BB2" w:rsidRPr="004A7A72" w:rsidRDefault="00074BB2" w:rsidP="006E176A">
            <w:pPr>
              <w:jc w:val="both"/>
              <w:rPr>
                <w:b/>
                <w:bCs/>
                <w:sz w:val="20"/>
                <w:szCs w:val="20"/>
                <w:lang w:eastAsia="fr-FR"/>
              </w:rPr>
            </w:pPr>
            <w:r w:rsidRPr="004A7A72">
              <w:rPr>
                <w:sz w:val="20"/>
                <w:szCs w:val="20"/>
                <w:lang w:eastAsia="fr-FR"/>
              </w:rPr>
              <w:t>Съгласно чл. 78 от ППЗОП, когато възложителят провежда вътрешен конкурентен избор въз основа на рамково споразумение, срокът за получаване на оферти по </w:t>
            </w:r>
            <w:hyperlink r:id="rId36" w:anchor="%D1%87%D0%BB82_%D0%B0%D0%BB4_%D1%822');" w:history="1">
              <w:r w:rsidRPr="004A7A72">
                <w:rPr>
                  <w:sz w:val="20"/>
                  <w:szCs w:val="20"/>
                  <w:lang w:eastAsia="fr-FR"/>
                </w:rPr>
                <w:t>чл. 82, ал. 4, т. 2</w:t>
              </w:r>
            </w:hyperlink>
            <w:r w:rsidRPr="004A7A72">
              <w:rPr>
                <w:sz w:val="20"/>
                <w:szCs w:val="20"/>
                <w:lang w:eastAsia="fr-FR"/>
              </w:rPr>
              <w:t> от </w:t>
            </w:r>
            <w:hyperlink r:id="rId37" w:history="1">
              <w:r w:rsidRPr="004A7A72">
                <w:rPr>
                  <w:sz w:val="20"/>
                  <w:szCs w:val="20"/>
                  <w:lang w:eastAsia="fr-FR"/>
                </w:rPr>
                <w:t>ЗОП</w:t>
              </w:r>
            </w:hyperlink>
            <w:r w:rsidRPr="004A7A72">
              <w:rPr>
                <w:sz w:val="20"/>
                <w:szCs w:val="20"/>
                <w:lang w:eastAsia="fr-FR"/>
              </w:rPr>
              <w:t> </w:t>
            </w:r>
            <w:r w:rsidRPr="004A7A72">
              <w:rPr>
                <w:b/>
                <w:bCs/>
                <w:sz w:val="20"/>
                <w:szCs w:val="20"/>
                <w:lang w:eastAsia="fr-FR"/>
              </w:rPr>
              <w:t>може да бъде уговорен</w:t>
            </w:r>
            <w:r w:rsidRPr="004A7A72">
              <w:rPr>
                <w:sz w:val="20"/>
                <w:szCs w:val="20"/>
                <w:lang w:eastAsia="fr-FR"/>
              </w:rPr>
              <w:t xml:space="preserve"> между възложителя и избраните изпълнители. Когато не се постигне споразумение, срокът се определя от възложителя </w:t>
            </w:r>
            <w:r w:rsidRPr="004A7A72">
              <w:rPr>
                <w:b/>
                <w:bCs/>
                <w:sz w:val="20"/>
                <w:szCs w:val="20"/>
                <w:lang w:eastAsia="fr-FR"/>
              </w:rPr>
              <w:t>и не може да бъде по-кратък от 7 дни</w:t>
            </w:r>
            <w:r w:rsidR="00F34681">
              <w:rPr>
                <w:b/>
                <w:bCs/>
                <w:sz w:val="20"/>
                <w:szCs w:val="20"/>
                <w:lang w:eastAsia="fr-FR"/>
              </w:rPr>
              <w:t>.</w:t>
            </w:r>
          </w:p>
          <w:p w14:paraId="36F65FD3" w14:textId="77777777" w:rsidR="00074BB2" w:rsidRPr="00131680" w:rsidRDefault="00074BB2" w:rsidP="006E176A">
            <w:pPr>
              <w:jc w:val="both"/>
              <w:rPr>
                <w:b/>
                <w:color w:val="333399"/>
                <w:sz w:val="20"/>
                <w:szCs w:val="20"/>
              </w:rPr>
            </w:pPr>
          </w:p>
          <w:p w14:paraId="0BBD4F99" w14:textId="77777777" w:rsidR="00B20668" w:rsidRDefault="00B20668" w:rsidP="006E176A">
            <w:pPr>
              <w:pStyle w:val="BodyText"/>
              <w:rPr>
                <w:b w:val="0"/>
                <w:sz w:val="20"/>
                <w:szCs w:val="20"/>
                <w:lang w:eastAsia="fr-FR"/>
              </w:rPr>
            </w:pPr>
          </w:p>
        </w:tc>
        <w:tc>
          <w:tcPr>
            <w:tcW w:w="567" w:type="dxa"/>
          </w:tcPr>
          <w:p w14:paraId="78A36A3C" w14:textId="77777777" w:rsidR="00B20668" w:rsidRPr="00F725E9" w:rsidRDefault="00B20668" w:rsidP="006E176A">
            <w:pPr>
              <w:pStyle w:val="Heading1"/>
              <w:keepNext w:val="0"/>
              <w:jc w:val="both"/>
              <w:rPr>
                <w:bCs/>
                <w:sz w:val="20"/>
                <w:lang w:val="bg-BG"/>
              </w:rPr>
            </w:pPr>
          </w:p>
        </w:tc>
        <w:tc>
          <w:tcPr>
            <w:tcW w:w="5954" w:type="dxa"/>
          </w:tcPr>
          <w:p w14:paraId="302F6ED8" w14:textId="77777777" w:rsidR="00B20668" w:rsidRPr="00F725E9" w:rsidRDefault="00B20668" w:rsidP="006E176A">
            <w:pPr>
              <w:pStyle w:val="Heading1"/>
              <w:keepNext w:val="0"/>
              <w:jc w:val="both"/>
              <w:rPr>
                <w:bCs/>
                <w:sz w:val="20"/>
                <w:lang w:val="bg-BG"/>
              </w:rPr>
            </w:pPr>
          </w:p>
        </w:tc>
      </w:tr>
      <w:tr w:rsidR="00B20668" w:rsidRPr="000A7FDB" w14:paraId="445857E9" w14:textId="77777777" w:rsidTr="004A7A72">
        <w:trPr>
          <w:trHeight w:val="270"/>
        </w:trPr>
        <w:tc>
          <w:tcPr>
            <w:tcW w:w="14885" w:type="dxa"/>
            <w:gridSpan w:val="4"/>
          </w:tcPr>
          <w:p w14:paraId="17A913A8" w14:textId="77777777" w:rsidR="00B20668" w:rsidRPr="00131680" w:rsidRDefault="00B20668" w:rsidP="006E176A">
            <w:pPr>
              <w:ind w:right="110"/>
              <w:jc w:val="both"/>
              <w:outlineLvl w:val="1"/>
              <w:rPr>
                <w:sz w:val="20"/>
                <w:szCs w:val="20"/>
                <w:lang w:eastAsia="fr-FR"/>
              </w:rPr>
            </w:pPr>
            <w:r w:rsidRPr="00131680">
              <w:rPr>
                <w:b/>
                <w:sz w:val="20"/>
                <w:szCs w:val="20"/>
                <w:lang w:eastAsia="fr-FR"/>
              </w:rPr>
              <w:t xml:space="preserve">Внимание! </w:t>
            </w:r>
            <w:r w:rsidRPr="00131680">
              <w:rPr>
                <w:sz w:val="20"/>
                <w:szCs w:val="20"/>
                <w:lang w:eastAsia="fr-FR"/>
              </w:rPr>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4C63D0F3" w14:textId="77777777" w:rsidR="00B20668" w:rsidRPr="00131680" w:rsidRDefault="00B20668" w:rsidP="006E176A">
            <w:pPr>
              <w:ind w:right="110"/>
              <w:jc w:val="both"/>
              <w:outlineLvl w:val="1"/>
              <w:rPr>
                <w:sz w:val="20"/>
                <w:szCs w:val="20"/>
                <w:lang w:eastAsia="fr-FR"/>
              </w:rPr>
            </w:pPr>
            <w:r w:rsidRPr="00131680">
              <w:rPr>
                <w:sz w:val="20"/>
                <w:szCs w:val="20"/>
                <w:lang w:eastAsia="fr-FR"/>
              </w:rPr>
              <w:t>За определяне на клаузите от договора за обществена поръчка възложителят спазва определения в чл. 82 от ЗОП ред.</w:t>
            </w:r>
          </w:p>
          <w:p w14:paraId="2C53C79B" w14:textId="77777777" w:rsidR="00B20668" w:rsidRPr="00131680" w:rsidRDefault="00B20668" w:rsidP="006E176A">
            <w:pPr>
              <w:ind w:right="110"/>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251D4A2B" w14:textId="77777777" w:rsidR="00B20668" w:rsidRPr="00131680" w:rsidRDefault="00B20668" w:rsidP="006E176A">
            <w:pPr>
              <w:ind w:right="110"/>
              <w:jc w:val="both"/>
              <w:outlineLvl w:val="1"/>
              <w:rPr>
                <w:bCs/>
                <w:color w:val="008000"/>
                <w:sz w:val="20"/>
              </w:rPr>
            </w:pPr>
            <w:r w:rsidRPr="00131680">
              <w:rPr>
                <w:bCs/>
                <w:color w:val="008000"/>
                <w:sz w:val="20"/>
              </w:rPr>
              <w:t>Анализирайте:</w:t>
            </w:r>
          </w:p>
          <w:p w14:paraId="6FB32AAF" w14:textId="77777777" w:rsidR="00B20668" w:rsidRPr="00131680" w:rsidRDefault="00B20668" w:rsidP="006E176A">
            <w:pPr>
              <w:ind w:right="110"/>
              <w:jc w:val="both"/>
              <w:outlineLvl w:val="1"/>
              <w:rPr>
                <w:bCs/>
                <w:color w:val="008000"/>
                <w:sz w:val="20"/>
              </w:rPr>
            </w:pPr>
            <w:r w:rsidRPr="00131680">
              <w:rPr>
                <w:bCs/>
                <w:color w:val="008000"/>
                <w:sz w:val="20"/>
              </w:rPr>
              <w:t>- дали е отправена писмена покана до всички лица, с които е сключено рамковото споразумение – № и дата на писмото, както и адресати;</w:t>
            </w:r>
          </w:p>
          <w:p w14:paraId="47797E53" w14:textId="7170FCA4" w:rsidR="00B20668" w:rsidRPr="00131680" w:rsidRDefault="00B20668" w:rsidP="006E176A">
            <w:pPr>
              <w:ind w:right="110"/>
              <w:jc w:val="both"/>
              <w:outlineLvl w:val="1"/>
              <w:rPr>
                <w:bCs/>
                <w:color w:val="008000"/>
                <w:sz w:val="20"/>
              </w:rPr>
            </w:pPr>
            <w:r w:rsidRPr="00131680">
              <w:rPr>
                <w:bCs/>
                <w:color w:val="008000"/>
                <w:sz w:val="20"/>
              </w:rPr>
              <w:t xml:space="preserve">- дали срокът за подаване на офертите е </w:t>
            </w:r>
            <w:r w:rsidR="00E650A6">
              <w:rPr>
                <w:bCs/>
                <w:color w:val="008000"/>
                <w:sz w:val="20"/>
              </w:rPr>
              <w:t>съобразен с чл</w:t>
            </w:r>
            <w:r w:rsidR="002B3536">
              <w:rPr>
                <w:bCs/>
                <w:color w:val="008000"/>
                <w:sz w:val="20"/>
              </w:rPr>
              <w:t>.82, ал.4 от ЗОП и чл. 78 от ППЗОП</w:t>
            </w:r>
            <w:r w:rsidRPr="00131680">
              <w:rPr>
                <w:bCs/>
                <w:color w:val="008000"/>
                <w:sz w:val="20"/>
              </w:rPr>
              <w:t>;</w:t>
            </w:r>
          </w:p>
          <w:p w14:paraId="1AF00EA5" w14:textId="77777777" w:rsidR="00B20668" w:rsidRPr="00131680" w:rsidRDefault="00B20668" w:rsidP="006E176A">
            <w:pPr>
              <w:ind w:right="110"/>
              <w:jc w:val="both"/>
              <w:outlineLvl w:val="1"/>
              <w:rPr>
                <w:bCs/>
                <w:color w:val="008000"/>
                <w:sz w:val="20"/>
              </w:rPr>
            </w:pPr>
            <w:r w:rsidRPr="00131680">
              <w:rPr>
                <w:bCs/>
                <w:color w:val="008000"/>
                <w:sz w:val="20"/>
              </w:rPr>
              <w:t>- дали членовете на комисията са декларирали липса на пречки за участие в работата й;</w:t>
            </w:r>
          </w:p>
          <w:p w14:paraId="066E9747" w14:textId="77777777" w:rsidR="00B20668" w:rsidRDefault="00B20668" w:rsidP="006E176A">
            <w:pPr>
              <w:ind w:right="110"/>
              <w:jc w:val="both"/>
              <w:outlineLvl w:val="1"/>
              <w:rPr>
                <w:bCs/>
                <w:color w:val="008000"/>
                <w:sz w:val="20"/>
              </w:rPr>
            </w:pPr>
            <w:r w:rsidRPr="00131680">
              <w:rPr>
                <w:bCs/>
                <w:color w:val="008000"/>
                <w:sz w:val="20"/>
              </w:rPr>
              <w:t>- дали критерият за конкурентен избор е посочен в</w:t>
            </w:r>
            <w:r w:rsidRPr="00131680">
              <w:rPr>
                <w:b/>
                <w:sz w:val="20"/>
                <w:szCs w:val="20"/>
                <w:lang w:eastAsia="fr-FR"/>
              </w:rPr>
              <w:t xml:space="preserve"> </w:t>
            </w:r>
            <w:r w:rsidRPr="00131680">
              <w:rPr>
                <w:bCs/>
                <w:color w:val="008000"/>
                <w:sz w:val="20"/>
              </w:rPr>
              <w:t>обявлението, в документацията за обществена поръчка и в рамковото споразумение;</w:t>
            </w:r>
          </w:p>
          <w:p w14:paraId="5BAE2F45" w14:textId="77777777" w:rsidR="00B20668" w:rsidRPr="00994B8F" w:rsidRDefault="00B20668" w:rsidP="006E176A">
            <w:pPr>
              <w:ind w:right="110"/>
              <w:jc w:val="both"/>
              <w:outlineLvl w:val="1"/>
              <w:rPr>
                <w:bCs/>
                <w:sz w:val="20"/>
              </w:rPr>
            </w:pPr>
            <w:r w:rsidRPr="00131680">
              <w:rPr>
                <w:bCs/>
                <w:color w:val="008000"/>
                <w:sz w:val="20"/>
              </w:rPr>
              <w:lastRenderedPageBreak/>
              <w:t>- дали класирането съответства на определените критерии за конкурентен избор/ методика за оценка – за целта е необходимо да повторите оценяването на получените оферти.</w:t>
            </w:r>
          </w:p>
        </w:tc>
      </w:tr>
      <w:tr w:rsidR="00B20668" w:rsidRPr="000A7FDB" w14:paraId="5ECC96D6" w14:textId="77777777" w:rsidTr="004A7A72">
        <w:trPr>
          <w:trHeight w:val="270"/>
        </w:trPr>
        <w:tc>
          <w:tcPr>
            <w:tcW w:w="14885" w:type="dxa"/>
            <w:gridSpan w:val="4"/>
            <w:shd w:val="clear" w:color="auto" w:fill="FDE891"/>
          </w:tcPr>
          <w:p w14:paraId="0C316A6D" w14:textId="77777777" w:rsidR="00B20668" w:rsidRPr="00E86D30" w:rsidRDefault="00B20668" w:rsidP="006E176A">
            <w:pPr>
              <w:pStyle w:val="Heading1"/>
              <w:keepNext w:val="0"/>
              <w:spacing w:before="120" w:after="120"/>
              <w:jc w:val="both"/>
              <w:rPr>
                <w:rFonts w:ascii="Times New Roman" w:hAnsi="Times New Roman"/>
                <w:b/>
                <w:bCs/>
                <w:sz w:val="24"/>
                <w:lang w:val="bg-BG"/>
              </w:rPr>
            </w:pPr>
            <w:r w:rsidRPr="00E86D30">
              <w:rPr>
                <w:rFonts w:ascii="Times New Roman" w:hAnsi="Times New Roman"/>
                <w:b/>
                <w:bCs/>
                <w:sz w:val="24"/>
                <w:shd w:val="clear" w:color="auto" w:fill="FDE891"/>
                <w:lang w:val="bg-BG"/>
              </w:rPr>
              <w:lastRenderedPageBreak/>
              <w:t>Договор за обществена поръчка</w:t>
            </w:r>
          </w:p>
        </w:tc>
      </w:tr>
      <w:tr w:rsidR="00B20668" w:rsidRPr="000A7FDB" w14:paraId="5510952F" w14:textId="77777777" w:rsidTr="004A7A72">
        <w:trPr>
          <w:trHeight w:val="270"/>
        </w:trPr>
        <w:tc>
          <w:tcPr>
            <w:tcW w:w="710" w:type="dxa"/>
          </w:tcPr>
          <w:p w14:paraId="69C37545"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0A76B6A1" w14:textId="16992062"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sidR="003F4CA4">
              <w:rPr>
                <w:rFonts w:ascii="Times New Roman" w:hAnsi="Times New Roman" w:cs="Times New Roman"/>
                <w:b/>
                <w:szCs w:val="20"/>
                <w:lang w:val="bg-BG"/>
              </w:rPr>
              <w:t>4</w:t>
            </w:r>
            <w:r w:rsidRPr="00155C58">
              <w:rPr>
                <w:rFonts w:ascii="Times New Roman" w:hAnsi="Times New Roman" w:cs="Times New Roman"/>
                <w:b/>
                <w:szCs w:val="20"/>
                <w:lang w:val="bg-BG"/>
              </w:rPr>
              <w:t>.</w:t>
            </w:r>
          </w:p>
        </w:tc>
        <w:tc>
          <w:tcPr>
            <w:tcW w:w="7654" w:type="dxa"/>
            <w:noWrap/>
          </w:tcPr>
          <w:p w14:paraId="0748FACF" w14:textId="77777777" w:rsidR="00B20668" w:rsidRPr="003B7860" w:rsidRDefault="00B20668" w:rsidP="006E176A">
            <w:pPr>
              <w:jc w:val="both"/>
              <w:rPr>
                <w:i/>
                <w:lang w:eastAsia="fr-FR"/>
              </w:rPr>
            </w:pPr>
            <w:r w:rsidRPr="003B7860">
              <w:rPr>
                <w:i/>
                <w:lang w:eastAsia="fr-FR"/>
              </w:rPr>
              <w:t>Приложим и за договори за обществена поръчка, сключени в резултат на рамково споразумение:</w:t>
            </w:r>
          </w:p>
          <w:p w14:paraId="15CA9325" w14:textId="77777777" w:rsidR="00B20668" w:rsidRPr="008C2581" w:rsidRDefault="00B20668" w:rsidP="006E176A">
            <w:pPr>
              <w:jc w:val="both"/>
              <w:rPr>
                <w:b/>
                <w:sz w:val="20"/>
                <w:szCs w:val="20"/>
                <w:lang w:eastAsia="fr-FR"/>
              </w:rPr>
            </w:pPr>
            <w:r w:rsidRPr="00F370DD">
              <w:rPr>
                <w:b/>
                <w:sz w:val="20"/>
                <w:szCs w:val="20"/>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w:t>
            </w:r>
            <w:r w:rsidRPr="008C2581">
              <w:rPr>
                <w:b/>
                <w:sz w:val="20"/>
                <w:szCs w:val="20"/>
                <w:lang w:eastAsia="fr-FR"/>
              </w:rPr>
              <w:t xml:space="preserve"> допуснато предварително изпълнение на това решение?</w:t>
            </w:r>
          </w:p>
          <w:p w14:paraId="177BB1E9" w14:textId="77777777" w:rsidR="00B20668" w:rsidRDefault="00B20668" w:rsidP="006E176A">
            <w:pPr>
              <w:jc w:val="both"/>
              <w:rPr>
                <w:sz w:val="20"/>
                <w:szCs w:val="20"/>
                <w:lang w:eastAsia="fr-FR"/>
              </w:rPr>
            </w:pPr>
          </w:p>
          <w:p w14:paraId="7F64E559" w14:textId="026C9D7B" w:rsidR="00B20668" w:rsidRDefault="00B20668" w:rsidP="006E176A">
            <w:pPr>
              <w:jc w:val="both"/>
              <w:outlineLvl w:val="1"/>
              <w:rPr>
                <w:b/>
                <w:sz w:val="20"/>
                <w:szCs w:val="20"/>
                <w:lang w:eastAsia="fr-FR"/>
              </w:rPr>
            </w:pPr>
            <w:r w:rsidRPr="00131680">
              <w:rPr>
                <w:b/>
                <w:sz w:val="20"/>
                <w:szCs w:val="20"/>
                <w:lang w:eastAsia="fr-FR"/>
              </w:rPr>
              <w:t>(чл. 112, ал. 6, ал. 7, т. 2 и 3 и ал. 8 от ЗОП)</w:t>
            </w:r>
          </w:p>
          <w:p w14:paraId="22DAE5E8" w14:textId="77777777" w:rsidR="007017C2" w:rsidRPr="007017C2" w:rsidRDefault="007017C2" w:rsidP="007017C2">
            <w:pPr>
              <w:jc w:val="both"/>
              <w:outlineLvl w:val="1"/>
              <w:rPr>
                <w:b/>
                <w:sz w:val="20"/>
                <w:szCs w:val="20"/>
                <w:lang w:eastAsia="fr-FR"/>
              </w:rPr>
            </w:pPr>
            <w:r w:rsidRPr="007017C2">
              <w:rPr>
                <w:b/>
                <w:sz w:val="20"/>
                <w:szCs w:val="20"/>
                <w:lang w:eastAsia="fr-FR"/>
              </w:rPr>
              <w:t xml:space="preserve">(чл. 112а, ал. 5 от ЗОП) </w:t>
            </w:r>
          </w:p>
          <w:p w14:paraId="5CBF7FE4" w14:textId="30F357E7" w:rsidR="00B20668" w:rsidRPr="00131680" w:rsidRDefault="007017C2" w:rsidP="006E176A">
            <w:pPr>
              <w:jc w:val="both"/>
              <w:outlineLvl w:val="1"/>
              <w:rPr>
                <w:b/>
                <w:sz w:val="20"/>
                <w:szCs w:val="20"/>
                <w:lang w:eastAsia="fr-FR"/>
              </w:rPr>
            </w:pPr>
            <w:r w:rsidRPr="007017C2">
              <w:rPr>
                <w:b/>
                <w:sz w:val="20"/>
                <w:szCs w:val="20"/>
                <w:lang w:eastAsia="fr-FR"/>
              </w:rPr>
              <w:t xml:space="preserve">(чл. 9к, </w:t>
            </w:r>
            <w:r>
              <w:rPr>
                <w:b/>
                <w:sz w:val="20"/>
                <w:szCs w:val="20"/>
                <w:lang w:eastAsia="fr-FR"/>
              </w:rPr>
              <w:t xml:space="preserve"> </w:t>
            </w:r>
            <w:r w:rsidR="00B20668" w:rsidRPr="00131680">
              <w:rPr>
                <w:b/>
                <w:sz w:val="20"/>
                <w:szCs w:val="20"/>
                <w:lang w:eastAsia="fr-FR"/>
              </w:rPr>
              <w:t>чл. 68, ал. 1 от ППЗОП)</w:t>
            </w:r>
          </w:p>
          <w:p w14:paraId="399A31B5" w14:textId="02800606" w:rsidR="00B20668" w:rsidRPr="009C5AE6" w:rsidRDefault="00B20668" w:rsidP="006E176A">
            <w:pPr>
              <w:jc w:val="both"/>
              <w:rPr>
                <w:b/>
                <w:color w:val="333399"/>
                <w:sz w:val="20"/>
                <w:szCs w:val="20"/>
              </w:rPr>
            </w:pPr>
            <w:r w:rsidRPr="00131680">
              <w:rPr>
                <w:b/>
                <w:color w:val="333399"/>
                <w:sz w:val="20"/>
                <w:szCs w:val="20"/>
              </w:rPr>
              <w:t>т. 17 от Насоките/т. 17 от Приложение № 1 към чл. 2, ал. 1 от Наредбата</w:t>
            </w:r>
          </w:p>
        </w:tc>
        <w:tc>
          <w:tcPr>
            <w:tcW w:w="567" w:type="dxa"/>
          </w:tcPr>
          <w:p w14:paraId="6B71CB76" w14:textId="77777777" w:rsidR="00B20668" w:rsidRPr="00F725E9" w:rsidRDefault="00B20668" w:rsidP="006E176A">
            <w:pPr>
              <w:pStyle w:val="Heading1"/>
              <w:keepNext w:val="0"/>
              <w:jc w:val="both"/>
              <w:rPr>
                <w:b/>
                <w:bCs/>
                <w:sz w:val="20"/>
                <w:lang w:val="bg-BG"/>
              </w:rPr>
            </w:pPr>
          </w:p>
        </w:tc>
        <w:tc>
          <w:tcPr>
            <w:tcW w:w="5954" w:type="dxa"/>
          </w:tcPr>
          <w:p w14:paraId="07975E7D" w14:textId="77777777" w:rsidR="00B20668" w:rsidRPr="00F725E9" w:rsidRDefault="00B20668" w:rsidP="006E176A">
            <w:pPr>
              <w:pStyle w:val="Heading1"/>
              <w:keepNext w:val="0"/>
              <w:rPr>
                <w:b/>
                <w:bCs/>
                <w:sz w:val="20"/>
                <w:lang w:val="bg-BG"/>
              </w:rPr>
            </w:pPr>
          </w:p>
        </w:tc>
      </w:tr>
      <w:tr w:rsidR="00B20668" w:rsidRPr="000A7FDB" w14:paraId="3522C193" w14:textId="77777777" w:rsidTr="004A7A72">
        <w:trPr>
          <w:trHeight w:val="270"/>
        </w:trPr>
        <w:tc>
          <w:tcPr>
            <w:tcW w:w="14885" w:type="dxa"/>
            <w:gridSpan w:val="4"/>
          </w:tcPr>
          <w:p w14:paraId="7838199E" w14:textId="77777777" w:rsidR="00B20668" w:rsidRPr="00131680" w:rsidRDefault="00B20668" w:rsidP="006E176A">
            <w:pPr>
              <w:jc w:val="both"/>
              <w:rPr>
                <w:sz w:val="20"/>
                <w:szCs w:val="20"/>
                <w:lang w:eastAsia="fr-FR"/>
              </w:rPr>
            </w:pPr>
            <w:r w:rsidRPr="00131680">
              <w:rPr>
                <w:sz w:val="20"/>
                <w:szCs w:val="20"/>
                <w:lang w:eastAsia="fr-FR"/>
              </w:rPr>
              <w:t>Възложителят може да сключи договор за обществена поръчка преди изтичането на срока по чл. 112, ал. 6 от ЗОП, когато определеният за изпълнител е единственият заинтересован участник, както и когато договорът се сключва въз основа на рамково споразумение с един участник.</w:t>
            </w:r>
          </w:p>
          <w:p w14:paraId="1B3BB1AB" w14:textId="77777777" w:rsidR="00B20668" w:rsidRPr="00131680" w:rsidRDefault="00B20668" w:rsidP="006E176A">
            <w:pPr>
              <w:jc w:val="both"/>
              <w:rPr>
                <w:b/>
                <w:sz w:val="20"/>
                <w:szCs w:val="20"/>
                <w:lang w:eastAsia="fr-FR"/>
              </w:rPr>
            </w:pPr>
            <w:r w:rsidRPr="00131680">
              <w:rPr>
                <w:sz w:val="20"/>
                <w:szCs w:val="20"/>
                <w:lang w:eastAsia="fr-FR"/>
              </w:rPr>
              <w:t>Възложителят може да сключи договор за обществена поръчка</w:t>
            </w:r>
            <w:r w:rsidRPr="00131680">
              <w:t xml:space="preserve"> </w:t>
            </w:r>
            <w:r w:rsidRPr="00131680">
              <w:rPr>
                <w:sz w:val="20"/>
                <w:szCs w:val="20"/>
                <w:lang w:eastAsia="fr-FR"/>
              </w:rPr>
              <w:t>преди влизането в сила на всички решения по процедурата, когато е допуснато предварително изпълнение.</w:t>
            </w:r>
          </w:p>
          <w:p w14:paraId="5C1BBCEB" w14:textId="68382FC8" w:rsidR="00B20668" w:rsidRPr="00131680" w:rsidRDefault="00B20668" w:rsidP="006E176A">
            <w:pPr>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007017C2" w:rsidRPr="007017C2">
              <w:rPr>
                <w:b/>
                <w:color w:val="C0504D"/>
                <w:sz w:val="20"/>
                <w:szCs w:val="20"/>
                <w:lang w:eastAsia="fr-FR"/>
              </w:rPr>
              <w:t xml:space="preserve">прегледайте съобщенията до участниците за резултатите от класирането в електронната платформа и времевите печати, удостоверяващи датата и часа на връчване на решението за определяне на изпълнител, данни в профила на купувача, жалби и др., ако има такива, актове на КЗК и ВАС и договора за обществена поръчка. </w:t>
            </w:r>
          </w:p>
          <w:p w14:paraId="2F2B6E5F" w14:textId="77777777" w:rsidR="00B20668" w:rsidRPr="00131680" w:rsidRDefault="00B20668" w:rsidP="006E176A">
            <w:pPr>
              <w:jc w:val="both"/>
              <w:outlineLvl w:val="1"/>
              <w:rPr>
                <w:bCs/>
                <w:color w:val="008000"/>
                <w:sz w:val="20"/>
              </w:rPr>
            </w:pPr>
            <w:r w:rsidRPr="00131680">
              <w:rPr>
                <w:bCs/>
                <w:color w:val="008000"/>
                <w:sz w:val="20"/>
              </w:rPr>
              <w:t>Анализирайте:</w:t>
            </w:r>
          </w:p>
          <w:p w14:paraId="3035F4AD" w14:textId="77777777" w:rsidR="00B20668" w:rsidRPr="00131680" w:rsidRDefault="00B20668" w:rsidP="006E176A">
            <w:pPr>
              <w:jc w:val="both"/>
              <w:outlineLvl w:val="1"/>
              <w:rPr>
                <w:bCs/>
                <w:color w:val="008000"/>
                <w:sz w:val="20"/>
              </w:rPr>
            </w:pPr>
            <w:r w:rsidRPr="00131680">
              <w:rPr>
                <w:bCs/>
                <w:color w:val="008000"/>
                <w:sz w:val="20"/>
              </w:rPr>
              <w:t>- датите, на които е получено решението за определяне на изпълнител (това е начална дата за срока за обжалване);</w:t>
            </w:r>
          </w:p>
          <w:p w14:paraId="20F8533D" w14:textId="77777777" w:rsidR="00B20668" w:rsidRPr="00131680" w:rsidRDefault="00B20668" w:rsidP="006E176A">
            <w:pPr>
              <w:jc w:val="both"/>
              <w:outlineLvl w:val="1"/>
              <w:rPr>
                <w:bCs/>
                <w:color w:val="008000"/>
                <w:sz w:val="20"/>
              </w:rPr>
            </w:pPr>
            <w:r w:rsidRPr="00131680">
              <w:rPr>
                <w:bCs/>
                <w:color w:val="008000"/>
                <w:sz w:val="20"/>
              </w:rPr>
              <w:t>- датите, на които е изтекъл срокът за обжалване;</w:t>
            </w:r>
          </w:p>
          <w:p w14:paraId="719DFC16" w14:textId="77777777" w:rsidR="00B20668" w:rsidRDefault="00B20668" w:rsidP="006E176A">
            <w:pPr>
              <w:jc w:val="both"/>
              <w:outlineLvl w:val="1"/>
              <w:rPr>
                <w:bCs/>
                <w:color w:val="008000"/>
                <w:sz w:val="20"/>
              </w:rPr>
            </w:pPr>
            <w:r w:rsidRPr="00131680">
              <w:rPr>
                <w:bCs/>
                <w:color w:val="008000"/>
                <w:sz w:val="20"/>
              </w:rPr>
              <w:t>- датата на сключения договор;</w:t>
            </w:r>
          </w:p>
          <w:p w14:paraId="54DCC948" w14:textId="77777777" w:rsidR="00B20668" w:rsidRPr="000A7FDB" w:rsidRDefault="00B20668" w:rsidP="006E176A">
            <w:pPr>
              <w:jc w:val="both"/>
              <w:outlineLvl w:val="1"/>
              <w:rPr>
                <w:b/>
                <w:bCs/>
                <w:sz w:val="20"/>
              </w:rPr>
            </w:pPr>
            <w:r w:rsidRPr="00131680">
              <w:rPr>
                <w:bCs/>
                <w:color w:val="008000"/>
                <w:sz w:val="20"/>
              </w:rPr>
              <w:t>- информация относно датата, на която решението/ определението за допуснато предварително изпълнение е влязло в сила.</w:t>
            </w:r>
          </w:p>
        </w:tc>
      </w:tr>
      <w:tr w:rsidR="00B20668" w:rsidRPr="000A7FDB" w14:paraId="51A77C31" w14:textId="77777777" w:rsidTr="004A7A72">
        <w:trPr>
          <w:trHeight w:val="270"/>
        </w:trPr>
        <w:tc>
          <w:tcPr>
            <w:tcW w:w="710" w:type="dxa"/>
          </w:tcPr>
          <w:p w14:paraId="1168E5E5"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00482C3B" w14:textId="4E8DFDE9"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sidR="0019365F">
              <w:rPr>
                <w:rFonts w:ascii="Times New Roman" w:hAnsi="Times New Roman" w:cs="Times New Roman"/>
                <w:b/>
                <w:szCs w:val="20"/>
                <w:lang w:val="bg-BG"/>
              </w:rPr>
              <w:t>5</w:t>
            </w:r>
            <w:r w:rsidRPr="00155C58">
              <w:rPr>
                <w:rFonts w:ascii="Times New Roman" w:hAnsi="Times New Roman" w:cs="Times New Roman"/>
                <w:b/>
                <w:szCs w:val="20"/>
                <w:lang w:val="bg-BG"/>
              </w:rPr>
              <w:t>.</w:t>
            </w:r>
          </w:p>
        </w:tc>
        <w:tc>
          <w:tcPr>
            <w:tcW w:w="7654" w:type="dxa"/>
            <w:noWrap/>
          </w:tcPr>
          <w:p w14:paraId="6BD58316" w14:textId="77777777" w:rsidR="00B20668" w:rsidRPr="003B7860" w:rsidRDefault="00B20668" w:rsidP="006E176A">
            <w:pPr>
              <w:jc w:val="both"/>
              <w:rPr>
                <w:i/>
                <w:lang w:eastAsia="fr-FR"/>
              </w:rPr>
            </w:pPr>
            <w:r w:rsidRPr="003B7860">
              <w:rPr>
                <w:i/>
                <w:lang w:eastAsia="fr-FR"/>
              </w:rPr>
              <w:t>Приложим и за договори за обществена поръчка, сключени в резултат на рамково споразумение:</w:t>
            </w:r>
          </w:p>
          <w:p w14:paraId="7912D0E9" w14:textId="77777777" w:rsidR="00B20668" w:rsidRPr="00C67761" w:rsidRDefault="00B20668" w:rsidP="006E176A">
            <w:pPr>
              <w:jc w:val="both"/>
              <w:rPr>
                <w:b/>
                <w:lang w:eastAsia="fr-FR"/>
              </w:rPr>
            </w:pPr>
            <w:r w:rsidRPr="00C67761">
              <w:rPr>
                <w:b/>
                <w:lang w:eastAsia="fr-FR"/>
              </w:rPr>
              <w:t>Преди сключване на договора за обществена поръчка участникът, определен за изпълнител:</w:t>
            </w:r>
          </w:p>
          <w:p w14:paraId="61E574DA" w14:textId="77777777" w:rsidR="00B20668" w:rsidRPr="00C67761" w:rsidRDefault="00B20668" w:rsidP="006E176A">
            <w:pPr>
              <w:jc w:val="both"/>
              <w:rPr>
                <w:sz w:val="20"/>
                <w:szCs w:val="20"/>
                <w:lang w:eastAsia="fr-FR"/>
              </w:rPr>
            </w:pPr>
            <w:r w:rsidRPr="00C67761">
              <w:rPr>
                <w:sz w:val="20"/>
                <w:szCs w:val="20"/>
                <w:lang w:eastAsia="fr-FR"/>
              </w:rPr>
              <w:t>- представил ли е регистрация като юридическо лице на обединението, определено за изпълнител, ако възложителят е посочил и обосновал подобно изискване в обявлението за ОП и решението за откриване на процедурата;</w:t>
            </w:r>
          </w:p>
          <w:p w14:paraId="3AC0B2ED" w14:textId="77777777" w:rsidR="00B20668" w:rsidRPr="00C67761" w:rsidRDefault="00B20668" w:rsidP="006E176A">
            <w:pPr>
              <w:jc w:val="both"/>
              <w:rPr>
                <w:sz w:val="20"/>
                <w:szCs w:val="20"/>
                <w:lang w:eastAsia="fr-FR"/>
              </w:rPr>
            </w:pPr>
            <w:r w:rsidRPr="00C67761">
              <w:rPr>
                <w:sz w:val="20"/>
                <w:szCs w:val="20"/>
                <w:lang w:eastAsia="fr-FR"/>
              </w:rPr>
              <w:lastRenderedPageBreak/>
              <w:t>- представил ли е документи, доказващи липсата на обстоятелствата по чл. 54, ал. 1 и чл. 55 ал. 1 от ЗОП;</w:t>
            </w:r>
          </w:p>
          <w:p w14:paraId="0D9CFEE0" w14:textId="77777777" w:rsidR="00B20668" w:rsidRPr="00C67761" w:rsidRDefault="00B20668" w:rsidP="006E176A">
            <w:pPr>
              <w:jc w:val="both"/>
              <w:rPr>
                <w:sz w:val="20"/>
                <w:szCs w:val="20"/>
                <w:u w:val="single"/>
                <w:lang w:eastAsia="fr-FR"/>
              </w:rPr>
            </w:pPr>
            <w:r w:rsidRPr="00C67761">
              <w:rPr>
                <w:sz w:val="20"/>
                <w:szCs w:val="20"/>
                <w:lang w:eastAsia="fr-FR"/>
              </w:rPr>
              <w:t>- представил ли е доказателства за съответствие с обявените критерии за подбор;</w:t>
            </w:r>
          </w:p>
          <w:p w14:paraId="5AEA8382" w14:textId="77777777" w:rsidR="00B20668" w:rsidRPr="00C67761" w:rsidRDefault="00B20668" w:rsidP="006E176A">
            <w:pPr>
              <w:jc w:val="both"/>
              <w:rPr>
                <w:sz w:val="20"/>
                <w:szCs w:val="20"/>
                <w:lang w:eastAsia="fr-FR"/>
              </w:rPr>
            </w:pPr>
            <w:r w:rsidRPr="00C67761">
              <w:rPr>
                <w:sz w:val="20"/>
                <w:szCs w:val="20"/>
                <w:lang w:eastAsia="fr-FR"/>
              </w:rPr>
              <w:t>- представил ли е документ за внесена гаранция за изпълнение;</w:t>
            </w:r>
          </w:p>
          <w:p w14:paraId="71C3EB8A" w14:textId="77777777" w:rsidR="00B20668" w:rsidRPr="00C67761" w:rsidRDefault="00B20668" w:rsidP="006E176A">
            <w:pPr>
              <w:jc w:val="both"/>
              <w:rPr>
                <w:sz w:val="20"/>
                <w:szCs w:val="20"/>
                <w:lang w:eastAsia="fr-FR"/>
              </w:rPr>
            </w:pPr>
            <w:r w:rsidRPr="00C67761">
              <w:rPr>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042FFAC2" w14:textId="77777777" w:rsidR="00B20668" w:rsidRDefault="00B20668" w:rsidP="006E176A">
            <w:pPr>
              <w:jc w:val="both"/>
              <w:rPr>
                <w:b/>
                <w:sz w:val="20"/>
                <w:szCs w:val="20"/>
              </w:rPr>
            </w:pPr>
          </w:p>
          <w:p w14:paraId="3FB38E10" w14:textId="7F827B2A" w:rsidR="00B20668" w:rsidRPr="00131680" w:rsidRDefault="00B20668" w:rsidP="006E176A">
            <w:pPr>
              <w:ind w:right="110"/>
              <w:jc w:val="both"/>
              <w:outlineLvl w:val="1"/>
              <w:rPr>
                <w:b/>
                <w:sz w:val="20"/>
                <w:szCs w:val="20"/>
                <w:lang w:eastAsia="fr-FR"/>
              </w:rPr>
            </w:pPr>
            <w:r w:rsidRPr="00131680">
              <w:rPr>
                <w:b/>
                <w:sz w:val="20"/>
                <w:szCs w:val="20"/>
                <w:lang w:eastAsia="fr-FR"/>
              </w:rPr>
              <w:t xml:space="preserve">(чл. 112, ал. 1 - 3, </w:t>
            </w:r>
            <w:r w:rsidR="00F942DC" w:rsidRPr="00F942DC">
              <w:rPr>
                <w:b/>
                <w:sz w:val="20"/>
                <w:szCs w:val="20"/>
                <w:lang w:eastAsia="fr-FR"/>
              </w:rPr>
              <w:t xml:space="preserve">ал. 9 и 10, чл. 112а, </w:t>
            </w:r>
            <w:r w:rsidRPr="00131680">
              <w:rPr>
                <w:b/>
                <w:sz w:val="20"/>
                <w:szCs w:val="20"/>
                <w:lang w:eastAsia="fr-FR"/>
              </w:rPr>
              <w:t>чл. 67, ал. 6 и чл. 58 от ЗОП)</w:t>
            </w:r>
          </w:p>
          <w:p w14:paraId="665DCE62" w14:textId="3852C4A3" w:rsidR="00B20668" w:rsidRPr="00746A5A" w:rsidRDefault="00B20668" w:rsidP="006E176A">
            <w:pPr>
              <w:jc w:val="both"/>
              <w:rPr>
                <w:b/>
                <w:color w:val="333399"/>
                <w:sz w:val="20"/>
                <w:szCs w:val="20"/>
              </w:rPr>
            </w:pPr>
            <w:r w:rsidRPr="00131680">
              <w:rPr>
                <w:b/>
                <w:color w:val="333399"/>
                <w:sz w:val="20"/>
                <w:szCs w:val="20"/>
              </w:rPr>
              <w:t>т. 17 и т. 14 от Насоките/т. 17 и</w:t>
            </w:r>
            <w:r w:rsidR="0019365F">
              <w:rPr>
                <w:b/>
                <w:color w:val="333399"/>
                <w:sz w:val="20"/>
                <w:szCs w:val="20"/>
              </w:rPr>
              <w:t>ли</w:t>
            </w:r>
            <w:r w:rsidRPr="00131680">
              <w:rPr>
                <w:b/>
                <w:color w:val="333399"/>
                <w:sz w:val="20"/>
                <w:szCs w:val="20"/>
              </w:rPr>
              <w:t xml:space="preserve"> т. 14 от Приложение № 1 към чл. 2, ал. 1 от Наредбата</w:t>
            </w:r>
          </w:p>
        </w:tc>
        <w:tc>
          <w:tcPr>
            <w:tcW w:w="567" w:type="dxa"/>
          </w:tcPr>
          <w:p w14:paraId="37C365E3" w14:textId="77777777" w:rsidR="00B20668" w:rsidRPr="000A7FDB" w:rsidRDefault="00B20668" w:rsidP="006E176A">
            <w:pPr>
              <w:pStyle w:val="BodyText"/>
              <w:rPr>
                <w:sz w:val="20"/>
                <w:szCs w:val="20"/>
              </w:rPr>
            </w:pPr>
          </w:p>
        </w:tc>
        <w:tc>
          <w:tcPr>
            <w:tcW w:w="5954" w:type="dxa"/>
          </w:tcPr>
          <w:p w14:paraId="5E287899" w14:textId="77777777" w:rsidR="00B20668" w:rsidRPr="00F725E9" w:rsidRDefault="00B20668" w:rsidP="006E176A">
            <w:pPr>
              <w:pStyle w:val="Heading1"/>
              <w:keepNext w:val="0"/>
              <w:jc w:val="both"/>
              <w:rPr>
                <w:bCs/>
                <w:sz w:val="20"/>
                <w:lang w:val="bg-BG"/>
              </w:rPr>
            </w:pPr>
          </w:p>
        </w:tc>
      </w:tr>
      <w:tr w:rsidR="00B20668" w:rsidRPr="000A7FDB" w14:paraId="5845718C" w14:textId="77777777" w:rsidTr="004A7A72">
        <w:trPr>
          <w:trHeight w:val="270"/>
        </w:trPr>
        <w:tc>
          <w:tcPr>
            <w:tcW w:w="14885" w:type="dxa"/>
            <w:gridSpan w:val="4"/>
          </w:tcPr>
          <w:p w14:paraId="01F2AA9F" w14:textId="77777777" w:rsidR="00F942DC" w:rsidRPr="00F942DC" w:rsidRDefault="00F942DC" w:rsidP="00F942DC">
            <w:pPr>
              <w:jc w:val="both"/>
              <w:rPr>
                <w:bCs/>
                <w:sz w:val="20"/>
                <w:szCs w:val="20"/>
              </w:rPr>
            </w:pPr>
            <w:r w:rsidRPr="00F942DC">
              <w:rPr>
                <w:bCs/>
                <w:sz w:val="20"/>
                <w:szCs w:val="20"/>
              </w:rPr>
              <w:t xml:space="preserve">Съгласно чл. 112, ал. 9 от ЗОП възложителят няма право да изисква документи: </w:t>
            </w:r>
          </w:p>
          <w:p w14:paraId="55884C75" w14:textId="77777777" w:rsidR="00F942DC" w:rsidRPr="00F942DC" w:rsidRDefault="00F942DC" w:rsidP="00F942DC">
            <w:pPr>
              <w:jc w:val="both"/>
              <w:rPr>
                <w:bCs/>
                <w:sz w:val="20"/>
                <w:szCs w:val="20"/>
              </w:rPr>
            </w:pPr>
            <w:r w:rsidRPr="00F942DC">
              <w:rPr>
                <w:bCs/>
                <w:sz w:val="20"/>
                <w:szCs w:val="20"/>
              </w:rPr>
              <w:t xml:space="preserve"> - които вече са му били предоставени или са били предоставени на възложителя, сключил рамковото споразумение и са актуални (актуалността е изискване, което се прилага от 01.01.2020 г.);  </w:t>
            </w:r>
          </w:p>
          <w:p w14:paraId="68EA1545" w14:textId="77777777" w:rsidR="00F942DC" w:rsidRPr="00F942DC" w:rsidRDefault="00F942DC" w:rsidP="00F942DC">
            <w:pPr>
              <w:numPr>
                <w:ilvl w:val="0"/>
                <w:numId w:val="38"/>
              </w:numPr>
              <w:jc w:val="both"/>
              <w:rPr>
                <w:bCs/>
                <w:sz w:val="20"/>
                <w:szCs w:val="20"/>
              </w:rPr>
            </w:pPr>
            <w:r w:rsidRPr="00F942DC">
              <w:rPr>
                <w:bCs/>
                <w:sz w:val="20"/>
                <w:szCs w:val="20"/>
              </w:rPr>
              <w:t xml:space="preserve">до които има достъп по служебен път или чрез публичен регистър;  </w:t>
            </w:r>
          </w:p>
          <w:p w14:paraId="773EF711" w14:textId="77777777" w:rsidR="00F942DC" w:rsidRPr="00F942DC" w:rsidRDefault="00F942DC" w:rsidP="00F942DC">
            <w:pPr>
              <w:numPr>
                <w:ilvl w:val="0"/>
                <w:numId w:val="38"/>
              </w:numPr>
              <w:jc w:val="both"/>
              <w:rPr>
                <w:bCs/>
                <w:sz w:val="20"/>
                <w:szCs w:val="20"/>
              </w:rPr>
            </w:pPr>
            <w:r w:rsidRPr="00F942DC">
              <w:rPr>
                <w:bCs/>
                <w:sz w:val="20"/>
                <w:szCs w:val="20"/>
              </w:rPr>
              <w:t xml:space="preserve">които могат да бъдат осигурени чрез пряк и безплатен достъп до националните бази данни на държавите членки и  </w:t>
            </w:r>
          </w:p>
          <w:p w14:paraId="459942CF" w14:textId="77777777" w:rsidR="00F942DC" w:rsidRPr="00F942DC" w:rsidRDefault="00F942DC" w:rsidP="00F942DC">
            <w:pPr>
              <w:numPr>
                <w:ilvl w:val="0"/>
                <w:numId w:val="38"/>
              </w:numPr>
              <w:jc w:val="both"/>
              <w:rPr>
                <w:bCs/>
                <w:sz w:val="20"/>
                <w:szCs w:val="20"/>
              </w:rPr>
            </w:pPr>
            <w:r w:rsidRPr="00F942DC">
              <w:rPr>
                <w:bCs/>
                <w:sz w:val="20"/>
                <w:szCs w:val="20"/>
              </w:rPr>
              <w:t xml:space="preserve">когато се сключва договор въз основа на рамково споразумение без провеждане на вътрешен конкурентен избор (в сила от 01.01.2020 г.). </w:t>
            </w:r>
          </w:p>
          <w:p w14:paraId="23A4CDF3" w14:textId="77777777" w:rsidR="00F942DC" w:rsidRPr="00F942DC" w:rsidRDefault="00F942DC" w:rsidP="00F942DC">
            <w:pPr>
              <w:jc w:val="both"/>
              <w:rPr>
                <w:bCs/>
                <w:sz w:val="20"/>
                <w:szCs w:val="20"/>
              </w:rPr>
            </w:pPr>
            <w:r w:rsidRPr="00F942DC">
              <w:rPr>
                <w:bCs/>
                <w:sz w:val="20"/>
                <w:szCs w:val="20"/>
              </w:rPr>
              <w:t xml:space="preserve">Съгласно чл. 112, ал. 10 от ЗОП (в сила от 01.01.2020 г.) актуалността на представените в по-ранен етап от процедурата документи преди сключване на договора се декларира писмено от определения изпълнител. </w:t>
            </w:r>
          </w:p>
          <w:p w14:paraId="703BDBDD" w14:textId="77777777" w:rsidR="00B20668" w:rsidRPr="00131680" w:rsidRDefault="00B20668" w:rsidP="006E176A">
            <w:pPr>
              <w:jc w:val="both"/>
              <w:rPr>
                <w:sz w:val="20"/>
                <w:szCs w:val="20"/>
                <w:lang w:eastAsia="fr-FR"/>
              </w:rPr>
            </w:pPr>
            <w:r w:rsidRPr="00131680">
              <w:rPr>
                <w:b/>
                <w:sz w:val="20"/>
                <w:szCs w:val="20"/>
                <w:lang w:eastAsia="fr-FR"/>
              </w:rPr>
              <w:t>Внимание!</w:t>
            </w:r>
            <w:r w:rsidRPr="00131680">
              <w:rPr>
                <w:sz w:val="20"/>
                <w:szCs w:val="20"/>
                <w:lang w:eastAsia="fr-FR"/>
              </w:rPr>
              <w:t xml:space="preserve"> Възложителят не сключва договор, когато класираният на първо място участник откаже да сключи договор или не изпълни някое от посочените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436EA22C" w14:textId="77777777" w:rsidR="00B20668" w:rsidRPr="00C13447" w:rsidRDefault="00B20668" w:rsidP="006E176A">
            <w:pPr>
              <w:ind w:right="110"/>
              <w:jc w:val="both"/>
              <w:outlineLvl w:val="1"/>
              <w:rPr>
                <w:color w:val="008000"/>
                <w:sz w:val="20"/>
                <w:szCs w:val="20"/>
                <w:lang w:eastAsia="fr-FR"/>
              </w:rPr>
            </w:pPr>
            <w:r w:rsidRPr="00C13447">
              <w:rPr>
                <w:color w:val="008000"/>
                <w:sz w:val="20"/>
                <w:szCs w:val="20"/>
                <w:lang w:eastAsia="fr-FR"/>
              </w:rPr>
              <w:t>Анализирайте датата и издателя на следните документи:</w:t>
            </w:r>
          </w:p>
          <w:p w14:paraId="0650599D" w14:textId="77777777" w:rsidR="00B20668" w:rsidRPr="006B7210" w:rsidRDefault="00B20668" w:rsidP="00FC36B6">
            <w:pPr>
              <w:numPr>
                <w:ilvl w:val="0"/>
                <w:numId w:val="17"/>
              </w:numPr>
              <w:ind w:left="287" w:right="110"/>
              <w:jc w:val="both"/>
              <w:outlineLvl w:val="1"/>
              <w:rPr>
                <w:color w:val="008000"/>
                <w:sz w:val="20"/>
                <w:szCs w:val="20"/>
                <w:lang w:eastAsia="fr-FR"/>
              </w:rPr>
            </w:pPr>
            <w:r w:rsidRPr="002A39E0">
              <w:rPr>
                <w:color w:val="008000"/>
                <w:sz w:val="20"/>
                <w:szCs w:val="20"/>
                <w:lang w:eastAsia="fr-FR"/>
              </w:rPr>
              <w:t xml:space="preserve">удостоверение за регистрация като юридическо лице (приложимо, ако изпълнителят е обединение, което не е регистрирано като такова, </w:t>
            </w:r>
            <w:r w:rsidRPr="006B7210">
              <w:rPr>
                <w:color w:val="008000"/>
                <w:sz w:val="20"/>
                <w:szCs w:val="20"/>
                <w:lang w:eastAsia="fr-FR"/>
              </w:rPr>
              <w:t>и възложителят е формулирал</w:t>
            </w:r>
            <w:r>
              <w:rPr>
                <w:color w:val="008000"/>
                <w:sz w:val="20"/>
                <w:szCs w:val="20"/>
                <w:lang w:eastAsia="fr-FR"/>
              </w:rPr>
              <w:t xml:space="preserve"> и обосновал</w:t>
            </w:r>
            <w:r w:rsidRPr="006B7210">
              <w:rPr>
                <w:color w:val="008000"/>
                <w:sz w:val="20"/>
                <w:szCs w:val="20"/>
                <w:lang w:eastAsia="fr-FR"/>
              </w:rPr>
              <w:t xml:space="preserve"> подобно изискване в обявлението за ОП</w:t>
            </w:r>
            <w:r>
              <w:rPr>
                <w:color w:val="008000"/>
                <w:sz w:val="20"/>
                <w:szCs w:val="20"/>
                <w:lang w:eastAsia="fr-FR"/>
              </w:rPr>
              <w:t xml:space="preserve"> и решението за откриване на процедурата</w:t>
            </w:r>
            <w:r w:rsidRPr="006B7210">
              <w:rPr>
                <w:color w:val="008000"/>
                <w:sz w:val="20"/>
                <w:szCs w:val="20"/>
                <w:lang w:eastAsia="fr-FR"/>
              </w:rPr>
              <w:t>);</w:t>
            </w:r>
          </w:p>
          <w:p w14:paraId="538A9787" w14:textId="77777777" w:rsidR="00B20668" w:rsidRPr="0084260C" w:rsidRDefault="00B20668" w:rsidP="00FC36B6">
            <w:pPr>
              <w:numPr>
                <w:ilvl w:val="0"/>
                <w:numId w:val="17"/>
              </w:numPr>
              <w:ind w:left="287" w:right="110"/>
              <w:jc w:val="both"/>
              <w:outlineLvl w:val="1"/>
              <w:rPr>
                <w:color w:val="008000"/>
                <w:sz w:val="20"/>
                <w:szCs w:val="20"/>
                <w:lang w:eastAsia="fr-FR"/>
              </w:rPr>
            </w:pPr>
            <w:r w:rsidRPr="007570F6">
              <w:rPr>
                <w:color w:val="008000"/>
                <w:sz w:val="20"/>
                <w:szCs w:val="20"/>
                <w:lang w:eastAsia="fr-FR"/>
              </w:rPr>
              <w:t xml:space="preserve">свидетелства за съдимост на лицата по чл. </w:t>
            </w:r>
            <w:r>
              <w:rPr>
                <w:color w:val="008000"/>
                <w:sz w:val="20"/>
                <w:szCs w:val="20"/>
                <w:lang w:eastAsia="fr-FR"/>
              </w:rPr>
              <w:t>54</w:t>
            </w:r>
            <w:r w:rsidRPr="007570F6">
              <w:rPr>
                <w:color w:val="008000"/>
                <w:sz w:val="20"/>
                <w:szCs w:val="20"/>
                <w:lang w:eastAsia="fr-FR"/>
              </w:rPr>
              <w:t xml:space="preserve">, ал. </w:t>
            </w:r>
            <w:r>
              <w:rPr>
                <w:color w:val="008000"/>
                <w:sz w:val="20"/>
                <w:szCs w:val="20"/>
                <w:lang w:eastAsia="fr-FR"/>
              </w:rPr>
              <w:t>2 и чл. 55, ал. 3</w:t>
            </w:r>
            <w:r w:rsidRPr="007570F6">
              <w:rPr>
                <w:color w:val="008000"/>
                <w:sz w:val="20"/>
                <w:szCs w:val="20"/>
                <w:lang w:eastAsia="fr-FR"/>
              </w:rPr>
              <w:t xml:space="preserve"> от ЗОП (като се има</w:t>
            </w:r>
            <w:r w:rsidRPr="00767D48">
              <w:rPr>
                <w:color w:val="008000"/>
                <w:sz w:val="20"/>
                <w:szCs w:val="20"/>
                <w:lang w:eastAsia="fr-FR"/>
              </w:rPr>
              <w:t xml:space="preserve"> предвид чл. </w:t>
            </w:r>
            <w:r>
              <w:rPr>
                <w:color w:val="008000"/>
                <w:sz w:val="20"/>
                <w:szCs w:val="20"/>
                <w:lang w:eastAsia="fr-FR"/>
              </w:rPr>
              <w:t>67</w:t>
            </w:r>
            <w:r w:rsidRPr="00767D48">
              <w:rPr>
                <w:color w:val="008000"/>
                <w:sz w:val="20"/>
                <w:szCs w:val="20"/>
                <w:lang w:eastAsia="fr-FR"/>
              </w:rPr>
              <w:t>,</w:t>
            </w:r>
            <w:r w:rsidRPr="0084260C">
              <w:rPr>
                <w:color w:val="008000"/>
                <w:sz w:val="20"/>
                <w:szCs w:val="20"/>
                <w:lang w:eastAsia="fr-FR"/>
              </w:rPr>
              <w:t xml:space="preserve"> ал. </w:t>
            </w:r>
            <w:r>
              <w:rPr>
                <w:color w:val="008000"/>
                <w:sz w:val="20"/>
                <w:szCs w:val="20"/>
                <w:lang w:eastAsia="fr-FR"/>
              </w:rPr>
              <w:t>6</w:t>
            </w:r>
            <w:r w:rsidRPr="0084260C">
              <w:rPr>
                <w:color w:val="008000"/>
                <w:sz w:val="20"/>
                <w:szCs w:val="20"/>
                <w:lang w:eastAsia="fr-FR"/>
              </w:rPr>
              <w:t xml:space="preserve"> от ЗОП</w:t>
            </w:r>
            <w:r>
              <w:rPr>
                <w:color w:val="008000"/>
                <w:sz w:val="20"/>
                <w:szCs w:val="20"/>
                <w:lang w:eastAsia="fr-FR"/>
              </w:rPr>
              <w:t>, чл. 39, ал. 2, т. 1 и чл. 40-41 от ППЗОП</w:t>
            </w:r>
            <w:r w:rsidRPr="0084260C">
              <w:rPr>
                <w:color w:val="008000"/>
                <w:sz w:val="20"/>
                <w:szCs w:val="20"/>
                <w:lang w:eastAsia="fr-FR"/>
              </w:rPr>
              <w:t>);</w:t>
            </w:r>
          </w:p>
          <w:p w14:paraId="06E3F86D" w14:textId="77777777" w:rsidR="00B20668" w:rsidRPr="000A7FDB" w:rsidRDefault="00B20668" w:rsidP="00FC36B6">
            <w:pPr>
              <w:numPr>
                <w:ilvl w:val="0"/>
                <w:numId w:val="17"/>
              </w:numPr>
              <w:ind w:left="287" w:right="110"/>
              <w:jc w:val="both"/>
              <w:outlineLvl w:val="1"/>
              <w:rPr>
                <w:color w:val="008000"/>
                <w:sz w:val="20"/>
                <w:szCs w:val="20"/>
                <w:lang w:eastAsia="fr-FR"/>
              </w:rPr>
            </w:pPr>
            <w:r w:rsidRPr="000A7FDB">
              <w:rPr>
                <w:color w:val="008000"/>
                <w:sz w:val="20"/>
                <w:szCs w:val="20"/>
                <w:lang w:eastAsia="fr-FR"/>
              </w:rPr>
              <w:t>удостоверение за актуално състояние, ако участникът не е представил ЕИК по чл. 23 от ЗТР;</w:t>
            </w:r>
          </w:p>
          <w:p w14:paraId="72BE3407" w14:textId="77777777" w:rsidR="00B20668" w:rsidRDefault="00B20668" w:rsidP="00FC36B6">
            <w:pPr>
              <w:numPr>
                <w:ilvl w:val="0"/>
                <w:numId w:val="17"/>
              </w:numPr>
              <w:ind w:left="287" w:right="110"/>
              <w:jc w:val="both"/>
              <w:outlineLvl w:val="1"/>
              <w:rPr>
                <w:color w:val="008000"/>
                <w:sz w:val="20"/>
                <w:szCs w:val="20"/>
                <w:lang w:eastAsia="fr-FR"/>
              </w:rPr>
            </w:pPr>
            <w:r w:rsidRPr="000A7FDB">
              <w:rPr>
                <w:color w:val="008000"/>
                <w:sz w:val="20"/>
                <w:szCs w:val="20"/>
                <w:lang w:eastAsia="fr-FR"/>
              </w:rPr>
              <w:t>удостоверение за липса на задължения към държавата/общината</w:t>
            </w:r>
            <w:r>
              <w:rPr>
                <w:color w:val="008000"/>
                <w:sz w:val="20"/>
                <w:szCs w:val="20"/>
                <w:lang w:eastAsia="fr-FR"/>
              </w:rPr>
              <w:t xml:space="preserve"> (като се има предвид чл. 87, ал. 10 от ДОПК и чл. 4, ал. 3 от ЗМДТ)</w:t>
            </w:r>
            <w:r w:rsidRPr="000A7FDB">
              <w:rPr>
                <w:color w:val="008000"/>
                <w:sz w:val="20"/>
                <w:szCs w:val="20"/>
                <w:lang w:eastAsia="fr-FR"/>
              </w:rPr>
              <w:t>;</w:t>
            </w:r>
          </w:p>
          <w:p w14:paraId="05DEE6DC" w14:textId="77777777" w:rsidR="00B20668" w:rsidRDefault="00B20668" w:rsidP="00FC36B6">
            <w:pPr>
              <w:numPr>
                <w:ilvl w:val="0"/>
                <w:numId w:val="17"/>
              </w:numPr>
              <w:ind w:left="287" w:right="110"/>
              <w:jc w:val="both"/>
              <w:outlineLvl w:val="1"/>
              <w:rPr>
                <w:color w:val="008000"/>
                <w:sz w:val="20"/>
                <w:szCs w:val="20"/>
                <w:lang w:eastAsia="fr-FR"/>
              </w:rPr>
            </w:pPr>
            <w:r>
              <w:rPr>
                <w:color w:val="008000"/>
                <w:sz w:val="20"/>
                <w:szCs w:val="20"/>
                <w:lang w:eastAsia="fr-FR"/>
              </w:rPr>
              <w:t>удостоверение от органите на Изпълнителна агенция „Главна инспекция по труда“;</w:t>
            </w:r>
          </w:p>
          <w:p w14:paraId="534B3234" w14:textId="77777777" w:rsidR="00B20668" w:rsidRPr="000A7FDB" w:rsidRDefault="00B20668" w:rsidP="00FC36B6">
            <w:pPr>
              <w:numPr>
                <w:ilvl w:val="0"/>
                <w:numId w:val="17"/>
              </w:numPr>
              <w:ind w:left="287" w:right="110"/>
              <w:jc w:val="both"/>
              <w:outlineLvl w:val="1"/>
              <w:rPr>
                <w:color w:val="008000"/>
                <w:sz w:val="20"/>
                <w:szCs w:val="20"/>
                <w:lang w:eastAsia="fr-FR"/>
              </w:rPr>
            </w:pPr>
            <w:r>
              <w:rPr>
                <w:color w:val="008000"/>
                <w:sz w:val="20"/>
                <w:szCs w:val="20"/>
                <w:lang w:eastAsia="fr-FR"/>
              </w:rPr>
              <w:t>посочените в обявлението документи за доказване на критериите за подбор;</w:t>
            </w:r>
          </w:p>
          <w:p w14:paraId="06D1DC25" w14:textId="77777777" w:rsidR="00B20668" w:rsidRDefault="00B20668" w:rsidP="00FC36B6">
            <w:pPr>
              <w:numPr>
                <w:ilvl w:val="0"/>
                <w:numId w:val="17"/>
              </w:numPr>
              <w:ind w:left="287" w:right="110"/>
              <w:jc w:val="both"/>
              <w:outlineLvl w:val="1"/>
              <w:rPr>
                <w:color w:val="008000"/>
                <w:sz w:val="20"/>
                <w:szCs w:val="20"/>
                <w:lang w:eastAsia="fr-FR"/>
              </w:rPr>
            </w:pPr>
            <w:r w:rsidRPr="000A7FDB">
              <w:rPr>
                <w:color w:val="008000"/>
                <w:sz w:val="20"/>
                <w:szCs w:val="20"/>
                <w:lang w:eastAsia="fr-FR"/>
              </w:rPr>
              <w:t xml:space="preserve">документ за гаранция за изпълнение – платежно нареждане, разписка или банкова гаранция; </w:t>
            </w:r>
            <w:r>
              <w:rPr>
                <w:color w:val="008000"/>
                <w:sz w:val="20"/>
                <w:szCs w:val="20"/>
                <w:lang w:eastAsia="fr-FR"/>
              </w:rPr>
              <w:t>п</w:t>
            </w:r>
            <w:r w:rsidRPr="000A7FDB">
              <w:rPr>
                <w:color w:val="008000"/>
                <w:sz w:val="20"/>
                <w:szCs w:val="20"/>
                <w:lang w:eastAsia="fr-FR"/>
              </w:rPr>
              <w:t>роверете дали документът за гаранция за изпълнение удостоверява изпълнението на цялото задължение за внасянето й;</w:t>
            </w:r>
          </w:p>
          <w:p w14:paraId="3BF73675" w14:textId="77777777" w:rsidR="00B20668" w:rsidRPr="000A7FDB" w:rsidRDefault="00B20668" w:rsidP="00FC36B6">
            <w:pPr>
              <w:numPr>
                <w:ilvl w:val="0"/>
                <w:numId w:val="17"/>
              </w:numPr>
              <w:ind w:left="287" w:right="110"/>
              <w:jc w:val="both"/>
              <w:outlineLvl w:val="1"/>
              <w:rPr>
                <w:color w:val="008000"/>
                <w:sz w:val="20"/>
                <w:szCs w:val="20"/>
                <w:lang w:eastAsia="fr-FR"/>
              </w:rPr>
            </w:pPr>
            <w:r>
              <w:rPr>
                <w:color w:val="008000"/>
                <w:sz w:val="20"/>
                <w:szCs w:val="20"/>
                <w:lang w:eastAsia="fr-FR"/>
              </w:rPr>
              <w:lastRenderedPageBreak/>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15F0F721" w14:textId="77777777" w:rsidR="00B20668" w:rsidRPr="009C5AE6" w:rsidRDefault="00B20668" w:rsidP="00FC36B6">
            <w:pPr>
              <w:numPr>
                <w:ilvl w:val="0"/>
                <w:numId w:val="17"/>
              </w:numPr>
              <w:ind w:left="287" w:right="110"/>
              <w:jc w:val="both"/>
              <w:outlineLvl w:val="1"/>
              <w:rPr>
                <w:i/>
                <w:color w:val="008000"/>
                <w:sz w:val="20"/>
                <w:szCs w:val="20"/>
                <w:lang w:eastAsia="fr-FR"/>
              </w:rPr>
            </w:pPr>
            <w:r w:rsidRPr="000A7FDB">
              <w:rPr>
                <w:color w:val="008000"/>
                <w:sz w:val="20"/>
                <w:szCs w:val="20"/>
                <w:lang w:eastAsia="fr-FR"/>
              </w:rPr>
              <w:t>други регистрационни документи</w:t>
            </w:r>
            <w:r>
              <w:rPr>
                <w:color w:val="008000"/>
                <w:sz w:val="20"/>
                <w:szCs w:val="20"/>
                <w:lang w:eastAsia="fr-FR"/>
              </w:rPr>
              <w:t>.</w:t>
            </w:r>
          </w:p>
        </w:tc>
      </w:tr>
      <w:tr w:rsidR="00B20668" w:rsidRPr="000A7FDB" w14:paraId="7EBC9A56" w14:textId="77777777" w:rsidTr="004A7A72">
        <w:trPr>
          <w:trHeight w:val="270"/>
        </w:trPr>
        <w:tc>
          <w:tcPr>
            <w:tcW w:w="710" w:type="dxa"/>
          </w:tcPr>
          <w:p w14:paraId="7B21E96A" w14:textId="7B2580F6"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lastRenderedPageBreak/>
              <w:t>4</w:t>
            </w:r>
            <w:r w:rsidR="00257E36">
              <w:rPr>
                <w:rFonts w:ascii="Times New Roman" w:hAnsi="Times New Roman" w:cs="Times New Roman"/>
                <w:b/>
                <w:szCs w:val="20"/>
                <w:lang w:val="bg-BG"/>
              </w:rPr>
              <w:t>6</w:t>
            </w:r>
            <w:r w:rsidRPr="00155C58">
              <w:rPr>
                <w:rFonts w:ascii="Times New Roman" w:hAnsi="Times New Roman" w:cs="Times New Roman"/>
                <w:b/>
                <w:szCs w:val="20"/>
                <w:lang w:val="bg-BG"/>
              </w:rPr>
              <w:t>.</w:t>
            </w:r>
          </w:p>
        </w:tc>
        <w:tc>
          <w:tcPr>
            <w:tcW w:w="7654" w:type="dxa"/>
            <w:noWrap/>
          </w:tcPr>
          <w:p w14:paraId="5F047461" w14:textId="77777777" w:rsidR="00B20668" w:rsidRPr="003B7860" w:rsidRDefault="00B20668" w:rsidP="006E176A">
            <w:pPr>
              <w:ind w:right="110"/>
              <w:jc w:val="both"/>
              <w:outlineLvl w:val="1"/>
              <w:rPr>
                <w:i/>
                <w:lang w:eastAsia="fr-FR"/>
              </w:rPr>
            </w:pPr>
            <w:r w:rsidRPr="003B7860">
              <w:rPr>
                <w:i/>
                <w:lang w:eastAsia="fr-FR"/>
              </w:rPr>
              <w:t>Приложим и за договори за обществена поръчка, сключени в резултат на рамково споразумение:</w:t>
            </w:r>
          </w:p>
          <w:p w14:paraId="48F1843B" w14:textId="77777777" w:rsidR="00B20668" w:rsidRPr="00C67761" w:rsidRDefault="00B20668" w:rsidP="006E176A">
            <w:pPr>
              <w:ind w:right="110"/>
              <w:jc w:val="both"/>
              <w:outlineLvl w:val="1"/>
              <w:rPr>
                <w:b/>
                <w:lang w:eastAsia="fr-FR"/>
              </w:rPr>
            </w:pPr>
            <w:r w:rsidRPr="00C67761">
              <w:rPr>
                <w:b/>
                <w:lang w:eastAsia="fr-FR"/>
              </w:rPr>
              <w:t>Клаузите на договора за обществена поръчка съответстват ли на клаузите от проекта на договор, приложен в документацията за поръчката?</w:t>
            </w:r>
          </w:p>
          <w:p w14:paraId="746AA0D9" w14:textId="77777777" w:rsidR="00B20668" w:rsidRDefault="00B20668" w:rsidP="006E176A">
            <w:pPr>
              <w:ind w:right="110"/>
              <w:jc w:val="both"/>
              <w:outlineLvl w:val="1"/>
              <w:rPr>
                <w:b/>
                <w:bCs/>
                <w:sz w:val="20"/>
                <w:szCs w:val="20"/>
              </w:rPr>
            </w:pPr>
          </w:p>
          <w:p w14:paraId="39A9A7BC" w14:textId="77777777" w:rsidR="00B20668" w:rsidRDefault="00B20668" w:rsidP="006E176A">
            <w:pPr>
              <w:ind w:right="110"/>
              <w:jc w:val="both"/>
              <w:outlineLvl w:val="1"/>
              <w:rPr>
                <w:sz w:val="20"/>
                <w:szCs w:val="20"/>
                <w:lang w:eastAsia="fr-FR"/>
              </w:rPr>
            </w:pPr>
            <w:r>
              <w:rPr>
                <w:b/>
                <w:bCs/>
                <w:sz w:val="20"/>
                <w:szCs w:val="20"/>
              </w:rPr>
              <w:t xml:space="preserve">Внимание! </w:t>
            </w:r>
            <w:r w:rsidRPr="00A24A89">
              <w:rPr>
                <w:b/>
                <w:sz w:val="20"/>
                <w:szCs w:val="20"/>
                <w:lang w:eastAsia="fr-FR"/>
              </w:rPr>
              <w:t xml:space="preserve">Промени се допускат </w:t>
            </w:r>
            <w:r w:rsidRPr="00F74B5D">
              <w:rPr>
                <w:b/>
                <w:sz w:val="20"/>
                <w:szCs w:val="20"/>
                <w:lang w:eastAsia="fr-FR"/>
              </w:rPr>
              <w:t>ПО ИЗКЛЮЧЕНИЕ</w:t>
            </w:r>
            <w:r w:rsidRPr="00A24A89">
              <w:rPr>
                <w:b/>
                <w:sz w:val="20"/>
                <w:szCs w:val="20"/>
                <w:lang w:eastAsia="fr-FR"/>
              </w:rPr>
              <w:t>,</w:t>
            </w:r>
            <w:r w:rsidRPr="002A63F4">
              <w:rPr>
                <w:sz w:val="20"/>
                <w:szCs w:val="20"/>
                <w:lang w:eastAsia="fr-FR"/>
              </w:rPr>
              <w:t xml:space="preserve"> когато промените са несъществени и са наложени от обстоятелства, настъпили по време или след провеждане на процедурата.</w:t>
            </w:r>
          </w:p>
          <w:p w14:paraId="3C94975C" w14:textId="77777777" w:rsidR="00B20668" w:rsidRPr="00131680" w:rsidRDefault="00B20668" w:rsidP="006E176A">
            <w:pPr>
              <w:ind w:right="110"/>
              <w:jc w:val="both"/>
              <w:outlineLvl w:val="1"/>
              <w:rPr>
                <w:b/>
                <w:bCs/>
                <w:sz w:val="20"/>
                <w:szCs w:val="20"/>
              </w:rPr>
            </w:pPr>
            <w:r w:rsidRPr="00131680">
              <w:rPr>
                <w:b/>
                <w:bCs/>
                <w:sz w:val="20"/>
                <w:szCs w:val="20"/>
              </w:rPr>
              <w:t>(чл. 2, ал. 1, т. 1, чл. 112, ал. 4, чл. 116, ал. 1, т. 4 и т. 5 и ал. 5 от ЗОП)</w:t>
            </w:r>
          </w:p>
          <w:p w14:paraId="2B7F89E0" w14:textId="4172CDA2" w:rsidR="00B20668" w:rsidRPr="0066526F" w:rsidRDefault="00B20668" w:rsidP="006E176A">
            <w:pPr>
              <w:jc w:val="both"/>
              <w:rPr>
                <w:b/>
                <w:color w:val="333399"/>
                <w:sz w:val="20"/>
                <w:szCs w:val="20"/>
              </w:rPr>
            </w:pPr>
            <w:r w:rsidRPr="00131680">
              <w:rPr>
                <w:b/>
                <w:color w:val="333399"/>
                <w:sz w:val="20"/>
                <w:szCs w:val="20"/>
              </w:rPr>
              <w:t>т. 14, т. 15, т. 17 от Насоките/ т. 14, т. 15</w:t>
            </w:r>
            <w:r w:rsidR="00051367">
              <w:rPr>
                <w:b/>
                <w:color w:val="333399"/>
                <w:sz w:val="20"/>
                <w:szCs w:val="20"/>
              </w:rPr>
              <w:t xml:space="preserve"> или</w:t>
            </w:r>
            <w:r w:rsidRPr="00131680">
              <w:rPr>
                <w:b/>
                <w:color w:val="333399"/>
                <w:sz w:val="20"/>
                <w:szCs w:val="20"/>
              </w:rPr>
              <w:t xml:space="preserve"> т. 17 от Приложение № 1 към чл. 2, ал. 1 от Наредбата</w:t>
            </w:r>
          </w:p>
        </w:tc>
        <w:tc>
          <w:tcPr>
            <w:tcW w:w="567" w:type="dxa"/>
          </w:tcPr>
          <w:p w14:paraId="56D92DF7" w14:textId="77777777" w:rsidR="00B20668" w:rsidRPr="00F725E9" w:rsidRDefault="00B20668" w:rsidP="006E176A">
            <w:pPr>
              <w:pStyle w:val="Heading1"/>
              <w:keepNext w:val="0"/>
              <w:jc w:val="both"/>
              <w:rPr>
                <w:b/>
                <w:bCs/>
                <w:sz w:val="20"/>
                <w:lang w:val="bg-BG"/>
              </w:rPr>
            </w:pPr>
          </w:p>
        </w:tc>
        <w:tc>
          <w:tcPr>
            <w:tcW w:w="5954" w:type="dxa"/>
          </w:tcPr>
          <w:p w14:paraId="64C54388" w14:textId="77777777" w:rsidR="00B20668" w:rsidRPr="00F725E9" w:rsidRDefault="00B20668" w:rsidP="006E176A">
            <w:pPr>
              <w:pStyle w:val="Heading1"/>
              <w:keepNext w:val="0"/>
              <w:rPr>
                <w:bCs/>
                <w:sz w:val="20"/>
                <w:lang w:val="bg-BG"/>
              </w:rPr>
            </w:pPr>
          </w:p>
        </w:tc>
      </w:tr>
      <w:tr w:rsidR="00B20668" w:rsidRPr="000A7FDB" w14:paraId="73039AFB" w14:textId="77777777" w:rsidTr="004A7A72">
        <w:trPr>
          <w:trHeight w:val="270"/>
        </w:trPr>
        <w:tc>
          <w:tcPr>
            <w:tcW w:w="14885" w:type="dxa"/>
            <w:gridSpan w:val="4"/>
          </w:tcPr>
          <w:p w14:paraId="2479BE98" w14:textId="52A67352" w:rsidR="00B20668" w:rsidRDefault="00B20668" w:rsidP="006E176A">
            <w:pPr>
              <w:ind w:right="110"/>
              <w:jc w:val="both"/>
              <w:outlineLvl w:val="1"/>
              <w:rPr>
                <w:sz w:val="20"/>
                <w:szCs w:val="20"/>
                <w:lang w:eastAsia="fr-FR"/>
              </w:rPr>
            </w:pPr>
            <w:r w:rsidRPr="00131680">
              <w:rPr>
                <w:b/>
                <w:bCs/>
                <w:sz w:val="20"/>
                <w:szCs w:val="20"/>
              </w:rPr>
              <w:t>Внимание</w:t>
            </w:r>
            <w:r w:rsidRPr="00131680">
              <w:rPr>
                <w:bCs/>
                <w:sz w:val="20"/>
                <w:szCs w:val="20"/>
              </w:rPr>
              <w:t>!</w:t>
            </w:r>
            <w:r w:rsidRPr="00131680">
              <w:rPr>
                <w:sz w:val="20"/>
                <w:szCs w:val="20"/>
                <w:lang w:eastAsia="fr-FR"/>
              </w:rPr>
              <w:t>.</w:t>
            </w:r>
          </w:p>
          <w:p w14:paraId="23488AEA" w14:textId="50D65633" w:rsidR="003007B6" w:rsidRPr="003007B6" w:rsidRDefault="003007B6" w:rsidP="003007B6">
            <w:pPr>
              <w:ind w:right="110"/>
              <w:jc w:val="both"/>
              <w:outlineLvl w:val="1"/>
              <w:rPr>
                <w:sz w:val="20"/>
                <w:szCs w:val="20"/>
                <w:lang w:eastAsia="fr-FR"/>
              </w:rPr>
            </w:pPr>
            <w:r w:rsidRPr="003007B6">
              <w:rPr>
                <w:sz w:val="20"/>
                <w:szCs w:val="20"/>
                <w:lang w:eastAsia="fr-FR"/>
              </w:rPr>
              <w:t>Изменение на договор за обществена поръчка или на рамково споразумение се смята за съществено, когато то променя съществено характера на първоначално сключения договор или рамково споразумение, включително когато са изпълнени едно или повече от следните условия:</w:t>
            </w:r>
          </w:p>
          <w:p w14:paraId="3105EE0D" w14:textId="77777777" w:rsidR="003007B6" w:rsidRPr="003007B6" w:rsidRDefault="003007B6" w:rsidP="003007B6">
            <w:pPr>
              <w:ind w:right="110"/>
              <w:jc w:val="both"/>
              <w:outlineLvl w:val="1"/>
              <w:rPr>
                <w:sz w:val="20"/>
                <w:szCs w:val="20"/>
                <w:lang w:eastAsia="fr-FR"/>
              </w:rPr>
            </w:pPr>
            <w:r w:rsidRPr="003007B6">
              <w:rPr>
                <w:sz w:val="20"/>
                <w:szCs w:val="20"/>
                <w:lang w:eastAsia="fr-FR"/>
              </w:rPr>
              <w:t xml:space="preserve"> 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4B8A47A8" w14:textId="5E4719F4" w:rsidR="003007B6" w:rsidRPr="003007B6" w:rsidRDefault="003007B6" w:rsidP="003007B6">
            <w:pPr>
              <w:ind w:right="110"/>
              <w:jc w:val="both"/>
              <w:outlineLvl w:val="1"/>
              <w:rPr>
                <w:sz w:val="20"/>
                <w:szCs w:val="20"/>
                <w:lang w:eastAsia="fr-FR"/>
              </w:rPr>
            </w:pPr>
            <w:r w:rsidRPr="003007B6">
              <w:rPr>
                <w:sz w:val="20"/>
                <w:szCs w:val="20"/>
                <w:lang w:eastAsia="fr-FR"/>
              </w:rPr>
              <w:t xml:space="preserve"> 2. изменението променя икономическия баланс на договора за поръчка или рамковото споразумение в полза на изпълнителя по начин, който не е бил предвиден в първоначалния договор за поръчка или рамково споразумение;</w:t>
            </w:r>
          </w:p>
          <w:p w14:paraId="12EBD731" w14:textId="77777777" w:rsidR="003007B6" w:rsidRPr="003007B6" w:rsidRDefault="003007B6" w:rsidP="003007B6">
            <w:pPr>
              <w:ind w:right="110"/>
              <w:jc w:val="both"/>
              <w:outlineLvl w:val="1"/>
              <w:rPr>
                <w:sz w:val="20"/>
                <w:szCs w:val="20"/>
                <w:lang w:eastAsia="fr-FR"/>
              </w:rPr>
            </w:pPr>
            <w:r w:rsidRPr="003007B6">
              <w:rPr>
                <w:sz w:val="20"/>
                <w:szCs w:val="20"/>
                <w:lang w:eastAsia="fr-FR"/>
              </w:rPr>
              <w:t xml:space="preserve"> 3. изменението засяга предмета или обема на договора за обществена поръчка или рамковото споразумение;</w:t>
            </w:r>
          </w:p>
          <w:p w14:paraId="69B24B12" w14:textId="004E0228" w:rsidR="003007B6" w:rsidRPr="00131680" w:rsidRDefault="003007B6" w:rsidP="003007B6">
            <w:pPr>
              <w:ind w:right="110"/>
              <w:jc w:val="both"/>
              <w:outlineLvl w:val="1"/>
              <w:rPr>
                <w:sz w:val="20"/>
                <w:szCs w:val="20"/>
                <w:lang w:eastAsia="fr-FR"/>
              </w:rPr>
            </w:pPr>
            <w:r w:rsidRPr="003007B6">
              <w:rPr>
                <w:sz w:val="20"/>
                <w:szCs w:val="20"/>
                <w:lang w:eastAsia="fr-FR"/>
              </w:rPr>
              <w:t xml:space="preserve"> 4. изпълнителят е заменен с нов извън случаите на </w:t>
            </w:r>
            <w:r>
              <w:rPr>
                <w:sz w:val="20"/>
                <w:szCs w:val="20"/>
                <w:lang w:eastAsia="fr-FR"/>
              </w:rPr>
              <w:t xml:space="preserve">чл. 116, </w:t>
            </w:r>
            <w:r w:rsidRPr="003007B6">
              <w:rPr>
                <w:sz w:val="20"/>
                <w:szCs w:val="20"/>
                <w:lang w:eastAsia="fr-FR"/>
              </w:rPr>
              <w:t>ал. 1, т. 4, 5 или 6</w:t>
            </w:r>
            <w:r>
              <w:rPr>
                <w:sz w:val="20"/>
                <w:szCs w:val="20"/>
                <w:lang w:eastAsia="fr-FR"/>
              </w:rPr>
              <w:t xml:space="preserve"> от ЗОП</w:t>
            </w:r>
            <w:r w:rsidRPr="003007B6">
              <w:rPr>
                <w:sz w:val="20"/>
                <w:szCs w:val="20"/>
                <w:lang w:eastAsia="fr-FR"/>
              </w:rPr>
              <w:t>.</w:t>
            </w:r>
          </w:p>
          <w:p w14:paraId="6911773A" w14:textId="77777777" w:rsidR="00B20668" w:rsidRPr="00131680" w:rsidRDefault="00B20668" w:rsidP="006E176A">
            <w:pPr>
              <w:ind w:right="110"/>
              <w:jc w:val="both"/>
              <w:outlineLvl w:val="1"/>
              <w:rPr>
                <w:b/>
                <w:bCs/>
                <w:sz w:val="20"/>
                <w:szCs w:val="20"/>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сключения договор за обществена поръчка и съдържащия се в документацията за поръчката проект на договор. Ако договорът се сключва въз основа на рамково споразумение, прегледайте и подписаното рамково споразумение.</w:t>
            </w:r>
          </w:p>
          <w:p w14:paraId="5E17DB0A" w14:textId="77777777" w:rsidR="00B20668" w:rsidRDefault="00B20668" w:rsidP="006E176A">
            <w:pPr>
              <w:ind w:right="110"/>
              <w:jc w:val="both"/>
              <w:outlineLvl w:val="1"/>
              <w:rPr>
                <w:bCs/>
                <w:color w:val="008000"/>
                <w:sz w:val="20"/>
                <w:szCs w:val="20"/>
              </w:rPr>
            </w:pPr>
            <w:r w:rsidRPr="00131680">
              <w:rPr>
                <w:bCs/>
                <w:color w:val="008000"/>
                <w:sz w:val="20"/>
                <w:szCs w:val="20"/>
              </w:rPr>
              <w:t>Сравнете подписания договор за обществена поръчка и проекта на договор от документацията за поръчката и установете дали са налице разлики между тях.</w:t>
            </w:r>
          </w:p>
          <w:p w14:paraId="543AE8D8" w14:textId="77777777" w:rsidR="00B20668" w:rsidRPr="000A7FDB" w:rsidRDefault="00B20668" w:rsidP="006E176A">
            <w:pPr>
              <w:ind w:right="110"/>
              <w:jc w:val="both"/>
              <w:outlineLvl w:val="1"/>
              <w:rPr>
                <w:bCs/>
                <w:sz w:val="20"/>
              </w:rPr>
            </w:pPr>
            <w:r w:rsidRPr="00131680">
              <w:rPr>
                <w:bCs/>
                <w:color w:val="008000"/>
                <w:sz w:val="20"/>
                <w:szCs w:val="2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но и сключеното рамково споразумение.</w:t>
            </w:r>
          </w:p>
        </w:tc>
      </w:tr>
      <w:tr w:rsidR="00B20668" w:rsidRPr="000A7FDB" w14:paraId="3BC36558" w14:textId="77777777" w:rsidTr="004A7A72">
        <w:trPr>
          <w:trHeight w:val="270"/>
        </w:trPr>
        <w:tc>
          <w:tcPr>
            <w:tcW w:w="710" w:type="dxa"/>
          </w:tcPr>
          <w:p w14:paraId="6C5D7A54" w14:textId="41E1D3AC"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sidR="00A04F5A">
              <w:rPr>
                <w:rFonts w:ascii="Times New Roman" w:hAnsi="Times New Roman" w:cs="Times New Roman"/>
                <w:b/>
                <w:szCs w:val="20"/>
                <w:lang w:val="bg-BG"/>
              </w:rPr>
              <w:t>7</w:t>
            </w:r>
            <w:r w:rsidRPr="00155C58">
              <w:rPr>
                <w:rFonts w:ascii="Times New Roman" w:hAnsi="Times New Roman" w:cs="Times New Roman"/>
                <w:b/>
                <w:szCs w:val="20"/>
                <w:lang w:val="bg-BG"/>
              </w:rPr>
              <w:t>.</w:t>
            </w:r>
          </w:p>
          <w:p w14:paraId="592ADF20" w14:textId="7777777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tc>
        <w:tc>
          <w:tcPr>
            <w:tcW w:w="7654" w:type="dxa"/>
            <w:noWrap/>
          </w:tcPr>
          <w:p w14:paraId="5CBEBD25" w14:textId="77777777" w:rsidR="00B20668" w:rsidRPr="003B7860" w:rsidRDefault="00B20668" w:rsidP="006E176A">
            <w:pPr>
              <w:jc w:val="both"/>
              <w:outlineLvl w:val="1"/>
              <w:rPr>
                <w:i/>
                <w:lang w:eastAsia="fr-FR"/>
              </w:rPr>
            </w:pPr>
            <w:r w:rsidRPr="003B7860">
              <w:rPr>
                <w:i/>
                <w:lang w:eastAsia="fr-FR"/>
              </w:rPr>
              <w:lastRenderedPageBreak/>
              <w:t>Приложим и за договори за обществена поръчка, сключени в резултат на рамково споразумение:</w:t>
            </w:r>
          </w:p>
          <w:p w14:paraId="1C6B0B36" w14:textId="77777777" w:rsidR="00B20668" w:rsidRPr="00C67761" w:rsidRDefault="00B20668" w:rsidP="006E176A">
            <w:pPr>
              <w:jc w:val="both"/>
              <w:outlineLvl w:val="1"/>
              <w:rPr>
                <w:b/>
                <w:lang w:eastAsia="fr-FR"/>
              </w:rPr>
            </w:pPr>
            <w:r w:rsidRPr="00C67761">
              <w:rPr>
                <w:b/>
                <w:lang w:eastAsia="fr-FR"/>
              </w:rPr>
              <w:lastRenderedPageBreak/>
              <w:t>Договорът за обществена поръчка съдържа ли всички предложения от офертата на участника, определен за изпълнител?</w:t>
            </w:r>
          </w:p>
          <w:p w14:paraId="5199D721" w14:textId="77777777" w:rsidR="00B20668" w:rsidRPr="00E86D30" w:rsidRDefault="00B20668" w:rsidP="006E176A">
            <w:pPr>
              <w:pStyle w:val="Heading1"/>
              <w:jc w:val="both"/>
              <w:rPr>
                <w:rFonts w:ascii="Times New Roman" w:hAnsi="Times New Roman"/>
                <w:b/>
                <w:sz w:val="20"/>
                <w:lang w:val="bg-BG" w:eastAsia="fr-FR"/>
              </w:rPr>
            </w:pPr>
            <w:r w:rsidRPr="00E86D30">
              <w:rPr>
                <w:rFonts w:ascii="Times New Roman" w:hAnsi="Times New Roman"/>
                <w:b/>
                <w:sz w:val="20"/>
                <w:lang w:val="bg-BG" w:eastAsia="fr-FR"/>
              </w:rPr>
              <w:t>(чл. 112, ал. 4 от ЗОП)</w:t>
            </w:r>
          </w:p>
          <w:p w14:paraId="15DEF5E4" w14:textId="77777777" w:rsidR="00B20668" w:rsidRPr="00E86D30" w:rsidRDefault="00B20668" w:rsidP="006E176A">
            <w:pPr>
              <w:pStyle w:val="Heading1"/>
              <w:jc w:val="both"/>
              <w:rPr>
                <w:rFonts w:ascii="Times New Roman" w:hAnsi="Times New Roman"/>
                <w:b/>
                <w:sz w:val="20"/>
                <w:lang w:val="bg-BG" w:eastAsia="fr-FR"/>
              </w:rPr>
            </w:pPr>
            <w:r w:rsidRPr="00E86D30">
              <w:rPr>
                <w:rFonts w:ascii="Times New Roman" w:hAnsi="Times New Roman"/>
                <w:b/>
                <w:sz w:val="20"/>
                <w:lang w:val="bg-BG" w:eastAsia="fr-FR"/>
              </w:rPr>
              <w:t>(чл. 112, ал. 4 от ЗОП)</w:t>
            </w:r>
          </w:p>
          <w:p w14:paraId="258BEAB2" w14:textId="13F14D16" w:rsidR="00B20668" w:rsidRPr="00131680" w:rsidRDefault="00B20668" w:rsidP="006E176A">
            <w:pPr>
              <w:jc w:val="both"/>
              <w:rPr>
                <w:b/>
                <w:color w:val="333399"/>
                <w:sz w:val="20"/>
                <w:szCs w:val="20"/>
              </w:rPr>
            </w:pPr>
            <w:r w:rsidRPr="00131680">
              <w:rPr>
                <w:b/>
                <w:color w:val="333399"/>
                <w:sz w:val="20"/>
                <w:szCs w:val="20"/>
              </w:rPr>
              <w:t>т. 14, т. 15, т. 17 от Насоките/ т. 14, т. 15</w:t>
            </w:r>
            <w:r w:rsidR="00A04F5A">
              <w:rPr>
                <w:b/>
                <w:color w:val="333399"/>
                <w:sz w:val="20"/>
                <w:szCs w:val="20"/>
              </w:rPr>
              <w:t xml:space="preserve"> или</w:t>
            </w:r>
            <w:r w:rsidRPr="00131680">
              <w:rPr>
                <w:b/>
                <w:color w:val="333399"/>
                <w:sz w:val="20"/>
                <w:szCs w:val="20"/>
              </w:rPr>
              <w:t xml:space="preserve"> т. 17 от Приложение № 1 към чл. 2, ал. 1 от Наредбата</w:t>
            </w:r>
          </w:p>
          <w:p w14:paraId="03B7715B" w14:textId="77777777" w:rsidR="00B20668" w:rsidRPr="00E86D30" w:rsidRDefault="00B20668" w:rsidP="006E176A">
            <w:pPr>
              <w:pStyle w:val="BodyText"/>
              <w:jc w:val="both"/>
              <w:rPr>
                <w:rFonts w:ascii="Times New Roman" w:hAnsi="Times New Roman" w:cs="Times New Roman"/>
                <w:lang w:eastAsia="fr-FR"/>
              </w:rPr>
            </w:pPr>
            <w:r w:rsidRPr="00E86D30">
              <w:rPr>
                <w:rFonts w:ascii="Times New Roman" w:hAnsi="Times New Roman" w:cs="Times New Roman"/>
                <w:color w:val="C0504D"/>
                <w:sz w:val="20"/>
                <w:szCs w:val="20"/>
                <w:lang w:eastAsia="fr-FR"/>
              </w:rPr>
              <w:t>Насочващи източници на информация: 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2F845680" w14:textId="77777777" w:rsidR="00B20668" w:rsidRPr="00E86D30" w:rsidRDefault="00B20668" w:rsidP="006E176A">
            <w:pPr>
              <w:pStyle w:val="Heading1"/>
              <w:jc w:val="both"/>
              <w:rPr>
                <w:rFonts w:ascii="Times New Roman" w:hAnsi="Times New Roman"/>
                <w:b/>
                <w:bCs/>
                <w:color w:val="008000"/>
                <w:sz w:val="20"/>
                <w:lang w:val="bg-BG"/>
              </w:rPr>
            </w:pPr>
            <w:r w:rsidRPr="00E86D30">
              <w:rPr>
                <w:rFonts w:ascii="Times New Roman" w:hAnsi="Times New Roman"/>
                <w:bCs/>
                <w:color w:val="008000"/>
                <w:sz w:val="20"/>
                <w:lang w:val="bg-BG"/>
              </w:rPr>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02F726F3" w14:textId="77777777" w:rsidR="00B20668" w:rsidRPr="000A7FDB" w:rsidRDefault="00B20668" w:rsidP="006E176A">
            <w:pPr>
              <w:jc w:val="both"/>
              <w:outlineLvl w:val="1"/>
              <w:rPr>
                <w:b/>
                <w:sz w:val="20"/>
                <w:szCs w:val="20"/>
                <w:lang w:eastAsia="fr-FR"/>
              </w:rPr>
            </w:pPr>
            <w:r w:rsidRPr="00131680">
              <w:rPr>
                <w:color w:val="008000"/>
                <w:sz w:val="20"/>
                <w:szCs w:val="20"/>
              </w:rPr>
              <w:t xml:space="preserve">Обърнете внимание на </w:t>
            </w:r>
            <w:r w:rsidRPr="0066526F">
              <w:rPr>
                <w:b/>
                <w:color w:val="008000"/>
                <w:sz w:val="20"/>
                <w:szCs w:val="20"/>
              </w:rPr>
              <w:t>срока</w:t>
            </w:r>
            <w:r w:rsidRPr="00131680">
              <w:rPr>
                <w:color w:val="008000"/>
                <w:sz w:val="20"/>
                <w:szCs w:val="20"/>
              </w:rPr>
              <w:t xml:space="preserve"> за изпълнение на договора; </w:t>
            </w:r>
            <w:r w:rsidRPr="0066526F">
              <w:rPr>
                <w:b/>
                <w:color w:val="008000"/>
                <w:sz w:val="20"/>
                <w:szCs w:val="20"/>
              </w:rPr>
              <w:t>цената</w:t>
            </w:r>
            <w:r w:rsidRPr="00131680">
              <w:rPr>
                <w:color w:val="008000"/>
                <w:sz w:val="20"/>
                <w:szCs w:val="20"/>
              </w:rPr>
              <w:t xml:space="preserve"> за изпълнение на поръчката; </w:t>
            </w:r>
            <w:r w:rsidRPr="0066526F">
              <w:rPr>
                <w:b/>
                <w:color w:val="008000"/>
                <w:sz w:val="20"/>
                <w:szCs w:val="20"/>
              </w:rPr>
              <w:t>техническите спецификации</w:t>
            </w:r>
            <w:r w:rsidRPr="00131680">
              <w:rPr>
                <w:color w:val="008000"/>
                <w:sz w:val="20"/>
                <w:szCs w:val="20"/>
              </w:rPr>
              <w:t xml:space="preserve">, дейностите, предвидени за изпълнение от </w:t>
            </w:r>
            <w:r w:rsidRPr="0066526F">
              <w:rPr>
                <w:b/>
                <w:color w:val="008000"/>
                <w:sz w:val="20"/>
                <w:szCs w:val="20"/>
              </w:rPr>
              <w:t>подизпълнителите</w:t>
            </w:r>
            <w:r w:rsidRPr="00131680">
              <w:rPr>
                <w:color w:val="008000"/>
                <w:sz w:val="20"/>
                <w:szCs w:val="20"/>
              </w:rPr>
              <w:t xml:space="preserve"> (дали се запазват вид, дял и подизпълнител), предложенията, които подлежат на оценка.</w:t>
            </w:r>
          </w:p>
        </w:tc>
        <w:tc>
          <w:tcPr>
            <w:tcW w:w="567" w:type="dxa"/>
          </w:tcPr>
          <w:p w14:paraId="5E9DDF77" w14:textId="77777777" w:rsidR="00B20668" w:rsidRPr="00F725E9" w:rsidRDefault="00B20668" w:rsidP="006E176A">
            <w:pPr>
              <w:pStyle w:val="Heading1"/>
              <w:keepNext w:val="0"/>
              <w:jc w:val="both"/>
              <w:rPr>
                <w:bCs/>
                <w:sz w:val="20"/>
                <w:lang w:val="bg-BG"/>
              </w:rPr>
            </w:pPr>
          </w:p>
        </w:tc>
        <w:tc>
          <w:tcPr>
            <w:tcW w:w="5954" w:type="dxa"/>
          </w:tcPr>
          <w:p w14:paraId="6992B1FF" w14:textId="77777777" w:rsidR="00B20668" w:rsidRPr="00F725E9" w:rsidRDefault="00B20668" w:rsidP="006E176A">
            <w:pPr>
              <w:pStyle w:val="Heading1"/>
              <w:keepNext w:val="0"/>
              <w:rPr>
                <w:bCs/>
                <w:sz w:val="20"/>
                <w:lang w:val="bg-BG"/>
              </w:rPr>
            </w:pPr>
          </w:p>
        </w:tc>
      </w:tr>
      <w:tr w:rsidR="00B20668" w:rsidRPr="000A7FDB" w14:paraId="5AE85E2A" w14:textId="77777777" w:rsidTr="004A7A72">
        <w:trPr>
          <w:trHeight w:val="270"/>
        </w:trPr>
        <w:tc>
          <w:tcPr>
            <w:tcW w:w="710" w:type="dxa"/>
          </w:tcPr>
          <w:p w14:paraId="5213B56A" w14:textId="2B270043"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sidR="00037C42">
              <w:rPr>
                <w:rFonts w:ascii="Times New Roman" w:hAnsi="Times New Roman" w:cs="Times New Roman"/>
                <w:b/>
                <w:szCs w:val="20"/>
                <w:lang w:val="bg-BG"/>
              </w:rPr>
              <w:t>8</w:t>
            </w:r>
            <w:r w:rsidRPr="00155C58">
              <w:rPr>
                <w:rFonts w:ascii="Times New Roman" w:hAnsi="Times New Roman" w:cs="Times New Roman"/>
                <w:b/>
                <w:szCs w:val="20"/>
                <w:lang w:val="bg-BG"/>
              </w:rPr>
              <w:t>.</w:t>
            </w:r>
          </w:p>
        </w:tc>
        <w:tc>
          <w:tcPr>
            <w:tcW w:w="7654" w:type="dxa"/>
            <w:noWrap/>
          </w:tcPr>
          <w:p w14:paraId="5923722E" w14:textId="77777777" w:rsidR="00B20668" w:rsidRPr="003B7860" w:rsidRDefault="00B20668" w:rsidP="006E176A">
            <w:pPr>
              <w:ind w:right="110"/>
              <w:jc w:val="both"/>
              <w:outlineLvl w:val="1"/>
              <w:rPr>
                <w:i/>
                <w:lang w:eastAsia="fr-FR"/>
              </w:rPr>
            </w:pPr>
            <w:r w:rsidRPr="003B7860">
              <w:rPr>
                <w:i/>
                <w:lang w:eastAsia="fr-FR"/>
              </w:rPr>
              <w:t>Приложим и за договори за обществена поръчка, сключени в резултат на рамково споразумение:</w:t>
            </w:r>
          </w:p>
          <w:p w14:paraId="3FE04446" w14:textId="77777777" w:rsidR="00B20668" w:rsidRDefault="00B20668" w:rsidP="006E176A">
            <w:pPr>
              <w:ind w:right="110"/>
              <w:jc w:val="both"/>
              <w:outlineLvl w:val="1"/>
              <w:rPr>
                <w:b/>
                <w:sz w:val="20"/>
                <w:szCs w:val="20"/>
                <w:lang w:eastAsia="fr-FR"/>
              </w:rPr>
            </w:pPr>
            <w:r w:rsidRPr="00994B8F">
              <w:rPr>
                <w:b/>
                <w:sz w:val="20"/>
                <w:szCs w:val="20"/>
                <w:lang w:eastAsia="fr-FR"/>
              </w:rPr>
              <w:t>Изпратена ли е информация за сключения договор /</w:t>
            </w:r>
            <w:r>
              <w:rPr>
                <w:b/>
                <w:sz w:val="20"/>
                <w:szCs w:val="20"/>
                <w:lang w:eastAsia="fr-FR"/>
              </w:rPr>
              <w:t xml:space="preserve"> </w:t>
            </w:r>
            <w:r w:rsidRPr="00994B8F">
              <w:rPr>
                <w:b/>
                <w:sz w:val="20"/>
                <w:szCs w:val="20"/>
                <w:lang w:eastAsia="fr-FR"/>
              </w:rPr>
              <w:t>рамково споразумение до АОП и до ОВ на ЕС в срок от 30 дни от подписване на договора за обществена поръчка</w:t>
            </w:r>
            <w:r>
              <w:rPr>
                <w:b/>
                <w:sz w:val="20"/>
                <w:szCs w:val="20"/>
                <w:lang w:eastAsia="fr-FR"/>
              </w:rPr>
              <w:t xml:space="preserve"> </w:t>
            </w:r>
            <w:r w:rsidRPr="00994B8F">
              <w:rPr>
                <w:b/>
                <w:sz w:val="20"/>
                <w:szCs w:val="20"/>
                <w:lang w:eastAsia="fr-FR"/>
              </w:rPr>
              <w:t xml:space="preserve">/ </w:t>
            </w:r>
            <w:r w:rsidRPr="00C13447">
              <w:rPr>
                <w:b/>
                <w:sz w:val="20"/>
                <w:szCs w:val="20"/>
                <w:lang w:eastAsia="fr-FR"/>
              </w:rPr>
              <w:t>рамковото споразумение?</w:t>
            </w:r>
          </w:p>
          <w:p w14:paraId="19A80B0C" w14:textId="77777777" w:rsidR="00B20668" w:rsidRPr="00131680" w:rsidRDefault="00B20668" w:rsidP="006E176A">
            <w:pPr>
              <w:ind w:right="110"/>
              <w:jc w:val="both"/>
              <w:outlineLvl w:val="1"/>
              <w:rPr>
                <w:b/>
                <w:sz w:val="20"/>
                <w:szCs w:val="20"/>
                <w:lang w:eastAsia="fr-FR"/>
              </w:rPr>
            </w:pPr>
            <w:r w:rsidRPr="00131680">
              <w:rPr>
                <w:b/>
                <w:sz w:val="20"/>
                <w:szCs w:val="20"/>
                <w:lang w:eastAsia="fr-FR"/>
              </w:rPr>
              <w:t xml:space="preserve">(чл. 26, ал. 1 от ЗОП) </w:t>
            </w:r>
          </w:p>
          <w:p w14:paraId="5EBC8820" w14:textId="77777777" w:rsidR="00B20668" w:rsidRPr="00131680" w:rsidRDefault="00B20668" w:rsidP="006E176A">
            <w:pPr>
              <w:ind w:right="110"/>
              <w:jc w:val="both"/>
              <w:outlineLvl w:val="1"/>
              <w:rPr>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писмата/документите, с които е изпратена информацията до АОП/ОВЕС и сключения договор за обществена поръчка.</w:t>
            </w:r>
          </w:p>
          <w:p w14:paraId="01BF1962" w14:textId="77777777" w:rsidR="00B20668" w:rsidRPr="000A7FDB" w:rsidRDefault="00B20668" w:rsidP="006E176A">
            <w:pPr>
              <w:ind w:right="110"/>
              <w:jc w:val="both"/>
              <w:outlineLvl w:val="1"/>
              <w:rPr>
                <w:b/>
                <w:sz w:val="20"/>
                <w:szCs w:val="20"/>
                <w:lang w:eastAsia="fr-FR"/>
              </w:rPr>
            </w:pPr>
            <w:r w:rsidRPr="00131680">
              <w:rPr>
                <w:bCs/>
                <w:color w:val="008000"/>
                <w:sz w:val="20"/>
                <w:szCs w:val="20"/>
              </w:rPr>
              <w:t>Анализирайте датата на изпратената информация, както и датата на сключения договор.</w:t>
            </w:r>
          </w:p>
        </w:tc>
        <w:tc>
          <w:tcPr>
            <w:tcW w:w="567" w:type="dxa"/>
          </w:tcPr>
          <w:p w14:paraId="1B3D6B58" w14:textId="77777777" w:rsidR="00B20668" w:rsidRPr="00F725E9" w:rsidRDefault="00B20668" w:rsidP="006E176A">
            <w:pPr>
              <w:pStyle w:val="Heading1"/>
              <w:keepNext w:val="0"/>
              <w:jc w:val="both"/>
              <w:rPr>
                <w:bCs/>
                <w:sz w:val="20"/>
                <w:lang w:val="bg-BG"/>
              </w:rPr>
            </w:pPr>
          </w:p>
        </w:tc>
        <w:tc>
          <w:tcPr>
            <w:tcW w:w="5954" w:type="dxa"/>
          </w:tcPr>
          <w:p w14:paraId="1E4BBEED" w14:textId="77777777" w:rsidR="00B20668" w:rsidRPr="000A7FDB" w:rsidRDefault="00B20668" w:rsidP="006E176A">
            <w:pPr>
              <w:pStyle w:val="BodyText"/>
              <w:rPr>
                <w:sz w:val="20"/>
                <w:szCs w:val="20"/>
              </w:rPr>
            </w:pPr>
          </w:p>
        </w:tc>
      </w:tr>
      <w:tr w:rsidR="00B20668" w:rsidRPr="000A7FDB" w14:paraId="5CF55ABB" w14:textId="77777777" w:rsidTr="004A7A72">
        <w:trPr>
          <w:trHeight w:val="270"/>
        </w:trPr>
        <w:tc>
          <w:tcPr>
            <w:tcW w:w="14885" w:type="dxa"/>
            <w:gridSpan w:val="4"/>
            <w:shd w:val="clear" w:color="auto" w:fill="FDE891"/>
          </w:tcPr>
          <w:p w14:paraId="1F7169D2" w14:textId="77777777" w:rsidR="00B20668" w:rsidRPr="00E86D30" w:rsidRDefault="00B20668" w:rsidP="006E176A">
            <w:pPr>
              <w:pStyle w:val="BodyText"/>
              <w:rPr>
                <w:rFonts w:ascii="Times New Roman" w:hAnsi="Times New Roman" w:cs="Times New Roman"/>
                <w:b w:val="0"/>
                <w:sz w:val="24"/>
                <w:lang w:eastAsia="fr-FR"/>
              </w:rPr>
            </w:pPr>
            <w:r w:rsidRPr="00E86D30">
              <w:rPr>
                <w:rFonts w:ascii="Times New Roman" w:hAnsi="Times New Roman" w:cs="Times New Roman"/>
                <w:sz w:val="24"/>
                <w:lang w:eastAsia="fr-FR"/>
              </w:rPr>
              <w:t>ІІІ. ИЗПЪЛНЕНИЕ НА СКЛЮЧЕНИЯ ДОГОВОР ЗА ОБЩЕСТВЕНА ПОРЪЧКА</w:t>
            </w:r>
          </w:p>
        </w:tc>
      </w:tr>
      <w:tr w:rsidR="00B20668" w:rsidRPr="000A7FDB" w14:paraId="78F867DF" w14:textId="77777777" w:rsidTr="004A7A72">
        <w:trPr>
          <w:trHeight w:val="270"/>
        </w:trPr>
        <w:tc>
          <w:tcPr>
            <w:tcW w:w="710" w:type="dxa"/>
          </w:tcPr>
          <w:p w14:paraId="4BA68FAD" w14:textId="77777777"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14:paraId="4FE2AE39" w14:textId="1241D7D2" w:rsidR="00B20668" w:rsidRDefault="00037C42"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49</w:t>
            </w:r>
            <w:r w:rsidR="00B20668" w:rsidRPr="00155C58">
              <w:rPr>
                <w:rFonts w:ascii="Times New Roman" w:hAnsi="Times New Roman" w:cs="Times New Roman"/>
                <w:b/>
                <w:szCs w:val="20"/>
                <w:lang w:val="bg-BG"/>
              </w:rPr>
              <w:t>.</w:t>
            </w:r>
          </w:p>
          <w:p w14:paraId="46429A65" w14:textId="03013FBA" w:rsidR="00B20668" w:rsidRPr="00155C58" w:rsidRDefault="00037C42"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49</w:t>
            </w:r>
            <w:r w:rsidR="00B20668">
              <w:rPr>
                <w:rFonts w:ascii="Times New Roman" w:hAnsi="Times New Roman" w:cs="Times New Roman"/>
                <w:b/>
                <w:szCs w:val="20"/>
                <w:lang w:val="bg-BG"/>
              </w:rPr>
              <w:t>.1.</w:t>
            </w:r>
          </w:p>
        </w:tc>
        <w:tc>
          <w:tcPr>
            <w:tcW w:w="7654" w:type="dxa"/>
            <w:noWrap/>
          </w:tcPr>
          <w:p w14:paraId="0429FECB" w14:textId="77777777" w:rsidR="00B20668" w:rsidRPr="003B7860" w:rsidRDefault="00B20668" w:rsidP="006E176A">
            <w:pPr>
              <w:jc w:val="both"/>
              <w:rPr>
                <w:i/>
                <w:lang w:eastAsia="fr-FR"/>
              </w:rPr>
            </w:pPr>
            <w:r w:rsidRPr="003B7860">
              <w:rPr>
                <w:i/>
                <w:lang w:eastAsia="fr-FR"/>
              </w:rPr>
              <w:lastRenderedPageBreak/>
              <w:t>Приложим и за договори за обществена поръчка, сключени в резултат на рамково споразумение:</w:t>
            </w:r>
          </w:p>
          <w:p w14:paraId="5A206D03" w14:textId="77777777" w:rsidR="00B20668" w:rsidRPr="00C13447" w:rsidRDefault="00B20668" w:rsidP="006E176A">
            <w:pPr>
              <w:jc w:val="both"/>
              <w:rPr>
                <w:b/>
                <w:sz w:val="20"/>
                <w:szCs w:val="20"/>
                <w:lang w:eastAsia="fr-FR"/>
              </w:rPr>
            </w:pPr>
            <w:r w:rsidRPr="00994B8F">
              <w:rPr>
                <w:b/>
                <w:sz w:val="20"/>
                <w:szCs w:val="20"/>
                <w:lang w:eastAsia="fr-FR"/>
              </w:rPr>
              <w:t xml:space="preserve">Договорът за обществена поръчка изменян ли е от подписването му </w:t>
            </w:r>
            <w:r w:rsidRPr="00C13447">
              <w:rPr>
                <w:b/>
                <w:sz w:val="20"/>
                <w:szCs w:val="20"/>
                <w:lang w:eastAsia="fr-FR"/>
              </w:rPr>
              <w:t>до момента на извършване на настоящата проверка?</w:t>
            </w:r>
          </w:p>
          <w:p w14:paraId="2902FFEE" w14:textId="77777777" w:rsidR="00B20668" w:rsidRPr="006B7210" w:rsidRDefault="00B20668" w:rsidP="006E176A">
            <w:pPr>
              <w:jc w:val="both"/>
              <w:rPr>
                <w:b/>
                <w:sz w:val="20"/>
                <w:szCs w:val="20"/>
                <w:lang w:eastAsia="fr-FR"/>
              </w:rPr>
            </w:pPr>
            <w:r w:rsidRPr="002A39E0">
              <w:rPr>
                <w:b/>
                <w:sz w:val="20"/>
                <w:szCs w:val="20"/>
                <w:lang w:eastAsia="fr-FR"/>
              </w:rPr>
              <w:lastRenderedPageBreak/>
              <w:t>Изпълнението на договора до момента на проверката съответства ли на първоначално обявени</w:t>
            </w:r>
            <w:r w:rsidRPr="006B7210">
              <w:rPr>
                <w:b/>
                <w:sz w:val="20"/>
                <w:szCs w:val="20"/>
                <w:lang w:eastAsia="fr-FR"/>
              </w:rPr>
              <w:t>те условия и сключения договор за обществена поръчка?</w:t>
            </w:r>
          </w:p>
          <w:p w14:paraId="38FF979C" w14:textId="77777777" w:rsidR="008500B2" w:rsidRDefault="00B20668" w:rsidP="006E176A">
            <w:pPr>
              <w:jc w:val="both"/>
              <w:rPr>
                <w:sz w:val="20"/>
                <w:szCs w:val="20"/>
                <w:lang w:eastAsia="fr-FR"/>
              </w:rPr>
            </w:pPr>
            <w:r w:rsidRPr="002A63F4">
              <w:rPr>
                <w:sz w:val="20"/>
                <w:szCs w:val="20"/>
                <w:lang w:eastAsia="fr-FR"/>
              </w:rPr>
              <w:t>Договорите могат да бъдат изменяни</w:t>
            </w:r>
            <w:r>
              <w:rPr>
                <w:sz w:val="20"/>
                <w:szCs w:val="20"/>
                <w:lang w:eastAsia="fr-FR"/>
              </w:rPr>
              <w:t xml:space="preserve"> само</w:t>
            </w:r>
            <w:r w:rsidRPr="002A63F4">
              <w:rPr>
                <w:sz w:val="20"/>
                <w:szCs w:val="20"/>
                <w:lang w:eastAsia="fr-FR"/>
              </w:rPr>
              <w:t xml:space="preserve"> при наличието на едно или повече от следните обстоятелства:</w:t>
            </w:r>
            <w:r w:rsidR="008500B2" w:rsidRPr="008500B2">
              <w:rPr>
                <w:rFonts w:ascii="Tahoma" w:hAnsi="Tahoma" w:cs="Tahoma"/>
                <w:color w:val="000000"/>
                <w:sz w:val="22"/>
                <w:szCs w:val="22"/>
                <w:shd w:val="clear" w:color="auto" w:fill="FFFFFF"/>
              </w:rPr>
              <w:t xml:space="preserve"> </w:t>
            </w:r>
          </w:p>
          <w:p w14:paraId="54CCE0AE" w14:textId="77777777" w:rsidR="008500B2" w:rsidRDefault="008500B2" w:rsidP="006E176A">
            <w:pPr>
              <w:jc w:val="both"/>
              <w:rPr>
                <w:i/>
                <w:iCs/>
                <w:sz w:val="20"/>
                <w:szCs w:val="20"/>
                <w:lang w:eastAsia="fr-FR"/>
              </w:rPr>
            </w:pPr>
            <w:r w:rsidRPr="008500B2">
              <w:rPr>
                <w:i/>
                <w:iCs/>
                <w:sz w:val="20"/>
                <w:szCs w:val="20"/>
                <w:lang w:eastAsia="fr-FR"/>
              </w:rPr>
              <w:t>1.</w:t>
            </w:r>
            <w:r w:rsidRPr="008500B2">
              <w:rPr>
                <w:sz w:val="20"/>
                <w:szCs w:val="20"/>
                <w:lang w:eastAsia="fr-FR"/>
              </w:rPr>
              <w:t>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или на рамковото споразумение;</w:t>
            </w:r>
            <w:r w:rsidRPr="008500B2">
              <w:rPr>
                <w:i/>
                <w:iCs/>
                <w:sz w:val="20"/>
                <w:szCs w:val="20"/>
                <w:lang w:eastAsia="fr-FR"/>
              </w:rPr>
              <w:t> </w:t>
            </w:r>
          </w:p>
          <w:p w14:paraId="6E4AE5A0" w14:textId="77777777" w:rsidR="008500B2" w:rsidRDefault="008500B2" w:rsidP="006E176A">
            <w:pPr>
              <w:jc w:val="both"/>
              <w:rPr>
                <w:i/>
                <w:iCs/>
                <w:sz w:val="20"/>
                <w:szCs w:val="20"/>
                <w:lang w:eastAsia="fr-FR"/>
              </w:rPr>
            </w:pPr>
            <w:r w:rsidRPr="008500B2">
              <w:rPr>
                <w:i/>
                <w:iCs/>
                <w:sz w:val="20"/>
                <w:szCs w:val="20"/>
                <w:lang w:eastAsia="fr-FR"/>
              </w:rPr>
              <w:t>2.</w:t>
            </w:r>
            <w:r w:rsidRPr="008500B2">
              <w:rPr>
                <w:sz w:val="20"/>
                <w:szCs w:val="20"/>
                <w:lang w:eastAsia="fr-FR"/>
              </w:rPr>
              <w:t> 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ако смяната на изпълнителя:</w:t>
            </w:r>
            <w:r w:rsidRPr="008500B2">
              <w:rPr>
                <w:i/>
                <w:iCs/>
                <w:sz w:val="20"/>
                <w:szCs w:val="20"/>
                <w:lang w:eastAsia="fr-FR"/>
              </w:rPr>
              <w:t> а)</w:t>
            </w:r>
            <w:r w:rsidRPr="008500B2">
              <w:rPr>
                <w:sz w:val="20"/>
                <w:szCs w:val="20"/>
                <w:lang w:eastAsia="fr-FR"/>
              </w:rPr>
              <w:t>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r w:rsidRPr="008500B2">
              <w:rPr>
                <w:i/>
                <w:iCs/>
                <w:sz w:val="20"/>
                <w:szCs w:val="20"/>
                <w:lang w:eastAsia="fr-FR"/>
              </w:rPr>
              <w:t> б)</w:t>
            </w:r>
            <w:r w:rsidRPr="008500B2">
              <w:rPr>
                <w:sz w:val="20"/>
                <w:szCs w:val="20"/>
                <w:lang w:eastAsia="fr-FR"/>
              </w:rPr>
              <w:t> би предизвикала значителни затруднения, свързани с поддръжката, експлоатацията и обслужването или дублиране на разходи на възложителя;</w:t>
            </w:r>
            <w:r w:rsidRPr="008500B2">
              <w:rPr>
                <w:i/>
                <w:iCs/>
                <w:sz w:val="20"/>
                <w:szCs w:val="20"/>
                <w:lang w:eastAsia="fr-FR"/>
              </w:rPr>
              <w:t> </w:t>
            </w:r>
          </w:p>
          <w:p w14:paraId="40B42FC7" w14:textId="77777777" w:rsidR="008500B2" w:rsidRDefault="008500B2" w:rsidP="006E176A">
            <w:pPr>
              <w:jc w:val="both"/>
              <w:rPr>
                <w:sz w:val="20"/>
                <w:szCs w:val="20"/>
                <w:lang w:eastAsia="fr-FR"/>
              </w:rPr>
            </w:pPr>
            <w:r w:rsidRPr="008500B2">
              <w:rPr>
                <w:i/>
                <w:iCs/>
                <w:sz w:val="20"/>
                <w:szCs w:val="20"/>
                <w:lang w:eastAsia="fr-FR"/>
              </w:rPr>
              <w:t>3.</w:t>
            </w:r>
            <w:r w:rsidRPr="008500B2">
              <w:rPr>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34395DA5" w14:textId="77777777" w:rsidR="008500B2" w:rsidRDefault="008500B2" w:rsidP="006E176A">
            <w:pPr>
              <w:jc w:val="both"/>
              <w:rPr>
                <w:i/>
                <w:iCs/>
                <w:sz w:val="20"/>
                <w:szCs w:val="20"/>
                <w:lang w:eastAsia="fr-FR"/>
              </w:rPr>
            </w:pPr>
            <w:r w:rsidRPr="008500B2">
              <w:rPr>
                <w:i/>
                <w:iCs/>
                <w:sz w:val="20"/>
                <w:szCs w:val="20"/>
                <w:lang w:eastAsia="fr-FR"/>
              </w:rPr>
              <w:t> 4.</w:t>
            </w:r>
            <w:r w:rsidRPr="008500B2">
              <w:rPr>
                <w:sz w:val="20"/>
                <w:szCs w:val="20"/>
                <w:lang w:eastAsia="fr-FR"/>
              </w:rPr>
              <w:t xml:space="preserve"> се налага замяна на изпълнителя с нов изпълнител, при условие че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r w:rsidRPr="008500B2">
              <w:rPr>
                <w:i/>
                <w:iCs/>
                <w:sz w:val="20"/>
                <w:szCs w:val="20"/>
                <w:lang w:eastAsia="fr-FR"/>
              </w:rPr>
              <w:t> </w:t>
            </w:r>
          </w:p>
          <w:p w14:paraId="7E4C2F1D" w14:textId="77777777" w:rsidR="008500B2" w:rsidRDefault="008500B2" w:rsidP="006E176A">
            <w:pPr>
              <w:jc w:val="both"/>
              <w:rPr>
                <w:sz w:val="20"/>
                <w:szCs w:val="20"/>
                <w:lang w:eastAsia="fr-FR"/>
              </w:rPr>
            </w:pPr>
            <w:r w:rsidRPr="008500B2">
              <w:rPr>
                <w:i/>
                <w:iCs/>
                <w:sz w:val="20"/>
                <w:szCs w:val="20"/>
                <w:lang w:eastAsia="fr-FR"/>
              </w:rPr>
              <w:t>5.</w:t>
            </w:r>
            <w:r w:rsidRPr="008500B2">
              <w:rPr>
                <w:sz w:val="20"/>
                <w:szCs w:val="20"/>
                <w:lang w:eastAsia="fr-FR"/>
              </w:rPr>
              <w:t> се налага замяна на изпълнителя с нов изпълнител, когато за първоначалния изпълнител е налице универсално или частично правоприемство, включително при преобразуване на първоначалния изпълнител чрез вливане, сливане, разделяне или отделяне, или чрез промяна на правната му форма, както и в случаите, когато той е в ликвидация или в открито производство по несъстоятелност и са изпълнени едновременно следните условия:</w:t>
            </w:r>
            <w:r w:rsidRPr="008500B2">
              <w:rPr>
                <w:i/>
                <w:iCs/>
                <w:sz w:val="20"/>
                <w:szCs w:val="20"/>
                <w:lang w:eastAsia="fr-FR"/>
              </w:rPr>
              <w:t> а)</w:t>
            </w:r>
            <w:r w:rsidRPr="008500B2">
              <w:rPr>
                <w:sz w:val="20"/>
                <w:szCs w:val="20"/>
                <w:lang w:eastAsia="fr-FR"/>
              </w:rPr>
              <w:t> за новия изпълнител не са налице основанията за отстраняване от процедурата и той отговаря на първоначално установените критерии за подбор;</w:t>
            </w:r>
            <w:r w:rsidRPr="008500B2">
              <w:rPr>
                <w:i/>
                <w:iCs/>
                <w:sz w:val="20"/>
                <w:szCs w:val="20"/>
                <w:lang w:eastAsia="fr-FR"/>
              </w:rPr>
              <w:t> б)</w:t>
            </w:r>
            <w:r w:rsidRPr="008500B2">
              <w:rPr>
                <w:sz w:val="20"/>
                <w:szCs w:val="20"/>
                <w:lang w:eastAsia="fr-FR"/>
              </w:rPr>
              <w:t>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w:t>
            </w:r>
          </w:p>
          <w:p w14:paraId="46A2448F" w14:textId="77777777" w:rsidR="008500B2" w:rsidRDefault="008500B2" w:rsidP="006E176A">
            <w:pPr>
              <w:jc w:val="both"/>
              <w:rPr>
                <w:i/>
                <w:iCs/>
                <w:sz w:val="20"/>
                <w:szCs w:val="20"/>
                <w:lang w:eastAsia="fr-FR"/>
              </w:rPr>
            </w:pPr>
            <w:r w:rsidRPr="008500B2">
              <w:rPr>
                <w:i/>
                <w:iCs/>
                <w:sz w:val="20"/>
                <w:szCs w:val="20"/>
                <w:lang w:eastAsia="fr-FR"/>
              </w:rPr>
              <w:t> 6.</w:t>
            </w:r>
            <w:r w:rsidRPr="008500B2">
              <w:rPr>
                <w:sz w:val="20"/>
                <w:szCs w:val="20"/>
                <w:lang w:eastAsia="fr-FR"/>
              </w:rPr>
              <w:t> условията по </w:t>
            </w:r>
            <w:hyperlink r:id="rId38" w:history="1">
              <w:r w:rsidRPr="008500B2">
                <w:rPr>
                  <w:rStyle w:val="Hyperlink"/>
                  <w:sz w:val="20"/>
                  <w:szCs w:val="20"/>
                  <w:lang w:eastAsia="fr-FR"/>
                </w:rPr>
                <w:t>т. 4</w:t>
              </w:r>
            </w:hyperlink>
            <w:r w:rsidRPr="008500B2">
              <w:rPr>
                <w:sz w:val="20"/>
                <w:szCs w:val="20"/>
                <w:lang w:eastAsia="fr-FR"/>
              </w:rPr>
              <w:t> или </w:t>
            </w:r>
            <w:hyperlink r:id="rId39" w:history="1">
              <w:r w:rsidRPr="008500B2">
                <w:rPr>
                  <w:rStyle w:val="Hyperlink"/>
                  <w:sz w:val="20"/>
                  <w:szCs w:val="20"/>
                  <w:lang w:eastAsia="fr-FR"/>
                </w:rPr>
                <w:t>5</w:t>
              </w:r>
            </w:hyperlink>
            <w:r w:rsidRPr="008500B2">
              <w:rPr>
                <w:sz w:val="20"/>
                <w:szCs w:val="20"/>
                <w:lang w:eastAsia="fr-FR"/>
              </w:rPr>
              <w:t> са налице по отношение на участник в обединението изпълнител, което не е юридическо лице;</w:t>
            </w:r>
            <w:r w:rsidRPr="008500B2">
              <w:rPr>
                <w:i/>
                <w:iCs/>
                <w:sz w:val="20"/>
                <w:szCs w:val="20"/>
                <w:lang w:eastAsia="fr-FR"/>
              </w:rPr>
              <w:t> </w:t>
            </w:r>
          </w:p>
          <w:p w14:paraId="73212041" w14:textId="36B22FA1" w:rsidR="00B20668" w:rsidRPr="002A63F4" w:rsidRDefault="008500B2" w:rsidP="006E176A">
            <w:pPr>
              <w:jc w:val="both"/>
              <w:rPr>
                <w:sz w:val="20"/>
                <w:szCs w:val="20"/>
                <w:lang w:eastAsia="fr-FR"/>
              </w:rPr>
            </w:pPr>
            <w:r w:rsidRPr="008500B2">
              <w:rPr>
                <w:i/>
                <w:iCs/>
                <w:sz w:val="20"/>
                <w:szCs w:val="20"/>
                <w:lang w:eastAsia="fr-FR"/>
              </w:rPr>
              <w:lastRenderedPageBreak/>
              <w:t>7.</w:t>
            </w:r>
            <w:r w:rsidRPr="008500B2">
              <w:rPr>
                <w:sz w:val="20"/>
                <w:szCs w:val="20"/>
                <w:lang w:eastAsia="fr-FR"/>
              </w:rPr>
              <w:t>  се налагат изменения, които не са съществени;</w:t>
            </w:r>
          </w:p>
          <w:p w14:paraId="59B8F2CC" w14:textId="73BF16D2" w:rsidR="00B20668" w:rsidRDefault="00B20668" w:rsidP="006E176A">
            <w:pPr>
              <w:jc w:val="both"/>
              <w:rPr>
                <w:b/>
                <w:sz w:val="20"/>
                <w:szCs w:val="20"/>
                <w:lang w:eastAsia="fr-FR"/>
              </w:rPr>
            </w:pPr>
            <w:r>
              <w:rPr>
                <w:b/>
                <w:sz w:val="20"/>
                <w:szCs w:val="20"/>
                <w:lang w:eastAsia="fr-FR"/>
              </w:rPr>
              <w:t>Важно!</w:t>
            </w:r>
            <w:r>
              <w:t xml:space="preserve"> </w:t>
            </w:r>
            <w:r w:rsidRPr="00A24A89">
              <w:rPr>
                <w:sz w:val="20"/>
                <w:szCs w:val="20"/>
                <w:lang w:eastAsia="fr-FR"/>
              </w:rPr>
              <w:t>„</w:t>
            </w:r>
            <w:r w:rsidRPr="00F52809">
              <w:rPr>
                <w:sz w:val="20"/>
                <w:szCs w:val="20"/>
                <w:lang w:eastAsia="fr-FR"/>
              </w:rPr>
              <w:t>Непредвидени обстоятелства</w:t>
            </w:r>
            <w:r>
              <w:rPr>
                <w:sz w:val="20"/>
                <w:szCs w:val="20"/>
                <w:lang w:eastAsia="fr-FR"/>
              </w:rPr>
              <w:t>“</w:t>
            </w:r>
            <w:r w:rsidRPr="00F52809">
              <w:rPr>
                <w:sz w:val="20"/>
                <w:szCs w:val="20"/>
                <w:lang w:eastAsia="fr-FR"/>
              </w:rPr>
              <w:t xml:space="preserve">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r w:rsidRPr="00F52809">
              <w:rPr>
                <w:b/>
                <w:sz w:val="20"/>
                <w:szCs w:val="20"/>
                <w:lang w:eastAsia="fr-FR"/>
              </w:rPr>
              <w:t>.</w:t>
            </w:r>
          </w:p>
          <w:p w14:paraId="57C415C4" w14:textId="77777777" w:rsidR="008500B2" w:rsidRPr="008500B2" w:rsidRDefault="008500B2" w:rsidP="008500B2">
            <w:pPr>
              <w:jc w:val="both"/>
              <w:rPr>
                <w:bCs/>
                <w:sz w:val="20"/>
                <w:szCs w:val="20"/>
                <w:lang w:eastAsia="fr-FR"/>
              </w:rPr>
            </w:pPr>
            <w:r w:rsidRPr="008500B2">
              <w:rPr>
                <w:bCs/>
                <w:sz w:val="20"/>
                <w:szCs w:val="20"/>
                <w:lang w:eastAsia="fr-FR"/>
              </w:rPr>
              <w:t>Изменение на договор за обществена поръчка или на рамково споразумение се смята за съществено, когато то променя съществено характера на първоначално сключения договор или рамково споразумение, включително когато са изпълнени едно или повече от следните условия:</w:t>
            </w:r>
          </w:p>
          <w:p w14:paraId="1883EB47" w14:textId="77777777" w:rsidR="008500B2" w:rsidRPr="008500B2" w:rsidRDefault="008500B2" w:rsidP="008500B2">
            <w:pPr>
              <w:jc w:val="both"/>
              <w:rPr>
                <w:bCs/>
                <w:sz w:val="20"/>
                <w:szCs w:val="20"/>
                <w:lang w:eastAsia="fr-FR"/>
              </w:rPr>
            </w:pPr>
            <w:r w:rsidRPr="008500B2">
              <w:rPr>
                <w:bCs/>
                <w:sz w:val="20"/>
                <w:szCs w:val="20"/>
                <w:lang w:eastAsia="fr-FR"/>
              </w:rPr>
              <w:t xml:space="preserve"> 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17E5CBED" w14:textId="77777777" w:rsidR="008500B2" w:rsidRPr="008500B2" w:rsidRDefault="008500B2" w:rsidP="008500B2">
            <w:pPr>
              <w:jc w:val="both"/>
              <w:rPr>
                <w:bCs/>
                <w:sz w:val="20"/>
                <w:szCs w:val="20"/>
                <w:lang w:eastAsia="fr-FR"/>
              </w:rPr>
            </w:pPr>
            <w:r w:rsidRPr="008500B2">
              <w:rPr>
                <w:bCs/>
                <w:sz w:val="20"/>
                <w:szCs w:val="20"/>
                <w:lang w:eastAsia="fr-FR"/>
              </w:rPr>
              <w:t xml:space="preserve"> 2. изменението променя икономическия баланс на договора за поръчка или рамковото споразумение в полза на изпълнителя по начин, който не е бил предвиден в първоначалния договор за поръчка или рамково споразумение;</w:t>
            </w:r>
          </w:p>
          <w:p w14:paraId="65CD015C" w14:textId="77777777" w:rsidR="008500B2" w:rsidRPr="008500B2" w:rsidRDefault="008500B2" w:rsidP="008500B2">
            <w:pPr>
              <w:jc w:val="both"/>
              <w:rPr>
                <w:bCs/>
                <w:sz w:val="20"/>
                <w:szCs w:val="20"/>
                <w:lang w:eastAsia="fr-FR"/>
              </w:rPr>
            </w:pPr>
            <w:r w:rsidRPr="008500B2">
              <w:rPr>
                <w:bCs/>
                <w:sz w:val="20"/>
                <w:szCs w:val="20"/>
                <w:lang w:eastAsia="fr-FR"/>
              </w:rPr>
              <w:t xml:space="preserve"> 3. изменението засяга предмета или обема на договора за обществена поръчка или рамковото споразумение;</w:t>
            </w:r>
          </w:p>
          <w:p w14:paraId="7AFD6BCD" w14:textId="36FB2A1A" w:rsidR="00B20668" w:rsidRPr="00131680" w:rsidRDefault="008500B2" w:rsidP="006E176A">
            <w:pPr>
              <w:jc w:val="both"/>
              <w:rPr>
                <w:b/>
                <w:sz w:val="20"/>
                <w:szCs w:val="20"/>
                <w:lang w:eastAsia="fr-FR"/>
              </w:rPr>
            </w:pPr>
            <w:r w:rsidRPr="008500B2">
              <w:rPr>
                <w:bCs/>
                <w:sz w:val="20"/>
                <w:szCs w:val="20"/>
                <w:lang w:eastAsia="fr-FR"/>
              </w:rPr>
              <w:t xml:space="preserve"> 4. изпълнителят е заменен с нов извън случаите на чл. 116, ал. 1, т. 4, 5 или 6 от ЗОП</w:t>
            </w:r>
            <w:r w:rsidR="00B20668" w:rsidRPr="00131680">
              <w:rPr>
                <w:b/>
                <w:sz w:val="20"/>
                <w:szCs w:val="20"/>
                <w:lang w:eastAsia="fr-FR"/>
              </w:rPr>
              <w:t>(чл. 116 от ЗОП и § 2, т. 27 от ДР на ЗОП)</w:t>
            </w:r>
          </w:p>
          <w:p w14:paraId="671D9E1E" w14:textId="5C8B0B79" w:rsidR="00B20668" w:rsidRPr="00131680" w:rsidRDefault="00B20668" w:rsidP="006E176A">
            <w:pPr>
              <w:jc w:val="both"/>
              <w:rPr>
                <w:b/>
                <w:color w:val="000080"/>
                <w:sz w:val="20"/>
                <w:szCs w:val="20"/>
              </w:rPr>
            </w:pPr>
            <w:r w:rsidRPr="00131680">
              <w:rPr>
                <w:b/>
                <w:color w:val="000080"/>
                <w:sz w:val="20"/>
                <w:szCs w:val="20"/>
              </w:rPr>
              <w:t>т. 23 от Насоките/т. 23 от Приложение № 1 към чл. 2, ал. 1 от Наредбата</w:t>
            </w:r>
          </w:p>
          <w:p w14:paraId="7647CE78" w14:textId="77777777" w:rsidR="00B20668" w:rsidRPr="000A7FDB" w:rsidRDefault="00B20668" w:rsidP="006E176A">
            <w:pPr>
              <w:jc w:val="both"/>
              <w:rPr>
                <w:b/>
                <w:i/>
                <w:sz w:val="20"/>
                <w:szCs w:val="20"/>
                <w:lang w:eastAsia="fr-FR"/>
              </w:rPr>
            </w:pPr>
          </w:p>
        </w:tc>
        <w:tc>
          <w:tcPr>
            <w:tcW w:w="567" w:type="dxa"/>
          </w:tcPr>
          <w:p w14:paraId="3BC8CF2D" w14:textId="77777777" w:rsidR="00B20668" w:rsidRPr="00F725E9" w:rsidRDefault="00B20668" w:rsidP="006E176A">
            <w:pPr>
              <w:pStyle w:val="Heading1"/>
              <w:keepNext w:val="0"/>
              <w:jc w:val="both"/>
              <w:rPr>
                <w:bCs/>
                <w:sz w:val="20"/>
                <w:lang w:val="bg-BG"/>
              </w:rPr>
            </w:pPr>
          </w:p>
        </w:tc>
        <w:tc>
          <w:tcPr>
            <w:tcW w:w="5954" w:type="dxa"/>
          </w:tcPr>
          <w:p w14:paraId="21C0B54F" w14:textId="77777777" w:rsidR="00B20668" w:rsidRPr="00F725E9" w:rsidRDefault="00B20668" w:rsidP="006E176A">
            <w:pPr>
              <w:pStyle w:val="Heading1"/>
              <w:keepNext w:val="0"/>
              <w:jc w:val="both"/>
              <w:rPr>
                <w:bCs/>
                <w:sz w:val="20"/>
                <w:lang w:val="bg-BG"/>
              </w:rPr>
            </w:pPr>
          </w:p>
        </w:tc>
      </w:tr>
      <w:tr w:rsidR="00B20668" w:rsidRPr="000A7FDB" w14:paraId="59C1C6E5" w14:textId="77777777" w:rsidTr="004A7A72">
        <w:trPr>
          <w:trHeight w:val="270"/>
        </w:trPr>
        <w:tc>
          <w:tcPr>
            <w:tcW w:w="14885" w:type="dxa"/>
            <w:gridSpan w:val="4"/>
          </w:tcPr>
          <w:p w14:paraId="6CB5BD7C" w14:textId="77777777" w:rsidR="00B20668" w:rsidRPr="00131680" w:rsidRDefault="00B20668" w:rsidP="006E176A">
            <w:pPr>
              <w:jc w:val="both"/>
              <w:outlineLvl w:val="1"/>
              <w:rPr>
                <w:color w:val="C0504D"/>
                <w:sz w:val="20"/>
                <w:szCs w:val="20"/>
                <w:lang w:eastAsia="fr-FR"/>
              </w:rPr>
            </w:pPr>
            <w:r w:rsidRPr="00131680">
              <w:rPr>
                <w:b/>
                <w:color w:val="C0504D"/>
                <w:sz w:val="20"/>
                <w:szCs w:val="20"/>
                <w:lang w:eastAsia="fr-FR"/>
              </w:rPr>
              <w:lastRenderedPageBreak/>
              <w:t xml:space="preserve">Насочващи източници на информация: </w:t>
            </w:r>
            <w:r w:rsidRPr="00131680">
              <w:rPr>
                <w:color w:val="C0504D"/>
                <w:sz w:val="20"/>
                <w:szCs w:val="20"/>
                <w:lang w:eastAsia="fr-FR"/>
              </w:rPr>
              <w:t xml:space="preserve">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131680">
              <w:rPr>
                <w:color w:val="C0504D"/>
                <w:sz w:val="20"/>
                <w:szCs w:val="20"/>
                <w:lang w:eastAsia="fr-FR"/>
              </w:rPr>
              <w:t>заменителни</w:t>
            </w:r>
            <w:proofErr w:type="spellEnd"/>
            <w:r w:rsidRPr="00131680">
              <w:rPr>
                <w:color w:val="C0504D"/>
                <w:sz w:val="20"/>
                <w:szCs w:val="20"/>
                <w:lang w:eastAsia="fr-FR"/>
              </w:rPr>
              <w:t xml:space="preserve"> таблици, информация за участващите при изпълнението на поръчката, експерти и др.</w:t>
            </w:r>
          </w:p>
          <w:p w14:paraId="13333868" w14:textId="77777777" w:rsidR="00B20668" w:rsidRPr="00131680" w:rsidRDefault="00B20668" w:rsidP="006E176A">
            <w:pPr>
              <w:spacing w:before="120" w:after="120"/>
              <w:jc w:val="both"/>
              <w:outlineLvl w:val="1"/>
              <w:rPr>
                <w:b/>
                <w:bCs/>
                <w:color w:val="008000"/>
                <w:sz w:val="20"/>
              </w:rPr>
            </w:pPr>
            <w:r w:rsidRPr="00131680">
              <w:rPr>
                <w:b/>
                <w:bCs/>
                <w:color w:val="008000"/>
                <w:sz w:val="20"/>
              </w:rPr>
              <w:t>Подход за изпълнение на проверките:</w:t>
            </w:r>
          </w:p>
          <w:p w14:paraId="2F07B916" w14:textId="77777777" w:rsidR="00B20668" w:rsidRPr="00131680" w:rsidRDefault="00B20668" w:rsidP="006E176A">
            <w:pPr>
              <w:spacing w:after="120"/>
              <w:jc w:val="both"/>
              <w:outlineLvl w:val="1"/>
              <w:rPr>
                <w:bCs/>
                <w:color w:val="008000"/>
                <w:sz w:val="20"/>
              </w:rPr>
            </w:pPr>
            <w:r w:rsidRPr="00131680">
              <w:rPr>
                <w:bCs/>
                <w:color w:val="008000"/>
                <w:sz w:val="20"/>
              </w:rPr>
              <w:t xml:space="preserve">- </w:t>
            </w:r>
            <w:r w:rsidRPr="00131680">
              <w:rPr>
                <w:b/>
                <w:bCs/>
                <w:i/>
                <w:color w:val="008000"/>
                <w:sz w:val="20"/>
              </w:rPr>
              <w:t>Изпълнени към момента на проверката договори:</w:t>
            </w:r>
          </w:p>
          <w:p w14:paraId="56544986" w14:textId="5D440D9A" w:rsidR="00B20668" w:rsidRPr="00131680" w:rsidRDefault="00B20668" w:rsidP="006E176A">
            <w:pPr>
              <w:spacing w:after="120"/>
              <w:jc w:val="both"/>
              <w:outlineLvl w:val="1"/>
              <w:rPr>
                <w:bCs/>
                <w:color w:val="008000"/>
                <w:sz w:val="20"/>
              </w:rPr>
            </w:pPr>
            <w:r w:rsidRPr="00131680">
              <w:rPr>
                <w:bCs/>
                <w:color w:val="008000"/>
                <w:sz w:val="20"/>
              </w:rPr>
              <w:t xml:space="preserve">- </w:t>
            </w:r>
            <w:r w:rsidRPr="00131680">
              <w:rPr>
                <w:bCs/>
                <w:i/>
                <w:color w:val="008000"/>
                <w:sz w:val="20"/>
              </w:rPr>
              <w:t>обхват на проверката</w:t>
            </w:r>
            <w:r w:rsidRPr="00131680">
              <w:rPr>
                <w:bCs/>
                <w:color w:val="008000"/>
                <w:sz w:val="20"/>
              </w:rPr>
              <w:t xml:space="preserve"> – касае цялостното изпълнение на договора </w:t>
            </w:r>
            <w:r w:rsidRPr="00131680">
              <w:rPr>
                <w:color w:val="008000"/>
                <w:sz w:val="20"/>
                <w:szCs w:val="20"/>
              </w:rPr>
              <w:t>(неговата цена, предмет и срок)</w:t>
            </w:r>
            <w:r w:rsidRPr="00131680">
              <w:rPr>
                <w:bCs/>
                <w:color w:val="008000"/>
                <w:sz w:val="20"/>
              </w:rPr>
              <w:t>.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r w:rsidRPr="00131680">
              <w:rPr>
                <w:color w:val="008000"/>
                <w:sz w:val="20"/>
                <w:szCs w:val="20"/>
              </w:rPr>
              <w:t xml:space="preserve"> </w:t>
            </w:r>
            <w:r w:rsidR="0056161C" w:rsidRPr="0056161C">
              <w:rPr>
                <w:color w:val="008000"/>
                <w:sz w:val="20"/>
                <w:szCs w:val="20"/>
              </w:rPr>
              <w:t>Експертът</w:t>
            </w:r>
            <w:r w:rsidR="0056161C" w:rsidRPr="0056161C" w:rsidDel="0056161C">
              <w:rPr>
                <w:color w:val="008000"/>
                <w:sz w:val="20"/>
                <w:szCs w:val="20"/>
              </w:rPr>
              <w:t xml:space="preserve"> </w:t>
            </w:r>
            <w:r w:rsidRPr="00131680">
              <w:rPr>
                <w:color w:val="008000"/>
                <w:sz w:val="20"/>
                <w:szCs w:val="20"/>
              </w:rPr>
              <w:t xml:space="preserve">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w:t>
            </w:r>
            <w:r w:rsidRPr="00131680">
              <w:rPr>
                <w:color w:val="008000"/>
                <w:sz w:val="20"/>
                <w:szCs w:val="20"/>
              </w:rPr>
              <w:lastRenderedPageBreak/>
              <w:t xml:space="preserve">условия за плащане по договора (с/без аванс, размер на аванса, гарантиране на аванса и др.), условия за изпълнение на дейностите. При </w:t>
            </w:r>
            <w:r w:rsidRPr="00131680">
              <w:rPr>
                <w:i/>
                <w:color w:val="008000"/>
                <w:sz w:val="20"/>
                <w:szCs w:val="20"/>
              </w:rPr>
              <w:t xml:space="preserve">договори с периодично нееднократно изпълнение и комплексни договори </w:t>
            </w:r>
            <w:r w:rsidRPr="00131680">
              <w:rPr>
                <w:color w:val="008000"/>
                <w:sz w:val="20"/>
                <w:szCs w:val="20"/>
              </w:rPr>
              <w:t>одиторът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7A956CEC" w14:textId="77777777" w:rsidR="00B20668" w:rsidRPr="00131680" w:rsidRDefault="00B20668" w:rsidP="006E176A">
            <w:pPr>
              <w:spacing w:after="120"/>
              <w:jc w:val="both"/>
              <w:outlineLvl w:val="1"/>
              <w:rPr>
                <w:b/>
                <w:bCs/>
                <w:i/>
                <w:color w:val="008000"/>
                <w:sz w:val="20"/>
              </w:rPr>
            </w:pPr>
            <w:r w:rsidRPr="00131680">
              <w:rPr>
                <w:bCs/>
                <w:color w:val="008000"/>
                <w:sz w:val="20"/>
              </w:rPr>
              <w:t xml:space="preserve">- </w:t>
            </w:r>
            <w:r w:rsidRPr="00131680">
              <w:rPr>
                <w:b/>
                <w:bCs/>
                <w:i/>
                <w:color w:val="008000"/>
                <w:sz w:val="20"/>
              </w:rPr>
              <w:t>Изпълняващи се към момента на проверката договори:</w:t>
            </w:r>
          </w:p>
          <w:p w14:paraId="5180925E" w14:textId="77777777" w:rsidR="00B20668" w:rsidRPr="00131680" w:rsidRDefault="00B20668" w:rsidP="006E176A">
            <w:pPr>
              <w:spacing w:after="120"/>
              <w:jc w:val="both"/>
              <w:outlineLvl w:val="1"/>
              <w:rPr>
                <w:bCs/>
                <w:color w:val="008000"/>
                <w:sz w:val="20"/>
              </w:rPr>
            </w:pPr>
            <w:r w:rsidRPr="00131680">
              <w:rPr>
                <w:bCs/>
                <w:color w:val="008000"/>
                <w:sz w:val="20"/>
              </w:rPr>
              <w:t xml:space="preserve">-- </w:t>
            </w:r>
            <w:r w:rsidRPr="00131680">
              <w:rPr>
                <w:bCs/>
                <w:i/>
                <w:color w:val="008000"/>
                <w:sz w:val="20"/>
              </w:rPr>
              <w:t>обхват на проверката при договори с периодично нееднократно изпълнение и при комплексни договори</w:t>
            </w:r>
            <w:r w:rsidRPr="00131680">
              <w:rPr>
                <w:bCs/>
                <w:color w:val="008000"/>
                <w:sz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131680">
              <w:rPr>
                <w:bCs/>
                <w:color w:val="008000"/>
                <w:sz w:val="20"/>
                <w:u w:val="single"/>
              </w:rPr>
              <w:t>дейностите, за които са направени разходите, попаднали в обхвата на нашата работа,</w:t>
            </w:r>
            <w:r w:rsidRPr="00131680">
              <w:rPr>
                <w:bCs/>
                <w:color w:val="008000"/>
                <w:sz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4C7C0B12" w14:textId="77777777" w:rsidR="00B20668" w:rsidRPr="00131680" w:rsidRDefault="00B20668" w:rsidP="006E176A">
            <w:pPr>
              <w:keepNext/>
              <w:keepLines/>
              <w:spacing w:after="120"/>
              <w:jc w:val="both"/>
              <w:outlineLvl w:val="0"/>
              <w:rPr>
                <w:color w:val="008000"/>
                <w:sz w:val="20"/>
                <w:szCs w:val="20"/>
              </w:rPr>
            </w:pPr>
            <w:r w:rsidRPr="00131680">
              <w:rPr>
                <w:bCs/>
                <w:color w:val="008000"/>
                <w:sz w:val="20"/>
                <w:szCs w:val="20"/>
              </w:rPr>
              <w:t xml:space="preserve">Сравнете подписания договор за обществена поръчка с документите по приемането на изпълнената работа. </w:t>
            </w:r>
            <w:r w:rsidRPr="00131680">
              <w:rPr>
                <w:color w:val="008000"/>
                <w:sz w:val="20"/>
                <w:szCs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4DC19318" w14:textId="77777777" w:rsidR="00B20668" w:rsidRPr="00131680" w:rsidRDefault="00B20668" w:rsidP="006E176A">
            <w:pPr>
              <w:spacing w:after="120"/>
              <w:jc w:val="both"/>
              <w:rPr>
                <w:color w:val="008000"/>
                <w:sz w:val="20"/>
                <w:szCs w:val="20"/>
              </w:rPr>
            </w:pPr>
            <w:r w:rsidRPr="00131680">
              <w:rPr>
                <w:color w:val="00800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1634EC98" w14:textId="77777777" w:rsidR="00B20668" w:rsidRPr="00131680" w:rsidRDefault="00B20668" w:rsidP="006E176A">
            <w:pPr>
              <w:spacing w:after="120"/>
              <w:jc w:val="both"/>
              <w:rPr>
                <w:color w:val="008000"/>
                <w:sz w:val="20"/>
                <w:szCs w:val="20"/>
              </w:rPr>
            </w:pPr>
            <w:r w:rsidRPr="00131680">
              <w:rPr>
                <w:b/>
                <w:color w:val="008000"/>
                <w:sz w:val="20"/>
                <w:szCs w:val="20"/>
              </w:rPr>
              <w:t>ВНИМАНИЕ!</w:t>
            </w:r>
            <w:r w:rsidRPr="00131680">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14:paraId="076533C7" w14:textId="77777777" w:rsidR="00B20668" w:rsidRDefault="00B20668" w:rsidP="006E176A">
            <w:pPr>
              <w:spacing w:after="120"/>
              <w:jc w:val="both"/>
              <w:rPr>
                <w:color w:val="008000"/>
                <w:sz w:val="20"/>
                <w:szCs w:val="20"/>
              </w:rPr>
            </w:pPr>
            <w:r w:rsidRPr="00131680">
              <w:rPr>
                <w:color w:val="00800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50800161" w14:textId="77777777" w:rsidR="00B20668" w:rsidRPr="000A7FDB" w:rsidRDefault="00B20668" w:rsidP="006E176A">
            <w:pPr>
              <w:spacing w:after="120"/>
              <w:jc w:val="both"/>
              <w:rPr>
                <w:bCs/>
                <w:sz w:val="20"/>
              </w:rPr>
            </w:pPr>
            <w:r w:rsidRPr="00131680">
              <w:rPr>
                <w:b/>
                <w:color w:val="008000"/>
                <w:sz w:val="20"/>
                <w:szCs w:val="20"/>
              </w:rPr>
              <w:t>ВНИМАНИЕ!</w:t>
            </w:r>
            <w:r w:rsidRPr="00131680">
              <w:rPr>
                <w:color w:val="008000"/>
                <w:sz w:val="20"/>
                <w:szCs w:val="20"/>
              </w:rPr>
              <w:t xml:space="preserve"> В случаите по чл. 116, ал. 1, т. 2 и 3 от ЗОП, ако се налага </w:t>
            </w:r>
            <w:r w:rsidRPr="00696D12">
              <w:rPr>
                <w:b/>
                <w:color w:val="008000"/>
                <w:sz w:val="20"/>
                <w:szCs w:val="20"/>
              </w:rPr>
              <w:t>увеличение на цената</w:t>
            </w:r>
            <w:r w:rsidRPr="00131680">
              <w:rPr>
                <w:color w:val="008000"/>
                <w:sz w:val="20"/>
                <w:szCs w:val="20"/>
              </w:rPr>
              <w:t>,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w:t>
            </w:r>
          </w:p>
        </w:tc>
      </w:tr>
      <w:tr w:rsidR="00B20668" w:rsidRPr="000A7FDB" w14:paraId="61A21E71" w14:textId="77777777" w:rsidTr="004A7A72">
        <w:trPr>
          <w:trHeight w:val="270"/>
        </w:trPr>
        <w:tc>
          <w:tcPr>
            <w:tcW w:w="14885" w:type="dxa"/>
            <w:gridSpan w:val="4"/>
            <w:shd w:val="clear" w:color="auto" w:fill="FDE891"/>
          </w:tcPr>
          <w:p w14:paraId="79F8252A" w14:textId="77777777" w:rsidR="00B20668" w:rsidRPr="00F725E9" w:rsidRDefault="00B20668" w:rsidP="006E176A">
            <w:pPr>
              <w:pStyle w:val="Heading1"/>
              <w:keepNext w:val="0"/>
              <w:jc w:val="both"/>
              <w:rPr>
                <w:rFonts w:ascii="Times New Roman" w:hAnsi="Times New Roman"/>
                <w:b/>
                <w:sz w:val="24"/>
                <w:lang w:val="bg-BG" w:eastAsia="fr-FR"/>
              </w:rPr>
            </w:pPr>
            <w:r w:rsidRPr="00E86D30">
              <w:rPr>
                <w:rFonts w:ascii="Times New Roman" w:hAnsi="Times New Roman"/>
                <w:b/>
                <w:sz w:val="24"/>
                <w:lang w:eastAsia="fr-FR"/>
              </w:rPr>
              <w:lastRenderedPageBreak/>
              <w:t>IV</w:t>
            </w:r>
            <w:r w:rsidRPr="00F725E9">
              <w:rPr>
                <w:rFonts w:ascii="Times New Roman" w:hAnsi="Times New Roman"/>
                <w:b/>
                <w:sz w:val="24"/>
                <w:lang w:val="bg-BG" w:eastAsia="fr-FR"/>
              </w:rPr>
              <w:t xml:space="preserve">. ИНДИКАТОРИ ЗА НЕРЕДНОСТИ И ИЗМАМИ, КОИТО ИМАТ ОТНОШЕНИЕ КЪМ ОБЩЕСТВЕНАТА ПОРЪЧКА </w:t>
            </w:r>
          </w:p>
          <w:p w14:paraId="3FB6C4A1" w14:textId="77777777" w:rsidR="00B20668" w:rsidRPr="000C1983" w:rsidRDefault="00B20668" w:rsidP="006E176A">
            <w:pPr>
              <w:pStyle w:val="Heading1"/>
              <w:keepNext w:val="0"/>
              <w:jc w:val="both"/>
              <w:rPr>
                <w:bCs/>
                <w:sz w:val="20"/>
              </w:rPr>
            </w:pPr>
            <w:r w:rsidRPr="00E86D30">
              <w:rPr>
                <w:rFonts w:ascii="Times New Roman" w:hAnsi="Times New Roman"/>
                <w:b/>
                <w:sz w:val="24"/>
                <w:lang w:eastAsia="fr-FR"/>
              </w:rPr>
              <w:t xml:space="preserve">(„ЧЕРВЕНИ </w:t>
            </w:r>
            <w:proofErr w:type="gramStart"/>
            <w:r w:rsidRPr="00E86D30">
              <w:rPr>
                <w:rFonts w:ascii="Times New Roman" w:hAnsi="Times New Roman"/>
                <w:b/>
                <w:sz w:val="24"/>
                <w:lang w:eastAsia="fr-FR"/>
              </w:rPr>
              <w:t>ФЛАГОВЕ“</w:t>
            </w:r>
            <w:proofErr w:type="gramEnd"/>
            <w:r w:rsidRPr="00E86D30">
              <w:rPr>
                <w:rFonts w:ascii="Times New Roman" w:hAnsi="Times New Roman"/>
                <w:b/>
                <w:sz w:val="24"/>
                <w:lang w:eastAsia="fr-FR"/>
              </w:rPr>
              <w:t>)</w:t>
            </w:r>
          </w:p>
        </w:tc>
      </w:tr>
      <w:tr w:rsidR="00B20668" w:rsidRPr="000A7FDB" w14:paraId="0EC2ADDB" w14:textId="77777777" w:rsidTr="004A7A72">
        <w:trPr>
          <w:trHeight w:val="270"/>
        </w:trPr>
        <w:tc>
          <w:tcPr>
            <w:tcW w:w="710" w:type="dxa"/>
          </w:tcPr>
          <w:p w14:paraId="2376B99B" w14:textId="16CAB553"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w:t>
            </w:r>
            <w:r w:rsidR="00F834DD">
              <w:rPr>
                <w:rFonts w:ascii="Times New Roman" w:hAnsi="Times New Roman" w:cs="Times New Roman"/>
                <w:b/>
                <w:szCs w:val="20"/>
                <w:lang w:val="bg-BG"/>
              </w:rPr>
              <w:t>0</w:t>
            </w:r>
            <w:r w:rsidRPr="00155C58">
              <w:rPr>
                <w:rFonts w:ascii="Times New Roman" w:hAnsi="Times New Roman" w:cs="Times New Roman"/>
                <w:b/>
                <w:szCs w:val="20"/>
                <w:lang w:val="bg-BG"/>
              </w:rPr>
              <w:t>.</w:t>
            </w:r>
          </w:p>
        </w:tc>
        <w:tc>
          <w:tcPr>
            <w:tcW w:w="7654" w:type="dxa"/>
            <w:noWrap/>
          </w:tcPr>
          <w:p w14:paraId="1CBB4002" w14:textId="77777777" w:rsidR="00B20668" w:rsidRPr="00353225" w:rsidRDefault="00B20668" w:rsidP="006E176A">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56935841" w14:textId="4667247B" w:rsidR="00B20668" w:rsidRPr="003B7860" w:rsidRDefault="00B20668" w:rsidP="006E176A">
            <w:pPr>
              <w:jc w:val="both"/>
              <w:rPr>
                <w:i/>
                <w:sz w:val="20"/>
                <w:szCs w:val="20"/>
                <w:u w:val="single"/>
                <w:lang w:eastAsia="fr-FR"/>
              </w:rPr>
            </w:pPr>
            <w:r w:rsidRPr="003B7860">
              <w:rPr>
                <w:i/>
                <w:sz w:val="20"/>
                <w:szCs w:val="20"/>
                <w:lang w:eastAsia="fr-FR"/>
              </w:rPr>
              <w:t>Моля формирайте заключението си за проверяваната процедура, след като изпълните т. І</w:t>
            </w:r>
            <w:r w:rsidR="00DF702B">
              <w:rPr>
                <w:i/>
                <w:sz w:val="20"/>
                <w:szCs w:val="20"/>
                <w:lang w:val="en-US" w:eastAsia="fr-FR"/>
              </w:rPr>
              <w:t>II</w:t>
            </w:r>
            <w:r w:rsidRPr="003B7860">
              <w:rPr>
                <w:i/>
                <w:sz w:val="20"/>
                <w:szCs w:val="20"/>
                <w:lang w:eastAsia="fr-FR"/>
              </w:rPr>
              <w:t xml:space="preserve"> от указанията </w:t>
            </w:r>
            <w:r w:rsidR="00DF702B" w:rsidRPr="0056161C">
              <w:rPr>
                <w:i/>
                <w:sz w:val="20"/>
                <w:szCs w:val="20"/>
                <w:lang w:eastAsia="fr-FR"/>
              </w:rPr>
              <w:t>към настоящия контролен лист</w:t>
            </w:r>
            <w:r w:rsidR="00DF702B">
              <w:rPr>
                <w:i/>
                <w:sz w:val="20"/>
                <w:szCs w:val="20"/>
                <w:lang w:eastAsia="fr-FR"/>
              </w:rPr>
              <w:t>.</w:t>
            </w:r>
            <w:r w:rsidRPr="003B7860">
              <w:rPr>
                <w:i/>
                <w:sz w:val="20"/>
                <w:szCs w:val="20"/>
                <w:lang w:eastAsia="fr-FR"/>
              </w:rPr>
              <w:t>.</w:t>
            </w:r>
          </w:p>
        </w:tc>
        <w:tc>
          <w:tcPr>
            <w:tcW w:w="567" w:type="dxa"/>
          </w:tcPr>
          <w:p w14:paraId="6DAD930C" w14:textId="77777777" w:rsidR="00B20668" w:rsidRPr="00F725E9" w:rsidRDefault="00B20668" w:rsidP="006E176A">
            <w:pPr>
              <w:pStyle w:val="Heading1"/>
              <w:keepNext w:val="0"/>
              <w:jc w:val="both"/>
              <w:rPr>
                <w:bCs/>
                <w:sz w:val="20"/>
                <w:lang w:val="bg-BG"/>
              </w:rPr>
            </w:pPr>
          </w:p>
        </w:tc>
        <w:tc>
          <w:tcPr>
            <w:tcW w:w="5954" w:type="dxa"/>
          </w:tcPr>
          <w:p w14:paraId="36EF209B" w14:textId="77777777" w:rsidR="00B20668" w:rsidRPr="00F725E9" w:rsidRDefault="00B20668" w:rsidP="006E176A">
            <w:pPr>
              <w:pStyle w:val="Heading1"/>
              <w:keepNext w:val="0"/>
              <w:jc w:val="both"/>
              <w:rPr>
                <w:bCs/>
                <w:sz w:val="20"/>
                <w:lang w:val="bg-BG"/>
              </w:rPr>
            </w:pPr>
          </w:p>
        </w:tc>
      </w:tr>
      <w:tr w:rsidR="00B20668" w:rsidRPr="000A7FDB" w14:paraId="4C2752ED" w14:textId="77777777" w:rsidTr="004A7A72">
        <w:trPr>
          <w:trHeight w:val="270"/>
        </w:trPr>
        <w:tc>
          <w:tcPr>
            <w:tcW w:w="710" w:type="dxa"/>
          </w:tcPr>
          <w:p w14:paraId="5D947257" w14:textId="7DEF4CEF"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b/>
                <w:szCs w:val="20"/>
                <w:lang w:val="bg-BG"/>
              </w:rPr>
              <w:lastRenderedPageBreak/>
              <w:t>5</w:t>
            </w:r>
            <w:r w:rsidR="00F834DD">
              <w:rPr>
                <w:rFonts w:ascii="Times New Roman" w:hAnsi="Times New Roman" w:cs="Times New Roman"/>
                <w:b/>
                <w:szCs w:val="20"/>
                <w:lang w:val="bg-BG"/>
              </w:rPr>
              <w:t>1</w:t>
            </w:r>
            <w:r w:rsidRPr="00155C58">
              <w:rPr>
                <w:rFonts w:ascii="Times New Roman" w:hAnsi="Times New Roman" w:cs="Times New Roman"/>
                <w:b/>
                <w:szCs w:val="20"/>
                <w:lang w:val="bg-BG"/>
              </w:rPr>
              <w:t>.</w:t>
            </w:r>
          </w:p>
        </w:tc>
        <w:tc>
          <w:tcPr>
            <w:tcW w:w="7654" w:type="dxa"/>
            <w:noWrap/>
          </w:tcPr>
          <w:p w14:paraId="22F34DE5" w14:textId="77777777" w:rsidR="00B20668" w:rsidRPr="00994B8F" w:rsidRDefault="00B20668" w:rsidP="006E176A">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6B001F4F" w14:textId="404545D1" w:rsidR="00B20668" w:rsidRPr="003B7860" w:rsidRDefault="00B20668" w:rsidP="006E176A">
            <w:pPr>
              <w:jc w:val="both"/>
              <w:rPr>
                <w:i/>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w:t>
            </w:r>
            <w:r w:rsidR="00B77E2C">
              <w:rPr>
                <w:i/>
                <w:sz w:val="20"/>
                <w:szCs w:val="20"/>
                <w:lang w:val="en-US" w:eastAsia="fr-FR"/>
              </w:rPr>
              <w:t>II</w:t>
            </w:r>
            <w:r w:rsidRPr="003B7860">
              <w:rPr>
                <w:i/>
                <w:sz w:val="20"/>
                <w:szCs w:val="20"/>
                <w:lang w:eastAsia="fr-FR"/>
              </w:rPr>
              <w:t xml:space="preserve"> от указанията</w:t>
            </w:r>
            <w:r w:rsidR="00453EE3">
              <w:rPr>
                <w:i/>
                <w:sz w:val="20"/>
                <w:szCs w:val="20"/>
                <w:lang w:eastAsia="fr-FR"/>
              </w:rPr>
              <w:t xml:space="preserve"> </w:t>
            </w:r>
            <w:r w:rsidR="0056161C" w:rsidRPr="0056161C">
              <w:rPr>
                <w:i/>
                <w:sz w:val="20"/>
                <w:szCs w:val="20"/>
                <w:lang w:eastAsia="fr-FR"/>
              </w:rPr>
              <w:t xml:space="preserve">към настоящия контролен лист. </w:t>
            </w:r>
          </w:p>
        </w:tc>
        <w:tc>
          <w:tcPr>
            <w:tcW w:w="567" w:type="dxa"/>
          </w:tcPr>
          <w:p w14:paraId="7EBE00B9" w14:textId="77777777" w:rsidR="00B20668" w:rsidRPr="00F725E9" w:rsidRDefault="00B20668" w:rsidP="006E176A">
            <w:pPr>
              <w:pStyle w:val="Heading1"/>
              <w:keepNext w:val="0"/>
              <w:jc w:val="both"/>
              <w:rPr>
                <w:bCs/>
                <w:sz w:val="20"/>
                <w:lang w:val="bg-BG"/>
              </w:rPr>
            </w:pPr>
          </w:p>
        </w:tc>
        <w:tc>
          <w:tcPr>
            <w:tcW w:w="5954" w:type="dxa"/>
          </w:tcPr>
          <w:p w14:paraId="5A2EB01E" w14:textId="77777777" w:rsidR="00B20668" w:rsidRPr="00F725E9" w:rsidRDefault="00B20668" w:rsidP="006E176A">
            <w:pPr>
              <w:pStyle w:val="Heading1"/>
              <w:keepNext w:val="0"/>
              <w:jc w:val="both"/>
              <w:rPr>
                <w:bCs/>
                <w:sz w:val="20"/>
                <w:lang w:val="bg-BG"/>
              </w:rPr>
            </w:pPr>
          </w:p>
        </w:tc>
      </w:tr>
      <w:tr w:rsidR="00B20668" w:rsidRPr="000A7FDB" w14:paraId="4FF9C7B5" w14:textId="77777777" w:rsidTr="004A7A72">
        <w:trPr>
          <w:trHeight w:val="270"/>
        </w:trPr>
        <w:tc>
          <w:tcPr>
            <w:tcW w:w="710" w:type="dxa"/>
          </w:tcPr>
          <w:p w14:paraId="1BA53ABF" w14:textId="1C969947"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b/>
                <w:szCs w:val="20"/>
                <w:lang w:val="bg-BG"/>
              </w:rPr>
              <w:t>5</w:t>
            </w:r>
            <w:r w:rsidR="00F834DD">
              <w:rPr>
                <w:rFonts w:ascii="Times New Roman" w:hAnsi="Times New Roman" w:cs="Times New Roman"/>
                <w:b/>
                <w:szCs w:val="20"/>
                <w:lang w:val="bg-BG"/>
              </w:rPr>
              <w:t>2</w:t>
            </w:r>
            <w:r w:rsidRPr="00155C58">
              <w:rPr>
                <w:rFonts w:ascii="Times New Roman" w:hAnsi="Times New Roman" w:cs="Times New Roman"/>
                <w:b/>
                <w:szCs w:val="20"/>
                <w:lang w:val="bg-BG"/>
              </w:rPr>
              <w:t>.</w:t>
            </w:r>
          </w:p>
        </w:tc>
        <w:tc>
          <w:tcPr>
            <w:tcW w:w="7654" w:type="dxa"/>
            <w:noWrap/>
          </w:tcPr>
          <w:p w14:paraId="2CCB7366" w14:textId="77777777" w:rsidR="00B20668" w:rsidRPr="00994B8F" w:rsidRDefault="00B20668" w:rsidP="006E176A">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1416EADF" w14:textId="35F053BA" w:rsidR="00B20668" w:rsidRPr="003B7860" w:rsidRDefault="00B20668" w:rsidP="006E176A">
            <w:pPr>
              <w:jc w:val="both"/>
              <w:rPr>
                <w:i/>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w:t>
            </w:r>
            <w:r w:rsidR="00B77E2C">
              <w:rPr>
                <w:i/>
                <w:sz w:val="20"/>
                <w:szCs w:val="20"/>
                <w:lang w:val="en-US" w:eastAsia="fr-FR"/>
              </w:rPr>
              <w:t>II</w:t>
            </w:r>
            <w:r w:rsidRPr="003B7860">
              <w:rPr>
                <w:i/>
                <w:sz w:val="20"/>
                <w:szCs w:val="20"/>
                <w:lang w:eastAsia="fr-FR"/>
              </w:rPr>
              <w:t xml:space="preserve"> от указанията </w:t>
            </w:r>
            <w:r w:rsidR="0056161C" w:rsidRPr="0056161C">
              <w:rPr>
                <w:i/>
                <w:sz w:val="20"/>
                <w:szCs w:val="20"/>
                <w:lang w:eastAsia="fr-FR"/>
              </w:rPr>
              <w:t xml:space="preserve">към настоящия контролен лист. </w:t>
            </w:r>
          </w:p>
        </w:tc>
        <w:tc>
          <w:tcPr>
            <w:tcW w:w="567" w:type="dxa"/>
          </w:tcPr>
          <w:p w14:paraId="4E3D262E" w14:textId="77777777" w:rsidR="00B20668" w:rsidRPr="00F725E9" w:rsidRDefault="00B20668" w:rsidP="006E176A">
            <w:pPr>
              <w:pStyle w:val="Heading1"/>
              <w:keepNext w:val="0"/>
              <w:jc w:val="both"/>
              <w:rPr>
                <w:bCs/>
                <w:sz w:val="20"/>
                <w:lang w:val="bg-BG"/>
              </w:rPr>
            </w:pPr>
          </w:p>
        </w:tc>
        <w:tc>
          <w:tcPr>
            <w:tcW w:w="5954" w:type="dxa"/>
          </w:tcPr>
          <w:p w14:paraId="1AEEA341" w14:textId="77777777" w:rsidR="00B20668" w:rsidRPr="00F725E9" w:rsidRDefault="00B20668" w:rsidP="006E176A">
            <w:pPr>
              <w:pStyle w:val="Heading1"/>
              <w:keepNext w:val="0"/>
              <w:jc w:val="both"/>
              <w:rPr>
                <w:bCs/>
                <w:sz w:val="20"/>
                <w:lang w:val="bg-BG"/>
              </w:rPr>
            </w:pPr>
          </w:p>
        </w:tc>
      </w:tr>
      <w:tr w:rsidR="00DC2C45" w:rsidRPr="00F725E9" w14:paraId="4C68A857" w14:textId="77777777" w:rsidTr="004A7A72">
        <w:trPr>
          <w:trHeight w:val="270"/>
        </w:trPr>
        <w:tc>
          <w:tcPr>
            <w:tcW w:w="710" w:type="dxa"/>
          </w:tcPr>
          <w:p w14:paraId="02F9741E" w14:textId="5FC8C49C" w:rsidR="00DC2C45" w:rsidRPr="00155C58" w:rsidRDefault="00DC2C45" w:rsidP="00990A59">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b/>
                <w:szCs w:val="20"/>
                <w:lang w:val="bg-BG"/>
              </w:rPr>
              <w:t>5</w:t>
            </w:r>
            <w:r w:rsidR="00DD0005">
              <w:rPr>
                <w:rFonts w:ascii="Times New Roman" w:hAnsi="Times New Roman" w:cs="Times New Roman"/>
                <w:b/>
                <w:szCs w:val="20"/>
                <w:lang w:val="en-US"/>
              </w:rPr>
              <w:t>3</w:t>
            </w:r>
            <w:r w:rsidRPr="00155C58">
              <w:rPr>
                <w:rFonts w:ascii="Times New Roman" w:hAnsi="Times New Roman" w:cs="Times New Roman"/>
                <w:b/>
                <w:szCs w:val="20"/>
                <w:lang w:val="bg-BG"/>
              </w:rPr>
              <w:t>.</w:t>
            </w:r>
          </w:p>
        </w:tc>
        <w:tc>
          <w:tcPr>
            <w:tcW w:w="7654" w:type="dxa"/>
            <w:noWrap/>
          </w:tcPr>
          <w:p w14:paraId="36E85553" w14:textId="22C6B1DE" w:rsidR="00DC2C45" w:rsidRDefault="00DC2C45" w:rsidP="00123B44">
            <w:pPr>
              <w:jc w:val="both"/>
              <w:rPr>
                <w:b/>
                <w:sz w:val="20"/>
                <w:szCs w:val="20"/>
                <w:lang w:eastAsia="fr-FR"/>
              </w:rPr>
            </w:pPr>
            <w:r w:rsidRPr="00A57E11">
              <w:rPr>
                <w:b/>
                <w:sz w:val="20"/>
                <w:szCs w:val="20"/>
                <w:lang w:eastAsia="fr-FR"/>
              </w:rPr>
              <w:t xml:space="preserve">Декларирана ли е липса на конфликт на интереси от </w:t>
            </w:r>
            <w:r w:rsidR="00883106" w:rsidRPr="00883106">
              <w:rPr>
                <w:b/>
                <w:sz w:val="20"/>
                <w:szCs w:val="20"/>
                <w:lang w:eastAsia="fr-FR"/>
              </w:rPr>
              <w:t>всяко лице, което участва в някой от етапите на процедура по възлагане на обществена поръчка (подготовка,  обявяване, оценка, наблюдение и приключване)</w:t>
            </w:r>
            <w:r w:rsidR="00883106">
              <w:rPr>
                <w:b/>
                <w:sz w:val="20"/>
                <w:szCs w:val="20"/>
                <w:lang w:eastAsia="fr-FR"/>
              </w:rPr>
              <w:t xml:space="preserve"> </w:t>
            </w:r>
            <w:r w:rsidRPr="00A57E11">
              <w:rPr>
                <w:b/>
                <w:sz w:val="20"/>
                <w:szCs w:val="20"/>
                <w:lang w:eastAsia="fr-FR"/>
              </w:rPr>
              <w:t xml:space="preserve">по смисъла на чл. 61 от </w:t>
            </w:r>
            <w:r w:rsidR="00123B44" w:rsidRPr="00123B44">
              <w:rPr>
                <w:b/>
                <w:sz w:val="20"/>
                <w:szCs w:val="20"/>
                <w:lang w:eastAsia="fr-FR"/>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Pr="00A57E11">
              <w:rPr>
                <w:b/>
                <w:sz w:val="20"/>
                <w:szCs w:val="20"/>
                <w:lang w:eastAsia="fr-FR"/>
              </w:rPr>
              <w:t xml:space="preserve"> („Финансовия регламент“)</w:t>
            </w:r>
            <w:r>
              <w:rPr>
                <w:b/>
                <w:sz w:val="20"/>
                <w:szCs w:val="20"/>
                <w:lang w:eastAsia="fr-FR"/>
              </w:rPr>
              <w:t>.</w:t>
            </w:r>
          </w:p>
          <w:p w14:paraId="0A1E345D" w14:textId="77777777" w:rsidR="00DC2C45" w:rsidRPr="003B7860" w:rsidRDefault="00DC2C45" w:rsidP="00990A59">
            <w:pPr>
              <w:jc w:val="both"/>
              <w:rPr>
                <w:i/>
                <w:sz w:val="20"/>
                <w:szCs w:val="20"/>
                <w:lang w:eastAsia="fr-FR"/>
              </w:rPr>
            </w:pPr>
          </w:p>
        </w:tc>
        <w:tc>
          <w:tcPr>
            <w:tcW w:w="567" w:type="dxa"/>
          </w:tcPr>
          <w:p w14:paraId="43CB8AC8" w14:textId="77777777" w:rsidR="00DC2C45" w:rsidRPr="00F725E9" w:rsidRDefault="00DC2C45" w:rsidP="00990A59">
            <w:pPr>
              <w:pStyle w:val="Heading1"/>
              <w:keepNext w:val="0"/>
              <w:jc w:val="both"/>
              <w:rPr>
                <w:bCs/>
                <w:sz w:val="20"/>
                <w:lang w:val="bg-BG"/>
              </w:rPr>
            </w:pPr>
          </w:p>
        </w:tc>
        <w:tc>
          <w:tcPr>
            <w:tcW w:w="5954" w:type="dxa"/>
          </w:tcPr>
          <w:p w14:paraId="729800EE" w14:textId="77777777" w:rsidR="00DC2C45" w:rsidRPr="00F725E9" w:rsidRDefault="00DC2C45" w:rsidP="00990A59">
            <w:pPr>
              <w:pStyle w:val="Heading1"/>
              <w:keepNext w:val="0"/>
              <w:jc w:val="both"/>
              <w:rPr>
                <w:bCs/>
                <w:sz w:val="20"/>
                <w:lang w:val="bg-BG"/>
              </w:rPr>
            </w:pPr>
          </w:p>
        </w:tc>
      </w:tr>
      <w:tr w:rsidR="00647D30" w:rsidRPr="00F725E9" w14:paraId="48374442" w14:textId="77777777" w:rsidTr="004A7A72">
        <w:trPr>
          <w:trHeight w:val="270"/>
        </w:trPr>
        <w:tc>
          <w:tcPr>
            <w:tcW w:w="710" w:type="dxa"/>
          </w:tcPr>
          <w:p w14:paraId="5632A4C1" w14:textId="17069654" w:rsidR="00647D30" w:rsidRDefault="00647D30"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54.</w:t>
            </w:r>
          </w:p>
        </w:tc>
        <w:tc>
          <w:tcPr>
            <w:tcW w:w="7654" w:type="dxa"/>
            <w:noWrap/>
          </w:tcPr>
          <w:p w14:paraId="6FE75C7F" w14:textId="3C9440E3" w:rsidR="00647D30" w:rsidRPr="00A57E11" w:rsidRDefault="00647D30" w:rsidP="00123B44">
            <w:pPr>
              <w:jc w:val="both"/>
              <w:rPr>
                <w:b/>
                <w:sz w:val="20"/>
                <w:szCs w:val="20"/>
                <w:lang w:eastAsia="fr-FR"/>
              </w:rPr>
            </w:pPr>
            <w:r w:rsidRPr="00647D30">
              <w:rPr>
                <w:b/>
                <w:sz w:val="20"/>
                <w:szCs w:val="20"/>
                <w:lang w:eastAsia="fr-FR"/>
              </w:rPr>
              <w:t xml:space="preserve">Извършена е и е документирана проверка на информация за всички </w:t>
            </w:r>
            <w:r w:rsidR="00E43054">
              <w:rPr>
                <w:b/>
                <w:sz w:val="20"/>
                <w:szCs w:val="20"/>
                <w:lang w:eastAsia="fr-FR"/>
              </w:rPr>
              <w:t>„</w:t>
            </w:r>
            <w:r w:rsidRPr="00647D30">
              <w:rPr>
                <w:b/>
                <w:sz w:val="20"/>
                <w:szCs w:val="20"/>
                <w:lang w:eastAsia="fr-FR"/>
              </w:rPr>
              <w:t>действителни собственици“</w:t>
            </w:r>
            <w:r w:rsidR="00E43054">
              <w:rPr>
                <w:b/>
                <w:sz w:val="20"/>
                <w:szCs w:val="20"/>
                <w:lang w:eastAsia="fr-FR"/>
              </w:rPr>
              <w:t xml:space="preserve"> </w:t>
            </w:r>
            <w:r w:rsidRPr="00647D30">
              <w:rPr>
                <w:b/>
                <w:sz w:val="20"/>
                <w:szCs w:val="20"/>
                <w:lang w:eastAsia="fr-FR"/>
              </w:rPr>
              <w:t>(ако има такива), съгласно даденото в член 3, точка 6 от Директива (ЕС) 2015/849 определение, от изпълнителите по договорите за обществени поръчки и</w:t>
            </w:r>
            <w:r w:rsidR="00E26221">
              <w:rPr>
                <w:b/>
                <w:sz w:val="20"/>
                <w:szCs w:val="20"/>
                <w:lang w:eastAsia="fr-FR"/>
              </w:rPr>
              <w:t xml:space="preserve"> бенефициентите по </w:t>
            </w:r>
            <w:proofErr w:type="spellStart"/>
            <w:r w:rsidR="00E26221">
              <w:rPr>
                <w:b/>
                <w:sz w:val="20"/>
                <w:szCs w:val="20"/>
                <w:lang w:eastAsia="fr-FR"/>
              </w:rPr>
              <w:t>ПО</w:t>
            </w:r>
            <w:proofErr w:type="spellEnd"/>
            <w:r w:rsidRPr="00647D30">
              <w:rPr>
                <w:b/>
                <w:sz w:val="20"/>
                <w:szCs w:val="20"/>
                <w:lang w:eastAsia="fr-FR"/>
              </w:rPr>
              <w:t>, и резултатите от нея са взети предвид. Доказателствата за извършената проверка са приложени към настоящия контролен лист.</w:t>
            </w:r>
          </w:p>
        </w:tc>
        <w:tc>
          <w:tcPr>
            <w:tcW w:w="567" w:type="dxa"/>
          </w:tcPr>
          <w:p w14:paraId="19D472EB" w14:textId="77777777" w:rsidR="00647D30" w:rsidRPr="00F725E9" w:rsidRDefault="00647D30" w:rsidP="00990A59">
            <w:pPr>
              <w:pStyle w:val="Heading1"/>
              <w:keepNext w:val="0"/>
              <w:jc w:val="both"/>
              <w:rPr>
                <w:bCs/>
                <w:sz w:val="20"/>
                <w:lang w:val="bg-BG"/>
              </w:rPr>
            </w:pPr>
          </w:p>
        </w:tc>
        <w:tc>
          <w:tcPr>
            <w:tcW w:w="5954" w:type="dxa"/>
          </w:tcPr>
          <w:p w14:paraId="064961BD" w14:textId="77777777" w:rsidR="00647D30" w:rsidRPr="00F725E9" w:rsidRDefault="00647D30" w:rsidP="00990A59">
            <w:pPr>
              <w:pStyle w:val="Heading1"/>
              <w:keepNext w:val="0"/>
              <w:jc w:val="both"/>
              <w:rPr>
                <w:bCs/>
                <w:sz w:val="20"/>
                <w:lang w:val="bg-BG"/>
              </w:rPr>
            </w:pPr>
          </w:p>
        </w:tc>
      </w:tr>
      <w:tr w:rsidR="00DC2C45" w:rsidRPr="00F725E9" w14:paraId="30D61EE9" w14:textId="77777777" w:rsidTr="004A7A72">
        <w:trPr>
          <w:trHeight w:val="270"/>
        </w:trPr>
        <w:tc>
          <w:tcPr>
            <w:tcW w:w="710" w:type="dxa"/>
            <w:tcBorders>
              <w:top w:val="single" w:sz="4" w:space="0" w:color="auto"/>
              <w:left w:val="single" w:sz="4" w:space="0" w:color="auto"/>
              <w:bottom w:val="single" w:sz="4" w:space="0" w:color="auto"/>
              <w:right w:val="single" w:sz="4" w:space="0" w:color="auto"/>
            </w:tcBorders>
          </w:tcPr>
          <w:p w14:paraId="660EF170" w14:textId="3271B6C1" w:rsidR="00DC2C45" w:rsidRPr="00A57E11" w:rsidRDefault="00DC2C45" w:rsidP="00990A59">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w:t>
            </w:r>
            <w:r w:rsidR="00647D30">
              <w:rPr>
                <w:rFonts w:ascii="Times New Roman" w:hAnsi="Times New Roman" w:cs="Times New Roman"/>
                <w:b/>
                <w:szCs w:val="20"/>
                <w:lang w:val="bg-BG"/>
              </w:rPr>
              <w:t>5</w:t>
            </w:r>
            <w:r>
              <w:rPr>
                <w:rFonts w:ascii="Times New Roman" w:hAnsi="Times New Roman" w:cs="Times New Roman"/>
                <w:b/>
                <w:szCs w:val="20"/>
                <w:lang w:val="bg-BG"/>
              </w:rPr>
              <w:t>.</w:t>
            </w:r>
          </w:p>
        </w:tc>
        <w:tc>
          <w:tcPr>
            <w:tcW w:w="7654" w:type="dxa"/>
            <w:tcBorders>
              <w:top w:val="single" w:sz="4" w:space="0" w:color="auto"/>
              <w:left w:val="single" w:sz="4" w:space="0" w:color="auto"/>
              <w:bottom w:val="single" w:sz="4" w:space="0" w:color="auto"/>
              <w:right w:val="single" w:sz="4" w:space="0" w:color="auto"/>
            </w:tcBorders>
            <w:noWrap/>
          </w:tcPr>
          <w:p w14:paraId="66513BBD" w14:textId="77777777" w:rsidR="00DC2C45" w:rsidRPr="00990A59" w:rsidRDefault="00DC2C45" w:rsidP="00990A59">
            <w:pPr>
              <w:spacing w:after="120"/>
              <w:jc w:val="both"/>
              <w:outlineLvl w:val="1"/>
              <w:rPr>
                <w:b/>
                <w:color w:val="008000"/>
                <w:sz w:val="20"/>
              </w:rPr>
            </w:pPr>
            <w:r w:rsidRPr="00990A59">
              <w:rPr>
                <w:b/>
                <w:color w:val="008000"/>
                <w:sz w:val="20"/>
              </w:rPr>
              <w:t xml:space="preserve">Извършена е и </w:t>
            </w:r>
            <w:r>
              <w:rPr>
                <w:b/>
                <w:color w:val="008000"/>
                <w:sz w:val="20"/>
              </w:rPr>
              <w:t xml:space="preserve">е </w:t>
            </w:r>
            <w:r w:rsidRPr="00990A59">
              <w:rPr>
                <w:b/>
                <w:color w:val="008000"/>
                <w:sz w:val="20"/>
              </w:rPr>
              <w:t>документирана проверка съобразно достъпа до национални база данни, които са публични и/или ARACHNE и резултатите от проверката са взети предвид</w:t>
            </w:r>
            <w:r>
              <w:rPr>
                <w:b/>
                <w:color w:val="008000"/>
                <w:sz w:val="20"/>
              </w:rPr>
              <w:t>.</w:t>
            </w:r>
          </w:p>
          <w:p w14:paraId="556DAAA2" w14:textId="77777777" w:rsidR="00DC2C45" w:rsidRDefault="00DC2C45" w:rsidP="00990A59">
            <w:pPr>
              <w:spacing w:after="120"/>
              <w:jc w:val="both"/>
              <w:outlineLvl w:val="1"/>
              <w:rPr>
                <w:bCs/>
                <w:color w:val="008000"/>
                <w:sz w:val="20"/>
              </w:rPr>
            </w:pPr>
            <w:r>
              <w:rPr>
                <w:bCs/>
                <w:color w:val="008000"/>
                <w:sz w:val="20"/>
              </w:rPr>
              <w:t>П</w:t>
            </w:r>
            <w:r w:rsidRPr="00990A59">
              <w:rPr>
                <w:bCs/>
                <w:color w:val="008000"/>
                <w:sz w:val="20"/>
              </w:rPr>
              <w:t xml:space="preserve">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w:t>
            </w:r>
            <w:r w:rsidRPr="00990A59">
              <w:rPr>
                <w:b/>
                <w:color w:val="008000"/>
                <w:sz w:val="20"/>
              </w:rPr>
              <w:t>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w:t>
            </w:r>
            <w:r w:rsidRPr="00990A59">
              <w:rPr>
                <w:bCs/>
                <w:color w:val="008000"/>
                <w:sz w:val="20"/>
              </w:rPr>
              <w:t xml:space="preserve"> В тези случаи при проверката в АРАХНЕ се задават различните варианти за транслитерация на съответната буква</w:t>
            </w:r>
            <w:r>
              <w:rPr>
                <w:bCs/>
                <w:color w:val="008000"/>
                <w:sz w:val="20"/>
              </w:rPr>
              <w:t xml:space="preserve">,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DC2C45" w:rsidRPr="00FF46FE" w14:paraId="634D929B" w14:textId="77777777" w:rsidTr="00990A59">
              <w:tc>
                <w:tcPr>
                  <w:tcW w:w="1838" w:type="dxa"/>
                </w:tcPr>
                <w:p w14:paraId="6B37F50C" w14:textId="77777777" w:rsidR="00DC2C45" w:rsidRPr="00990A59" w:rsidRDefault="00DC2C45" w:rsidP="00990A59">
                  <w:pPr>
                    <w:spacing w:after="160" w:line="259" w:lineRule="auto"/>
                    <w:rPr>
                      <w:b/>
                      <w:color w:val="008000"/>
                      <w:sz w:val="20"/>
                      <w:szCs w:val="20"/>
                    </w:rPr>
                  </w:pPr>
                  <w:r w:rsidRPr="00990A59">
                    <w:rPr>
                      <w:b/>
                      <w:color w:val="008000"/>
                      <w:sz w:val="20"/>
                      <w:szCs w:val="20"/>
                    </w:rPr>
                    <w:t xml:space="preserve">Българска  буква </w:t>
                  </w:r>
                </w:p>
                <w:p w14:paraId="5CC0B249" w14:textId="77777777" w:rsidR="00DC2C45" w:rsidRPr="00990A59" w:rsidRDefault="00612381" w:rsidP="00990A59">
                  <w:pPr>
                    <w:rPr>
                      <w:b/>
                      <w:color w:val="008000"/>
                      <w:sz w:val="20"/>
                      <w:szCs w:val="20"/>
                    </w:rPr>
                  </w:pPr>
                  <w:hyperlink r:id="rId40" w:tooltip="Кирилица" w:history="1">
                    <w:r w:rsidR="00DC2C45" w:rsidRPr="00990A59">
                      <w:rPr>
                        <w:color w:val="008000"/>
                        <w:sz w:val="20"/>
                        <w:szCs w:val="20"/>
                      </w:rPr>
                      <w:t>кирилица</w:t>
                    </w:r>
                  </w:hyperlink>
                </w:p>
              </w:tc>
              <w:tc>
                <w:tcPr>
                  <w:tcW w:w="5257" w:type="dxa"/>
                  <w:gridSpan w:val="5"/>
                </w:tcPr>
                <w:p w14:paraId="67848E22" w14:textId="77777777" w:rsidR="00DC2C45" w:rsidRPr="00990A59" w:rsidRDefault="00DC2C45" w:rsidP="00990A59">
                  <w:pPr>
                    <w:rPr>
                      <w:sz w:val="20"/>
                      <w:szCs w:val="20"/>
                    </w:rPr>
                  </w:pPr>
                  <w:r>
                    <w:rPr>
                      <w:sz w:val="20"/>
                      <w:szCs w:val="20"/>
                    </w:rPr>
                    <w:lastRenderedPageBreak/>
                    <w:t xml:space="preserve">Варианти </w:t>
                  </w:r>
                  <w:r w:rsidRPr="00990A59">
                    <w:rPr>
                      <w:sz w:val="20"/>
                      <w:szCs w:val="20"/>
                    </w:rPr>
                    <w:t>на транслитерация</w:t>
                  </w:r>
                </w:p>
              </w:tc>
            </w:tr>
            <w:tr w:rsidR="00DC2C45" w:rsidRPr="00FF46FE" w14:paraId="6D0CE463" w14:textId="77777777" w:rsidTr="00990A59">
              <w:tc>
                <w:tcPr>
                  <w:tcW w:w="1838" w:type="dxa"/>
                  <w:hideMark/>
                </w:tcPr>
                <w:p w14:paraId="31FE1F7F" w14:textId="77777777" w:rsidR="00DC2C45" w:rsidRPr="00990A59" w:rsidRDefault="00DC2C45" w:rsidP="00990A59">
                  <w:pPr>
                    <w:spacing w:after="160" w:line="259" w:lineRule="auto"/>
                    <w:rPr>
                      <w:b/>
                      <w:bCs/>
                      <w:sz w:val="20"/>
                      <w:szCs w:val="20"/>
                    </w:rPr>
                  </w:pPr>
                  <w:r w:rsidRPr="00990A59">
                    <w:rPr>
                      <w:b/>
                      <w:bCs/>
                      <w:sz w:val="20"/>
                      <w:szCs w:val="20"/>
                    </w:rPr>
                    <w:t>й</w:t>
                  </w:r>
                </w:p>
              </w:tc>
              <w:tc>
                <w:tcPr>
                  <w:tcW w:w="564" w:type="dxa"/>
                  <w:hideMark/>
                </w:tcPr>
                <w:p w14:paraId="7D0B2725" w14:textId="77777777" w:rsidR="00DC2C45" w:rsidRPr="00990A59" w:rsidRDefault="00DC2C45" w:rsidP="00990A59">
                  <w:pPr>
                    <w:spacing w:after="160" w:line="259" w:lineRule="auto"/>
                    <w:rPr>
                      <w:sz w:val="20"/>
                      <w:szCs w:val="20"/>
                    </w:rPr>
                  </w:pPr>
                  <w:r w:rsidRPr="00990A59">
                    <w:rPr>
                      <w:sz w:val="20"/>
                      <w:szCs w:val="20"/>
                    </w:rPr>
                    <w:t xml:space="preserve">Y   </w:t>
                  </w:r>
                </w:p>
              </w:tc>
              <w:tc>
                <w:tcPr>
                  <w:tcW w:w="560" w:type="dxa"/>
                  <w:hideMark/>
                </w:tcPr>
                <w:p w14:paraId="2FE9B8BE" w14:textId="77777777" w:rsidR="00DC2C45" w:rsidRPr="00990A59" w:rsidRDefault="00DC2C45" w:rsidP="00990A59">
                  <w:pPr>
                    <w:spacing w:after="160" w:line="259" w:lineRule="auto"/>
                    <w:rPr>
                      <w:sz w:val="20"/>
                      <w:szCs w:val="20"/>
                    </w:rPr>
                  </w:pPr>
                  <w:r w:rsidRPr="00990A59">
                    <w:rPr>
                      <w:sz w:val="20"/>
                      <w:szCs w:val="20"/>
                    </w:rPr>
                    <w:t>ĭ</w:t>
                  </w:r>
                </w:p>
              </w:tc>
              <w:tc>
                <w:tcPr>
                  <w:tcW w:w="561" w:type="dxa"/>
                  <w:hideMark/>
                </w:tcPr>
                <w:p w14:paraId="34612611" w14:textId="77777777" w:rsidR="00DC2C45" w:rsidRPr="00990A59" w:rsidRDefault="00DC2C45" w:rsidP="00990A59">
                  <w:pPr>
                    <w:spacing w:after="160" w:line="259" w:lineRule="auto"/>
                    <w:rPr>
                      <w:sz w:val="20"/>
                      <w:szCs w:val="20"/>
                    </w:rPr>
                  </w:pPr>
                  <w:r w:rsidRPr="00990A59">
                    <w:rPr>
                      <w:sz w:val="20"/>
                      <w:szCs w:val="20"/>
                    </w:rPr>
                    <w:t>j</w:t>
                  </w:r>
                </w:p>
              </w:tc>
              <w:tc>
                <w:tcPr>
                  <w:tcW w:w="3572" w:type="dxa"/>
                  <w:gridSpan w:val="2"/>
                  <w:hideMark/>
                </w:tcPr>
                <w:p w14:paraId="0DFE3A3D" w14:textId="77777777" w:rsidR="00DC2C45" w:rsidRPr="00990A59" w:rsidRDefault="00DC2C45" w:rsidP="00990A59">
                  <w:pPr>
                    <w:spacing w:after="160" w:line="259" w:lineRule="auto"/>
                    <w:rPr>
                      <w:sz w:val="20"/>
                      <w:szCs w:val="20"/>
                    </w:rPr>
                  </w:pPr>
                  <w:r w:rsidRPr="00990A59">
                    <w:rPr>
                      <w:sz w:val="20"/>
                      <w:szCs w:val="20"/>
                    </w:rPr>
                    <w:t>i</w:t>
                  </w:r>
                </w:p>
              </w:tc>
            </w:tr>
            <w:tr w:rsidR="00DC2C45" w:rsidRPr="00FF46FE" w14:paraId="31B7A975" w14:textId="77777777" w:rsidTr="00990A59">
              <w:tc>
                <w:tcPr>
                  <w:tcW w:w="1838" w:type="dxa"/>
                  <w:hideMark/>
                </w:tcPr>
                <w:p w14:paraId="22A2ACF1" w14:textId="77777777" w:rsidR="00DC2C45" w:rsidRPr="00990A59" w:rsidRDefault="00DC2C45" w:rsidP="00990A59">
                  <w:pPr>
                    <w:spacing w:after="160" w:line="259" w:lineRule="auto"/>
                    <w:rPr>
                      <w:b/>
                      <w:bCs/>
                      <w:sz w:val="20"/>
                      <w:szCs w:val="20"/>
                    </w:rPr>
                  </w:pPr>
                  <w:r w:rsidRPr="00990A59">
                    <w:rPr>
                      <w:b/>
                      <w:bCs/>
                      <w:sz w:val="20"/>
                      <w:szCs w:val="20"/>
                    </w:rPr>
                    <w:t>х</w:t>
                  </w:r>
                </w:p>
              </w:tc>
              <w:tc>
                <w:tcPr>
                  <w:tcW w:w="564" w:type="dxa"/>
                  <w:hideMark/>
                </w:tcPr>
                <w:p w14:paraId="55D16082" w14:textId="77777777" w:rsidR="00DC2C45" w:rsidRPr="00990A59" w:rsidRDefault="00DC2C45" w:rsidP="00990A59">
                  <w:pPr>
                    <w:spacing w:after="160" w:line="259" w:lineRule="auto"/>
                    <w:rPr>
                      <w:sz w:val="20"/>
                      <w:szCs w:val="20"/>
                    </w:rPr>
                  </w:pPr>
                  <w:proofErr w:type="spellStart"/>
                  <w:r w:rsidRPr="00990A59">
                    <w:rPr>
                      <w:sz w:val="20"/>
                      <w:szCs w:val="20"/>
                    </w:rPr>
                    <w:t>kh</w:t>
                  </w:r>
                  <w:proofErr w:type="spellEnd"/>
                </w:p>
              </w:tc>
              <w:tc>
                <w:tcPr>
                  <w:tcW w:w="560" w:type="dxa"/>
                  <w:hideMark/>
                </w:tcPr>
                <w:p w14:paraId="5C703597" w14:textId="77777777" w:rsidR="00DC2C45" w:rsidRPr="00990A59" w:rsidRDefault="00DC2C45" w:rsidP="00990A59">
                  <w:pPr>
                    <w:spacing w:after="160" w:line="259" w:lineRule="auto"/>
                    <w:rPr>
                      <w:sz w:val="20"/>
                      <w:szCs w:val="20"/>
                    </w:rPr>
                  </w:pPr>
                  <w:r w:rsidRPr="00990A59">
                    <w:rPr>
                      <w:sz w:val="20"/>
                      <w:szCs w:val="20"/>
                    </w:rPr>
                    <w:t>h</w:t>
                  </w:r>
                </w:p>
              </w:tc>
              <w:tc>
                <w:tcPr>
                  <w:tcW w:w="4133" w:type="dxa"/>
                  <w:gridSpan w:val="3"/>
                  <w:hideMark/>
                </w:tcPr>
                <w:p w14:paraId="57C4BDF1" w14:textId="77777777" w:rsidR="00DC2C45" w:rsidRPr="00990A59" w:rsidRDefault="00DC2C45" w:rsidP="00990A59">
                  <w:pPr>
                    <w:spacing w:after="160" w:line="259" w:lineRule="auto"/>
                    <w:rPr>
                      <w:sz w:val="20"/>
                      <w:szCs w:val="20"/>
                    </w:rPr>
                  </w:pPr>
                  <w:r w:rsidRPr="00990A59">
                    <w:rPr>
                      <w:sz w:val="20"/>
                      <w:szCs w:val="20"/>
                    </w:rPr>
                    <w:t xml:space="preserve">x </w:t>
                  </w:r>
                </w:p>
              </w:tc>
            </w:tr>
            <w:tr w:rsidR="00DC2C45" w:rsidRPr="00FF46FE" w14:paraId="56299C0B" w14:textId="77777777" w:rsidTr="00990A59">
              <w:tc>
                <w:tcPr>
                  <w:tcW w:w="1838" w:type="dxa"/>
                  <w:hideMark/>
                </w:tcPr>
                <w:p w14:paraId="6DECBE59" w14:textId="77777777" w:rsidR="00DC2C45" w:rsidRPr="00990A59" w:rsidRDefault="00DC2C45" w:rsidP="00990A59">
                  <w:pPr>
                    <w:spacing w:after="160" w:line="259" w:lineRule="auto"/>
                    <w:rPr>
                      <w:b/>
                      <w:bCs/>
                      <w:sz w:val="20"/>
                      <w:szCs w:val="20"/>
                    </w:rPr>
                  </w:pPr>
                  <w:r w:rsidRPr="00990A59">
                    <w:rPr>
                      <w:b/>
                      <w:bCs/>
                      <w:sz w:val="20"/>
                      <w:szCs w:val="20"/>
                    </w:rPr>
                    <w:t>ъ</w:t>
                  </w:r>
                </w:p>
              </w:tc>
              <w:tc>
                <w:tcPr>
                  <w:tcW w:w="564" w:type="dxa"/>
                  <w:hideMark/>
                </w:tcPr>
                <w:p w14:paraId="2E4F5C29" w14:textId="77777777" w:rsidR="00DC2C45" w:rsidRPr="00990A59" w:rsidRDefault="00DC2C45" w:rsidP="00990A59">
                  <w:pPr>
                    <w:spacing w:after="160" w:line="259" w:lineRule="auto"/>
                    <w:rPr>
                      <w:sz w:val="20"/>
                      <w:szCs w:val="20"/>
                    </w:rPr>
                  </w:pPr>
                  <w:r w:rsidRPr="00990A59">
                    <w:rPr>
                      <w:sz w:val="20"/>
                      <w:szCs w:val="20"/>
                    </w:rPr>
                    <w:t>ŭ</w:t>
                  </w:r>
                </w:p>
              </w:tc>
              <w:tc>
                <w:tcPr>
                  <w:tcW w:w="560" w:type="dxa"/>
                  <w:hideMark/>
                </w:tcPr>
                <w:p w14:paraId="358F663D" w14:textId="77777777" w:rsidR="00DC2C45" w:rsidRPr="00990A59" w:rsidRDefault="00DC2C45" w:rsidP="00990A59">
                  <w:pPr>
                    <w:spacing w:after="160" w:line="259" w:lineRule="auto"/>
                    <w:rPr>
                      <w:sz w:val="20"/>
                      <w:szCs w:val="20"/>
                    </w:rPr>
                  </w:pPr>
                  <w:r w:rsidRPr="00990A59">
                    <w:rPr>
                      <w:sz w:val="20"/>
                      <w:szCs w:val="20"/>
                    </w:rPr>
                    <w:t>â</w:t>
                  </w:r>
                </w:p>
              </w:tc>
              <w:tc>
                <w:tcPr>
                  <w:tcW w:w="561" w:type="dxa"/>
                  <w:hideMark/>
                </w:tcPr>
                <w:p w14:paraId="595207BA" w14:textId="77777777" w:rsidR="00DC2C45" w:rsidRPr="00990A59" w:rsidRDefault="00DC2C45" w:rsidP="00990A59">
                  <w:pPr>
                    <w:spacing w:after="160" w:line="259" w:lineRule="auto"/>
                    <w:rPr>
                      <w:sz w:val="20"/>
                      <w:szCs w:val="20"/>
                    </w:rPr>
                  </w:pPr>
                  <w:r w:rsidRPr="00990A59">
                    <w:rPr>
                      <w:sz w:val="20"/>
                      <w:szCs w:val="20"/>
                    </w:rPr>
                    <w:t xml:space="preserve">a </w:t>
                  </w:r>
                </w:p>
              </w:tc>
              <w:tc>
                <w:tcPr>
                  <w:tcW w:w="322" w:type="dxa"/>
                  <w:hideMark/>
                </w:tcPr>
                <w:p w14:paraId="3AFF550B" w14:textId="77777777" w:rsidR="00DC2C45" w:rsidRPr="00990A59" w:rsidRDefault="00DC2C45" w:rsidP="00990A59">
                  <w:pPr>
                    <w:spacing w:after="160" w:line="259" w:lineRule="auto"/>
                    <w:rPr>
                      <w:sz w:val="20"/>
                      <w:szCs w:val="20"/>
                    </w:rPr>
                  </w:pPr>
                  <w:r w:rsidRPr="00990A59">
                    <w:rPr>
                      <w:sz w:val="20"/>
                      <w:szCs w:val="20"/>
                    </w:rPr>
                    <w:t xml:space="preserve">à </w:t>
                  </w:r>
                </w:p>
              </w:tc>
              <w:tc>
                <w:tcPr>
                  <w:tcW w:w="3250" w:type="dxa"/>
                  <w:hideMark/>
                </w:tcPr>
                <w:p w14:paraId="706E651A" w14:textId="77777777" w:rsidR="00DC2C45" w:rsidRPr="00990A59" w:rsidRDefault="00DC2C45" w:rsidP="00990A59">
                  <w:pPr>
                    <w:spacing w:after="160" w:line="259" w:lineRule="auto"/>
                    <w:rPr>
                      <w:sz w:val="20"/>
                      <w:szCs w:val="20"/>
                    </w:rPr>
                  </w:pPr>
                  <w:r w:rsidRPr="00990A59">
                    <w:rPr>
                      <w:sz w:val="20"/>
                      <w:szCs w:val="20"/>
                    </w:rPr>
                    <w:t>u</w:t>
                  </w:r>
                </w:p>
              </w:tc>
            </w:tr>
            <w:tr w:rsidR="00DC2C45" w:rsidRPr="00FF46FE" w14:paraId="52C3EC7C" w14:textId="77777777" w:rsidTr="00990A59">
              <w:tc>
                <w:tcPr>
                  <w:tcW w:w="1838" w:type="dxa"/>
                  <w:hideMark/>
                </w:tcPr>
                <w:p w14:paraId="155426BE" w14:textId="77777777" w:rsidR="00DC2C45" w:rsidRPr="00990A59" w:rsidRDefault="00DC2C45" w:rsidP="00990A59">
                  <w:pPr>
                    <w:spacing w:after="160" w:line="259" w:lineRule="auto"/>
                    <w:rPr>
                      <w:b/>
                      <w:bCs/>
                      <w:sz w:val="20"/>
                      <w:szCs w:val="20"/>
                    </w:rPr>
                  </w:pPr>
                  <w:r w:rsidRPr="00990A59">
                    <w:rPr>
                      <w:b/>
                      <w:bCs/>
                      <w:sz w:val="20"/>
                      <w:szCs w:val="20"/>
                    </w:rPr>
                    <w:t>ь</w:t>
                  </w:r>
                </w:p>
              </w:tc>
              <w:tc>
                <w:tcPr>
                  <w:tcW w:w="564" w:type="dxa"/>
                  <w:hideMark/>
                </w:tcPr>
                <w:p w14:paraId="585F0B35" w14:textId="77777777" w:rsidR="00DC2C45" w:rsidRPr="00990A59" w:rsidRDefault="00DC2C45" w:rsidP="00990A59">
                  <w:pPr>
                    <w:spacing w:after="160" w:line="259" w:lineRule="auto"/>
                    <w:rPr>
                      <w:sz w:val="20"/>
                      <w:szCs w:val="20"/>
                    </w:rPr>
                  </w:pPr>
                  <w:r w:rsidRPr="00990A59">
                    <w:rPr>
                      <w:sz w:val="20"/>
                      <w:szCs w:val="20"/>
                    </w:rPr>
                    <w:t>’</w:t>
                  </w:r>
                </w:p>
              </w:tc>
              <w:tc>
                <w:tcPr>
                  <w:tcW w:w="560" w:type="dxa"/>
                  <w:hideMark/>
                </w:tcPr>
                <w:p w14:paraId="513DD555" w14:textId="77777777" w:rsidR="00DC2C45" w:rsidRPr="00990A59" w:rsidRDefault="00DC2C45" w:rsidP="00990A59">
                  <w:pPr>
                    <w:spacing w:after="160" w:line="259" w:lineRule="auto"/>
                    <w:rPr>
                      <w:sz w:val="20"/>
                      <w:szCs w:val="20"/>
                    </w:rPr>
                  </w:pPr>
                  <w:r w:rsidRPr="00990A59">
                    <w:rPr>
                      <w:sz w:val="20"/>
                      <w:szCs w:val="20"/>
                    </w:rPr>
                    <w:t>j</w:t>
                  </w:r>
                </w:p>
              </w:tc>
              <w:tc>
                <w:tcPr>
                  <w:tcW w:w="561" w:type="dxa"/>
                  <w:hideMark/>
                </w:tcPr>
                <w:p w14:paraId="4C2DF8FE" w14:textId="77777777" w:rsidR="00DC2C45" w:rsidRPr="00990A59" w:rsidRDefault="00DC2C45" w:rsidP="00990A59">
                  <w:pPr>
                    <w:spacing w:after="160" w:line="259" w:lineRule="auto"/>
                    <w:rPr>
                      <w:sz w:val="20"/>
                      <w:szCs w:val="20"/>
                    </w:rPr>
                  </w:pPr>
                  <w:r w:rsidRPr="00990A59">
                    <w:rPr>
                      <w:sz w:val="20"/>
                      <w:szCs w:val="20"/>
                    </w:rPr>
                    <w:t>` (’)</w:t>
                  </w:r>
                </w:p>
              </w:tc>
              <w:tc>
                <w:tcPr>
                  <w:tcW w:w="3572" w:type="dxa"/>
                  <w:gridSpan w:val="2"/>
                  <w:hideMark/>
                </w:tcPr>
                <w:p w14:paraId="1AB5FD52" w14:textId="77777777" w:rsidR="00DC2C45" w:rsidRPr="00990A59" w:rsidRDefault="00DC2C45" w:rsidP="00990A59">
                  <w:pPr>
                    <w:spacing w:after="160" w:line="259" w:lineRule="auto"/>
                    <w:rPr>
                      <w:sz w:val="20"/>
                      <w:szCs w:val="20"/>
                    </w:rPr>
                  </w:pPr>
                  <w:r w:rsidRPr="00990A59">
                    <w:rPr>
                      <w:sz w:val="20"/>
                      <w:szCs w:val="20"/>
                    </w:rPr>
                    <w:t>y</w:t>
                  </w:r>
                </w:p>
              </w:tc>
            </w:tr>
            <w:tr w:rsidR="00DC2C45" w:rsidRPr="00FF46FE" w14:paraId="1931C332" w14:textId="77777777" w:rsidTr="00990A59">
              <w:tc>
                <w:tcPr>
                  <w:tcW w:w="1838" w:type="dxa"/>
                  <w:hideMark/>
                </w:tcPr>
                <w:p w14:paraId="415425A4" w14:textId="77777777" w:rsidR="00DC2C45" w:rsidRPr="00990A59" w:rsidRDefault="00DC2C45" w:rsidP="00990A59">
                  <w:pPr>
                    <w:spacing w:after="160" w:line="259" w:lineRule="auto"/>
                    <w:rPr>
                      <w:b/>
                      <w:bCs/>
                      <w:sz w:val="20"/>
                      <w:szCs w:val="20"/>
                    </w:rPr>
                  </w:pPr>
                  <w:r w:rsidRPr="00990A59">
                    <w:rPr>
                      <w:b/>
                      <w:bCs/>
                      <w:sz w:val="20"/>
                      <w:szCs w:val="20"/>
                    </w:rPr>
                    <w:t>ю</w:t>
                  </w:r>
                </w:p>
              </w:tc>
              <w:tc>
                <w:tcPr>
                  <w:tcW w:w="564" w:type="dxa"/>
                  <w:hideMark/>
                </w:tcPr>
                <w:p w14:paraId="5434E130" w14:textId="77777777" w:rsidR="00DC2C45" w:rsidRPr="00990A59" w:rsidRDefault="00DC2C45" w:rsidP="00990A59">
                  <w:pPr>
                    <w:spacing w:after="160" w:line="259" w:lineRule="auto"/>
                    <w:rPr>
                      <w:sz w:val="20"/>
                      <w:szCs w:val="20"/>
                    </w:rPr>
                  </w:pPr>
                  <w:proofErr w:type="spellStart"/>
                  <w:r w:rsidRPr="00990A59">
                    <w:rPr>
                      <w:sz w:val="20"/>
                      <w:szCs w:val="20"/>
                    </w:rPr>
                    <w:t>yu</w:t>
                  </w:r>
                  <w:proofErr w:type="spellEnd"/>
                </w:p>
              </w:tc>
              <w:tc>
                <w:tcPr>
                  <w:tcW w:w="560" w:type="dxa"/>
                  <w:hideMark/>
                </w:tcPr>
                <w:p w14:paraId="0BAFDBC3" w14:textId="77777777" w:rsidR="00DC2C45" w:rsidRPr="00990A59" w:rsidRDefault="00DC2C45" w:rsidP="00990A59">
                  <w:pPr>
                    <w:spacing w:after="160" w:line="259" w:lineRule="auto"/>
                    <w:rPr>
                      <w:sz w:val="20"/>
                      <w:szCs w:val="20"/>
                    </w:rPr>
                  </w:pPr>
                  <w:proofErr w:type="spellStart"/>
                  <w:r w:rsidRPr="00990A59">
                    <w:rPr>
                      <w:sz w:val="20"/>
                      <w:szCs w:val="20"/>
                    </w:rPr>
                    <w:t>i͡u</w:t>
                  </w:r>
                  <w:proofErr w:type="spellEnd"/>
                </w:p>
              </w:tc>
              <w:tc>
                <w:tcPr>
                  <w:tcW w:w="4133" w:type="dxa"/>
                  <w:gridSpan w:val="3"/>
                  <w:hideMark/>
                </w:tcPr>
                <w:p w14:paraId="748E7BD6" w14:textId="77777777" w:rsidR="00DC2C45" w:rsidRPr="00990A59" w:rsidRDefault="00DC2C45" w:rsidP="00990A59">
                  <w:pPr>
                    <w:spacing w:after="160" w:line="259" w:lineRule="auto"/>
                    <w:rPr>
                      <w:sz w:val="20"/>
                      <w:szCs w:val="20"/>
                    </w:rPr>
                  </w:pPr>
                  <w:proofErr w:type="spellStart"/>
                  <w:r w:rsidRPr="00990A59">
                    <w:rPr>
                      <w:sz w:val="20"/>
                      <w:szCs w:val="20"/>
                    </w:rPr>
                    <w:t>ju</w:t>
                  </w:r>
                  <w:proofErr w:type="spellEnd"/>
                </w:p>
              </w:tc>
            </w:tr>
            <w:tr w:rsidR="00DC2C45" w:rsidRPr="00FF46FE" w14:paraId="5338DB7A" w14:textId="77777777" w:rsidTr="00990A59">
              <w:tc>
                <w:tcPr>
                  <w:tcW w:w="1838" w:type="dxa"/>
                  <w:hideMark/>
                </w:tcPr>
                <w:p w14:paraId="251A11C8" w14:textId="77777777" w:rsidR="00DC2C45" w:rsidRPr="00990A59" w:rsidRDefault="00DC2C45" w:rsidP="00990A59">
                  <w:pPr>
                    <w:spacing w:after="160" w:line="259" w:lineRule="auto"/>
                    <w:rPr>
                      <w:b/>
                      <w:bCs/>
                      <w:sz w:val="20"/>
                      <w:szCs w:val="20"/>
                    </w:rPr>
                  </w:pPr>
                  <w:r w:rsidRPr="00990A59">
                    <w:rPr>
                      <w:b/>
                      <w:bCs/>
                      <w:sz w:val="20"/>
                      <w:szCs w:val="20"/>
                    </w:rPr>
                    <w:t>я</w:t>
                  </w:r>
                </w:p>
              </w:tc>
              <w:tc>
                <w:tcPr>
                  <w:tcW w:w="564" w:type="dxa"/>
                  <w:hideMark/>
                </w:tcPr>
                <w:p w14:paraId="7428FD78" w14:textId="77777777" w:rsidR="00DC2C45" w:rsidRPr="00990A59" w:rsidRDefault="00DC2C45" w:rsidP="00990A59">
                  <w:pPr>
                    <w:spacing w:after="160" w:line="259" w:lineRule="auto"/>
                    <w:rPr>
                      <w:sz w:val="20"/>
                      <w:szCs w:val="20"/>
                    </w:rPr>
                  </w:pPr>
                  <w:proofErr w:type="spellStart"/>
                  <w:r w:rsidRPr="00990A59">
                    <w:rPr>
                      <w:sz w:val="20"/>
                      <w:szCs w:val="20"/>
                    </w:rPr>
                    <w:t>ya</w:t>
                  </w:r>
                  <w:proofErr w:type="spellEnd"/>
                </w:p>
              </w:tc>
              <w:tc>
                <w:tcPr>
                  <w:tcW w:w="560" w:type="dxa"/>
                  <w:hideMark/>
                </w:tcPr>
                <w:p w14:paraId="6390E04C" w14:textId="77777777" w:rsidR="00DC2C45" w:rsidRPr="00990A59" w:rsidRDefault="00DC2C45" w:rsidP="00990A59">
                  <w:pPr>
                    <w:spacing w:after="160" w:line="259" w:lineRule="auto"/>
                    <w:rPr>
                      <w:sz w:val="20"/>
                      <w:szCs w:val="20"/>
                    </w:rPr>
                  </w:pPr>
                  <w:proofErr w:type="spellStart"/>
                  <w:r w:rsidRPr="00990A59">
                    <w:rPr>
                      <w:sz w:val="20"/>
                      <w:szCs w:val="20"/>
                    </w:rPr>
                    <w:t>i͡a</w:t>
                  </w:r>
                  <w:proofErr w:type="spellEnd"/>
                </w:p>
              </w:tc>
              <w:tc>
                <w:tcPr>
                  <w:tcW w:w="4133" w:type="dxa"/>
                  <w:gridSpan w:val="3"/>
                  <w:hideMark/>
                </w:tcPr>
                <w:p w14:paraId="47F9BF9E" w14:textId="77777777" w:rsidR="00DC2C45" w:rsidRPr="00990A59" w:rsidRDefault="00DC2C45" w:rsidP="00990A59">
                  <w:pPr>
                    <w:spacing w:after="160" w:line="259" w:lineRule="auto"/>
                    <w:rPr>
                      <w:sz w:val="20"/>
                      <w:szCs w:val="20"/>
                    </w:rPr>
                  </w:pPr>
                  <w:proofErr w:type="spellStart"/>
                  <w:r w:rsidRPr="00990A59">
                    <w:rPr>
                      <w:sz w:val="20"/>
                      <w:szCs w:val="20"/>
                    </w:rPr>
                    <w:t>ja</w:t>
                  </w:r>
                  <w:proofErr w:type="spellEnd"/>
                </w:p>
              </w:tc>
            </w:tr>
          </w:tbl>
          <w:p w14:paraId="4AC7034F" w14:textId="77777777" w:rsidR="00DC2C45" w:rsidRPr="00990A59" w:rsidRDefault="00DC2C45" w:rsidP="00990A59">
            <w:pPr>
              <w:spacing w:after="120"/>
              <w:jc w:val="both"/>
              <w:outlineLvl w:val="1"/>
              <w:rPr>
                <w:bCs/>
                <w:color w:val="008000"/>
                <w:sz w:val="20"/>
              </w:rPr>
            </w:pPr>
            <w:r>
              <w:rPr>
                <w:bCs/>
                <w:color w:val="008000"/>
                <w:sz w:val="20"/>
              </w:rPr>
              <w:t>Ко</w:t>
            </w:r>
            <w:r w:rsidRPr="00990A59">
              <w:rPr>
                <w:bCs/>
                <w:color w:val="008000"/>
                <w:sz w:val="20"/>
              </w:rPr>
              <w:t xml:space="preserve">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990A59">
              <w:rPr>
                <w:bCs/>
                <w:color w:val="008000"/>
                <w:sz w:val="20"/>
              </w:rPr>
              <w:t>Сиела</w:t>
            </w:r>
            <w:proofErr w:type="spellEnd"/>
            <w:r w:rsidRPr="00990A59">
              <w:rPr>
                <w:bCs/>
                <w:color w:val="008000"/>
                <w:sz w:val="20"/>
              </w:rPr>
              <w:t xml:space="preserve">, </w:t>
            </w:r>
            <w:proofErr w:type="spellStart"/>
            <w:r w:rsidRPr="00990A59">
              <w:rPr>
                <w:bCs/>
                <w:color w:val="008000"/>
                <w:sz w:val="20"/>
              </w:rPr>
              <w:t>Лакорда</w:t>
            </w:r>
            <w:proofErr w:type="spellEnd"/>
            <w:r w:rsidRPr="00990A59">
              <w:rPr>
                <w:bCs/>
                <w:color w:val="008000"/>
                <w:sz w:val="20"/>
              </w:rPr>
              <w:t xml:space="preserve">, </w:t>
            </w:r>
            <w:proofErr w:type="spellStart"/>
            <w:r w:rsidRPr="00990A59">
              <w:rPr>
                <w:bCs/>
                <w:color w:val="008000"/>
                <w:sz w:val="20"/>
              </w:rPr>
              <w:t>Дакси</w:t>
            </w:r>
            <w:proofErr w:type="spellEnd"/>
            <w:r w:rsidRPr="00990A59">
              <w:rPr>
                <w:bCs/>
                <w:color w:val="008000"/>
                <w:sz w:val="20"/>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567" w:type="dxa"/>
            <w:tcBorders>
              <w:top w:val="single" w:sz="4" w:space="0" w:color="auto"/>
              <w:left w:val="single" w:sz="4" w:space="0" w:color="auto"/>
              <w:bottom w:val="single" w:sz="4" w:space="0" w:color="auto"/>
              <w:right w:val="single" w:sz="4" w:space="0" w:color="auto"/>
            </w:tcBorders>
          </w:tcPr>
          <w:p w14:paraId="4FD6BED9" w14:textId="77777777" w:rsidR="00DC2C45" w:rsidRPr="00F725E9" w:rsidRDefault="00DC2C45" w:rsidP="00990A59">
            <w:pPr>
              <w:pStyle w:val="Heading1"/>
              <w:keepNext w:val="0"/>
              <w:jc w:val="both"/>
              <w:rPr>
                <w:bCs/>
                <w:sz w:val="20"/>
                <w:lang w:val="bg-BG"/>
              </w:rPr>
            </w:pPr>
          </w:p>
        </w:tc>
        <w:tc>
          <w:tcPr>
            <w:tcW w:w="5954" w:type="dxa"/>
            <w:tcBorders>
              <w:top w:val="single" w:sz="4" w:space="0" w:color="auto"/>
              <w:left w:val="single" w:sz="4" w:space="0" w:color="auto"/>
              <w:bottom w:val="single" w:sz="4" w:space="0" w:color="auto"/>
              <w:right w:val="single" w:sz="4" w:space="0" w:color="auto"/>
            </w:tcBorders>
          </w:tcPr>
          <w:p w14:paraId="7C6459CE" w14:textId="77777777" w:rsidR="00DC2C45" w:rsidRPr="00F725E9" w:rsidRDefault="00DC2C45" w:rsidP="00990A59">
            <w:pPr>
              <w:pStyle w:val="Heading1"/>
              <w:keepNext w:val="0"/>
              <w:jc w:val="both"/>
              <w:rPr>
                <w:bCs/>
                <w:sz w:val="20"/>
                <w:lang w:val="bg-BG"/>
              </w:rPr>
            </w:pPr>
          </w:p>
        </w:tc>
      </w:tr>
    </w:tbl>
    <w:p w14:paraId="3C6F5574" w14:textId="77777777" w:rsidR="00B20668" w:rsidRPr="000A7FDB" w:rsidRDefault="00B20668" w:rsidP="00B20668">
      <w:pPr>
        <w:rPr>
          <w:vanish/>
        </w:rPr>
      </w:pPr>
    </w:p>
    <w:p w14:paraId="162E0FCC" w14:textId="77777777" w:rsidR="00B20668" w:rsidRPr="000A7FDB" w:rsidRDefault="00B20668" w:rsidP="00B2066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B20668" w:rsidRPr="000A7FDB" w14:paraId="6CC88688" w14:textId="77777777" w:rsidTr="006E176A">
        <w:tc>
          <w:tcPr>
            <w:tcW w:w="14848" w:type="dxa"/>
          </w:tcPr>
          <w:p w14:paraId="0020B19F" w14:textId="77777777" w:rsidR="00B20668" w:rsidRPr="009C607F" w:rsidRDefault="00B20668" w:rsidP="006E176A">
            <w:pPr>
              <w:pStyle w:val="BodyText"/>
              <w:jc w:val="both"/>
              <w:rPr>
                <w:rFonts w:ascii="Times New Roman" w:hAnsi="Times New Roman" w:cs="Times New Roman"/>
                <w:b w:val="0"/>
                <w:i/>
              </w:rPr>
            </w:pPr>
            <w:r w:rsidRPr="009C607F">
              <w:rPr>
                <w:rFonts w:ascii="Times New Roman" w:hAnsi="Times New Roman" w:cs="Times New Roman"/>
                <w:b w:val="0"/>
                <w:i/>
              </w:rPr>
              <w:t>Заключение:</w:t>
            </w:r>
          </w:p>
          <w:p w14:paraId="014AD032" w14:textId="77777777" w:rsidR="00B20668" w:rsidRPr="009C607F" w:rsidRDefault="00B20668" w:rsidP="006E176A">
            <w:pPr>
              <w:pStyle w:val="BodyText"/>
              <w:jc w:val="both"/>
              <w:rPr>
                <w:rFonts w:ascii="Times New Roman" w:hAnsi="Times New Roman" w:cs="Times New Roman"/>
                <w:b w:val="0"/>
                <w:i/>
              </w:rPr>
            </w:pPr>
            <w:r w:rsidRPr="009C607F">
              <w:rPr>
                <w:rFonts w:ascii="Times New Roman" w:hAnsi="Times New Roman" w:cs="Times New Roman"/>
                <w:b w:val="0"/>
                <w:i/>
              </w:rPr>
              <w:t xml:space="preserve">Процедурата е проведена законосъобразно, като не  установих отклонения. </w:t>
            </w:r>
            <w:r w:rsidRPr="009C607F">
              <w:rPr>
                <w:rFonts w:ascii="Times New Roman" w:hAnsi="Times New Roman" w:cs="Times New Roman"/>
                <w:b w:val="0"/>
                <w:i/>
                <w:u w:val="single"/>
              </w:rPr>
              <w:t>ИЛИ</w:t>
            </w:r>
          </w:p>
          <w:p w14:paraId="2E21C0D2" w14:textId="77777777" w:rsidR="00B20668" w:rsidRPr="009C607F" w:rsidRDefault="00B20668" w:rsidP="006E176A">
            <w:pPr>
              <w:pStyle w:val="BodyText"/>
              <w:jc w:val="both"/>
              <w:rPr>
                <w:rFonts w:ascii="Times New Roman" w:hAnsi="Times New Roman" w:cs="Times New Roman"/>
                <w:b w:val="0"/>
                <w:i/>
              </w:rPr>
            </w:pPr>
            <w:r w:rsidRPr="009C607F">
              <w:rPr>
                <w:rFonts w:ascii="Times New Roman" w:hAnsi="Times New Roman" w:cs="Times New Roman"/>
                <w:b w:val="0"/>
                <w:i/>
              </w:rPr>
              <w:t xml:space="preserve">Установих ......... броя отклонения,  които не представляват нередност – Референция към Въпроси № ............. по-горе.  </w:t>
            </w:r>
            <w:r w:rsidRPr="009C607F">
              <w:rPr>
                <w:rFonts w:ascii="Times New Roman" w:hAnsi="Times New Roman" w:cs="Times New Roman"/>
                <w:b w:val="0"/>
                <w:i/>
                <w:u w:val="single"/>
              </w:rPr>
              <w:t>И/ИЛИ</w:t>
            </w:r>
          </w:p>
          <w:p w14:paraId="5FEEF20B" w14:textId="780B67DF" w:rsidR="00B20668" w:rsidRPr="009C607F" w:rsidRDefault="00B20668" w:rsidP="009C607F">
            <w:pPr>
              <w:pStyle w:val="BodyText"/>
              <w:jc w:val="both"/>
              <w:rPr>
                <w:rFonts w:ascii="Times New Roman" w:hAnsi="Times New Roman" w:cs="Times New Roman"/>
                <w:b w:val="0"/>
              </w:rPr>
            </w:pPr>
            <w:r w:rsidRPr="009C607F">
              <w:rPr>
                <w:rFonts w:ascii="Times New Roman" w:hAnsi="Times New Roman" w:cs="Times New Roman"/>
                <w:b w:val="0"/>
                <w:i/>
              </w:rPr>
              <w:t xml:space="preserve">Установих ......... броя отклонения,  които представляват нередности – Референция към Въпроси № ............ по-горе. Предлагам </w:t>
            </w:r>
            <w:r w:rsidR="00AC3639">
              <w:rPr>
                <w:rFonts w:ascii="Times New Roman" w:hAnsi="Times New Roman" w:cs="Times New Roman"/>
                <w:b w:val="0"/>
                <w:i/>
              </w:rPr>
              <w:t>определяне</w:t>
            </w:r>
            <w:r w:rsidR="00175DCB">
              <w:rPr>
                <w:rFonts w:ascii="Times New Roman" w:hAnsi="Times New Roman" w:cs="Times New Roman"/>
                <w:b w:val="0"/>
                <w:i/>
              </w:rPr>
              <w:t xml:space="preserve"> </w:t>
            </w:r>
            <w:r w:rsidRPr="009C607F">
              <w:rPr>
                <w:rFonts w:ascii="Times New Roman" w:hAnsi="Times New Roman" w:cs="Times New Roman"/>
                <w:b w:val="0"/>
                <w:i/>
              </w:rPr>
              <w:t xml:space="preserve">на финансова корекция – изготвено е писмо съгласно Приложение </w:t>
            </w:r>
            <w:r w:rsidR="00AC3639">
              <w:rPr>
                <w:rFonts w:ascii="Times New Roman" w:hAnsi="Times New Roman" w:cs="Times New Roman"/>
                <w:b w:val="0"/>
                <w:i/>
              </w:rPr>
              <w:t>6</w:t>
            </w:r>
            <w:r w:rsidRPr="009C607F">
              <w:rPr>
                <w:rFonts w:ascii="Times New Roman" w:hAnsi="Times New Roman" w:cs="Times New Roman"/>
                <w:b w:val="0"/>
                <w:i/>
              </w:rPr>
              <w:t>.</w:t>
            </w:r>
            <w:r w:rsidR="009C607F">
              <w:rPr>
                <w:rFonts w:ascii="Times New Roman" w:hAnsi="Times New Roman" w:cs="Times New Roman"/>
                <w:b w:val="0"/>
                <w:i/>
              </w:rPr>
              <w:t>14</w:t>
            </w:r>
            <w:r w:rsidRPr="009C607F">
              <w:rPr>
                <w:rFonts w:ascii="Times New Roman" w:hAnsi="Times New Roman" w:cs="Times New Roman"/>
                <w:b w:val="0"/>
                <w:i/>
              </w:rPr>
              <w:t>.</w:t>
            </w:r>
          </w:p>
        </w:tc>
      </w:tr>
    </w:tbl>
    <w:p w14:paraId="63DDF6E1" w14:textId="77777777" w:rsidR="00B20668" w:rsidRPr="000A7FDB" w:rsidRDefault="00B20668" w:rsidP="00B2066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B20668" w:rsidRPr="000A7FDB" w14:paraId="5A5D817D" w14:textId="77777777" w:rsidTr="006E176A">
        <w:trPr>
          <w:trHeight w:val="641"/>
        </w:trPr>
        <w:tc>
          <w:tcPr>
            <w:tcW w:w="3676" w:type="dxa"/>
          </w:tcPr>
          <w:p w14:paraId="55551018" w14:textId="747676DA" w:rsidR="00B20668" w:rsidRPr="00E735DF" w:rsidRDefault="00B20668" w:rsidP="006E176A">
            <w:pPr>
              <w:spacing w:before="120"/>
              <w:jc w:val="both"/>
              <w:rPr>
                <w:b/>
              </w:rPr>
            </w:pPr>
            <w:r w:rsidRPr="00E735DF">
              <w:rPr>
                <w:b/>
              </w:rPr>
              <w:t xml:space="preserve">Експерт от отдел </w:t>
            </w:r>
            <w:r w:rsidR="00F725E9">
              <w:rPr>
                <w:b/>
              </w:rPr>
              <w:t>КВВ/</w:t>
            </w:r>
            <w:r w:rsidRPr="00E735DF">
              <w:rPr>
                <w:b/>
              </w:rPr>
              <w:t>ТВ</w:t>
            </w:r>
          </w:p>
          <w:p w14:paraId="3B575A50" w14:textId="77777777" w:rsidR="00B20668" w:rsidRPr="00E735DF" w:rsidRDefault="00B20668" w:rsidP="006E176A">
            <w:pPr>
              <w:spacing w:before="120"/>
              <w:jc w:val="both"/>
              <w:rPr>
                <w:i/>
                <w:sz w:val="20"/>
                <w:szCs w:val="20"/>
              </w:rPr>
            </w:pPr>
            <w:r w:rsidRPr="00E735DF">
              <w:rPr>
                <w:i/>
                <w:sz w:val="20"/>
                <w:szCs w:val="20"/>
              </w:rPr>
              <w:t>(място, дата, име, подпис):</w:t>
            </w:r>
          </w:p>
        </w:tc>
        <w:tc>
          <w:tcPr>
            <w:tcW w:w="11172" w:type="dxa"/>
          </w:tcPr>
          <w:p w14:paraId="213070A1" w14:textId="390B2F48" w:rsidR="00B20668" w:rsidRPr="000A7FDB" w:rsidRDefault="00B20668" w:rsidP="006E176A">
            <w:pPr>
              <w:pStyle w:val="BodyText"/>
              <w:jc w:val="both"/>
              <w:rPr>
                <w:b w:val="0"/>
                <w:sz w:val="20"/>
                <w:szCs w:val="20"/>
              </w:rPr>
            </w:pPr>
          </w:p>
        </w:tc>
      </w:tr>
      <w:tr w:rsidR="00B20668" w:rsidRPr="000A7FDB" w14:paraId="4E69A92C" w14:textId="77777777" w:rsidTr="006E176A">
        <w:trPr>
          <w:trHeight w:val="641"/>
        </w:trPr>
        <w:tc>
          <w:tcPr>
            <w:tcW w:w="3676" w:type="dxa"/>
          </w:tcPr>
          <w:p w14:paraId="503D90AB" w14:textId="69B6BA40" w:rsidR="00B20668" w:rsidRDefault="00B20668" w:rsidP="006E176A">
            <w:pPr>
              <w:spacing w:before="120"/>
            </w:pPr>
            <w:r w:rsidRPr="00E735DF">
              <w:rPr>
                <w:b/>
              </w:rPr>
              <w:t xml:space="preserve">Началник на отдел </w:t>
            </w:r>
            <w:r w:rsidR="00F725E9">
              <w:rPr>
                <w:b/>
              </w:rPr>
              <w:t>КВВ/</w:t>
            </w:r>
            <w:r w:rsidRPr="00E735DF">
              <w:rPr>
                <w:b/>
              </w:rPr>
              <w:t>ТВ</w:t>
            </w:r>
            <w:r w:rsidRPr="00E735DF">
              <w:t xml:space="preserve">, </w:t>
            </w:r>
          </w:p>
          <w:p w14:paraId="64E3DE6A" w14:textId="77777777" w:rsidR="00B20668" w:rsidRPr="00E735DF" w:rsidRDefault="00B20668" w:rsidP="006E176A">
            <w:pPr>
              <w:spacing w:before="120"/>
            </w:pPr>
            <w:r w:rsidRPr="00E735DF">
              <w:rPr>
                <w:i/>
                <w:sz w:val="20"/>
                <w:szCs w:val="20"/>
              </w:rPr>
              <w:t>извършил преглед  (дата, подпис):</w:t>
            </w:r>
          </w:p>
        </w:tc>
        <w:tc>
          <w:tcPr>
            <w:tcW w:w="11172" w:type="dxa"/>
          </w:tcPr>
          <w:p w14:paraId="14D870BC" w14:textId="7D21B09F" w:rsidR="00B20668" w:rsidRPr="000A7FDB" w:rsidRDefault="00B20668" w:rsidP="006E176A">
            <w:pPr>
              <w:pStyle w:val="BodyText"/>
              <w:jc w:val="both"/>
              <w:rPr>
                <w:b w:val="0"/>
                <w:sz w:val="20"/>
                <w:szCs w:val="20"/>
              </w:rPr>
            </w:pPr>
          </w:p>
        </w:tc>
      </w:tr>
      <w:tr w:rsidR="00B20668" w:rsidRPr="000A7FDB" w14:paraId="1284B510" w14:textId="77777777" w:rsidTr="006E176A">
        <w:tc>
          <w:tcPr>
            <w:tcW w:w="14848" w:type="dxa"/>
            <w:gridSpan w:val="2"/>
          </w:tcPr>
          <w:p w14:paraId="468BE4C3" w14:textId="27953A4D" w:rsidR="00B20668" w:rsidRPr="000A7FDB" w:rsidRDefault="00B20668" w:rsidP="006E176A">
            <w:pPr>
              <w:spacing w:before="120" w:line="360" w:lineRule="auto"/>
              <w:jc w:val="both"/>
              <w:rPr>
                <w:b/>
                <w:i/>
                <w:sz w:val="20"/>
                <w:szCs w:val="20"/>
              </w:rPr>
            </w:pPr>
            <w:r w:rsidRPr="000A7FDB">
              <w:rPr>
                <w:b/>
                <w:i/>
                <w:sz w:val="20"/>
                <w:szCs w:val="20"/>
              </w:rPr>
              <w:lastRenderedPageBreak/>
              <w:t xml:space="preserve">Заключение на </w:t>
            </w:r>
            <w:r>
              <w:rPr>
                <w:b/>
                <w:i/>
                <w:sz w:val="20"/>
                <w:szCs w:val="20"/>
              </w:rPr>
              <w:t xml:space="preserve">началника на отдел </w:t>
            </w:r>
            <w:r w:rsidR="00580D79">
              <w:rPr>
                <w:b/>
                <w:i/>
                <w:sz w:val="20"/>
                <w:szCs w:val="20"/>
              </w:rPr>
              <w:t>КВВ/</w:t>
            </w:r>
            <w:r>
              <w:rPr>
                <w:b/>
                <w:i/>
                <w:sz w:val="20"/>
                <w:szCs w:val="20"/>
              </w:rPr>
              <w:t>ТВ</w:t>
            </w:r>
            <w:r w:rsidRPr="000A7FDB">
              <w:rPr>
                <w:b/>
                <w:i/>
                <w:sz w:val="20"/>
                <w:szCs w:val="20"/>
              </w:rPr>
              <w:t xml:space="preserve"> от прегледа:</w:t>
            </w:r>
          </w:p>
          <w:p w14:paraId="7FD3D644" w14:textId="77777777" w:rsidR="00B20668" w:rsidRPr="0081569A" w:rsidRDefault="00B20668" w:rsidP="00FC36B6">
            <w:pPr>
              <w:pStyle w:val="ListParagraph"/>
              <w:numPr>
                <w:ilvl w:val="0"/>
                <w:numId w:val="20"/>
              </w:numPr>
              <w:spacing w:line="360" w:lineRule="auto"/>
              <w:ind w:left="360"/>
              <w:jc w:val="both"/>
              <w:rPr>
                <w:bCs/>
                <w:sz w:val="20"/>
                <w:szCs w:val="20"/>
              </w:rPr>
            </w:pPr>
            <w:r w:rsidRPr="0081569A">
              <w:rPr>
                <w:bCs/>
                <w:sz w:val="20"/>
                <w:szCs w:val="20"/>
              </w:rPr>
              <w:t xml:space="preserve">събрани са минимално изискуемите документи и са прикачени в електронното досие на </w:t>
            </w:r>
            <w:proofErr w:type="spellStart"/>
            <w:r w:rsidRPr="0081569A">
              <w:rPr>
                <w:bCs/>
                <w:sz w:val="20"/>
                <w:szCs w:val="20"/>
              </w:rPr>
              <w:t>файлсървъра</w:t>
            </w:r>
            <w:proofErr w:type="spellEnd"/>
            <w:r w:rsidRPr="0081569A">
              <w:rPr>
                <w:bCs/>
                <w:sz w:val="20"/>
                <w:szCs w:val="20"/>
              </w:rPr>
              <w:t>;</w:t>
            </w:r>
          </w:p>
          <w:p w14:paraId="7CCFEF34" w14:textId="77777777" w:rsidR="00B20668" w:rsidRPr="0081569A" w:rsidRDefault="00B20668" w:rsidP="00FC36B6">
            <w:pPr>
              <w:pStyle w:val="ListParagraph"/>
              <w:numPr>
                <w:ilvl w:val="0"/>
                <w:numId w:val="20"/>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50188B83" w14:textId="77777777" w:rsidR="00B20668" w:rsidRPr="006579F7" w:rsidRDefault="00B20668" w:rsidP="00FC36B6">
            <w:pPr>
              <w:pStyle w:val="ListParagraph"/>
              <w:numPr>
                <w:ilvl w:val="0"/>
                <w:numId w:val="20"/>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14:paraId="58ACF08A" w14:textId="77777777" w:rsidR="00B20668" w:rsidRPr="0081569A" w:rsidRDefault="00B20668" w:rsidP="00FC36B6">
            <w:pPr>
              <w:pStyle w:val="ListParagraph"/>
              <w:numPr>
                <w:ilvl w:val="0"/>
                <w:numId w:val="20"/>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7D94B0B3" w14:textId="77777777" w:rsidR="00B20668" w:rsidRPr="0081569A" w:rsidRDefault="00B20668" w:rsidP="00FC36B6">
            <w:pPr>
              <w:pStyle w:val="ListParagraph"/>
              <w:numPr>
                <w:ilvl w:val="0"/>
                <w:numId w:val="20"/>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4C4BC9AC" w14:textId="2425A586" w:rsidR="00B20668" w:rsidRPr="00E735DF" w:rsidRDefault="00B20668" w:rsidP="006E176A">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тъй като ......</w:t>
            </w:r>
            <w:r w:rsidRPr="000A7FDB">
              <w:rPr>
                <w:bCs/>
                <w:sz w:val="20"/>
                <w:szCs w:val="20"/>
              </w:rPr>
              <w:t xml:space="preserve"> </w:t>
            </w:r>
          </w:p>
        </w:tc>
      </w:tr>
    </w:tbl>
    <w:p w14:paraId="0822D7AB" w14:textId="77777777" w:rsidR="00B20668" w:rsidRDefault="00B20668" w:rsidP="00B20668">
      <w:pPr>
        <w:ind w:left="-360"/>
        <w:jc w:val="both"/>
        <w:rPr>
          <w:sz w:val="20"/>
          <w:szCs w:val="20"/>
        </w:rPr>
      </w:pPr>
    </w:p>
    <w:p w14:paraId="045FE62D" w14:textId="77777777" w:rsidR="00B20668" w:rsidRDefault="00B20668" w:rsidP="00B20668">
      <w:pPr>
        <w:ind w:left="-360"/>
        <w:jc w:val="both"/>
        <w:rPr>
          <w:sz w:val="20"/>
          <w:szCs w:val="20"/>
        </w:rPr>
      </w:pPr>
    </w:p>
    <w:p w14:paraId="6E0DFCF9" w14:textId="77777777" w:rsidR="00B20668" w:rsidRDefault="00B20668" w:rsidP="00B20668">
      <w:pPr>
        <w:ind w:left="-360"/>
        <w:jc w:val="both"/>
        <w:rPr>
          <w:sz w:val="20"/>
          <w:szCs w:val="20"/>
        </w:rPr>
      </w:pPr>
    </w:p>
    <w:p w14:paraId="29AED83E" w14:textId="77777777" w:rsidR="00B20668" w:rsidRPr="000A7FDB" w:rsidRDefault="00B20668" w:rsidP="00B20668">
      <w:pPr>
        <w:ind w:left="-360"/>
        <w:jc w:val="both"/>
        <w:rPr>
          <w:sz w:val="20"/>
          <w:szCs w:val="20"/>
        </w:rPr>
      </w:pPr>
    </w:p>
    <w:p w14:paraId="33AA78B3" w14:textId="77777777" w:rsidR="00B20668" w:rsidRDefault="00B20668" w:rsidP="00B20668">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2DE52B04" w14:textId="77777777" w:rsidR="00B20668" w:rsidRDefault="00B20668" w:rsidP="00B20668">
      <w:pPr>
        <w:spacing w:line="360" w:lineRule="auto"/>
        <w:ind w:left="-360"/>
        <w:jc w:val="both"/>
        <w:rPr>
          <w:b/>
          <w:i/>
          <w:sz w:val="20"/>
          <w:szCs w:val="20"/>
        </w:rPr>
      </w:pPr>
      <w:r>
        <w:rPr>
          <w:b/>
          <w:i/>
          <w:sz w:val="20"/>
          <w:szCs w:val="20"/>
        </w:rPr>
        <w:t>Попълнени т</w:t>
      </w:r>
      <w:r w:rsidRPr="0081569A">
        <w:rPr>
          <w:b/>
          <w:i/>
          <w:sz w:val="20"/>
          <w:szCs w:val="20"/>
        </w:rPr>
        <w:t>аблици 1-4</w:t>
      </w:r>
    </w:p>
    <w:p w14:paraId="4BB016F0" w14:textId="77777777" w:rsidR="00B20668" w:rsidRDefault="00B20668" w:rsidP="00B20668">
      <w:pPr>
        <w:spacing w:line="360" w:lineRule="auto"/>
        <w:ind w:left="-360"/>
        <w:jc w:val="both"/>
        <w:rPr>
          <w:b/>
          <w:i/>
          <w:sz w:val="20"/>
          <w:szCs w:val="20"/>
        </w:rPr>
      </w:pPr>
      <w:r w:rsidRPr="0081569A">
        <w:rPr>
          <w:b/>
          <w:i/>
          <w:sz w:val="20"/>
          <w:szCs w:val="20"/>
        </w:rPr>
        <w:t xml:space="preserve">Линк към електронното досие на </w:t>
      </w:r>
      <w:proofErr w:type="spellStart"/>
      <w:r w:rsidRPr="0081569A">
        <w:rPr>
          <w:b/>
          <w:i/>
          <w:sz w:val="20"/>
          <w:szCs w:val="20"/>
        </w:rPr>
        <w:t>файлсървъра</w:t>
      </w:r>
      <w:proofErr w:type="spellEnd"/>
      <w:r w:rsidRPr="0081569A">
        <w:rPr>
          <w:b/>
          <w:i/>
          <w:sz w:val="20"/>
          <w:szCs w:val="20"/>
        </w:rPr>
        <w:t xml:space="preserve">: </w:t>
      </w:r>
    </w:p>
    <w:p w14:paraId="3D6CD0E6" w14:textId="3BA24653" w:rsidR="00B20668" w:rsidRPr="00696D12" w:rsidRDefault="00B20668" w:rsidP="00B20668">
      <w:pPr>
        <w:spacing w:line="360" w:lineRule="auto"/>
        <w:ind w:left="-360"/>
        <w:jc w:val="both"/>
        <w:rPr>
          <w:b/>
          <w:i/>
          <w:sz w:val="20"/>
          <w:szCs w:val="20"/>
        </w:rPr>
      </w:pPr>
      <w:r>
        <w:rPr>
          <w:b/>
          <w:i/>
          <w:sz w:val="20"/>
          <w:szCs w:val="20"/>
        </w:rPr>
        <w:t>П</w:t>
      </w:r>
      <w:r w:rsidRPr="00696D12">
        <w:rPr>
          <w:b/>
          <w:i/>
          <w:sz w:val="20"/>
          <w:szCs w:val="20"/>
        </w:rPr>
        <w:t xml:space="preserve">исмо съгласно Приложение </w:t>
      </w:r>
      <w:r w:rsidR="00275924">
        <w:rPr>
          <w:b/>
          <w:i/>
          <w:sz w:val="20"/>
          <w:szCs w:val="20"/>
        </w:rPr>
        <w:t>6</w:t>
      </w:r>
      <w:r w:rsidRPr="00696D12">
        <w:rPr>
          <w:b/>
          <w:i/>
          <w:sz w:val="20"/>
          <w:szCs w:val="20"/>
        </w:rPr>
        <w:t>.</w:t>
      </w:r>
      <w:r w:rsidR="009C607F">
        <w:rPr>
          <w:b/>
          <w:i/>
          <w:sz w:val="20"/>
          <w:szCs w:val="20"/>
        </w:rPr>
        <w:t>1</w:t>
      </w:r>
      <w:r w:rsidR="00965A17">
        <w:rPr>
          <w:b/>
          <w:i/>
          <w:sz w:val="20"/>
          <w:szCs w:val="20"/>
        </w:rPr>
        <w:t>3</w:t>
      </w:r>
      <w:r w:rsidRPr="00696D12">
        <w:rPr>
          <w:b/>
          <w:i/>
          <w:sz w:val="20"/>
          <w:szCs w:val="20"/>
        </w:rPr>
        <w:t>.</w:t>
      </w:r>
    </w:p>
    <w:p w14:paraId="1296EDFC" w14:textId="77777777" w:rsidR="007C6AFC" w:rsidRDefault="007C6AFC" w:rsidP="006C5CB3">
      <w:pPr>
        <w:rPr>
          <w:b/>
          <w:bCs/>
          <w:sz w:val="16"/>
          <w:szCs w:val="16"/>
        </w:rPr>
      </w:pPr>
    </w:p>
    <w:sectPr w:rsidR="007C6AFC" w:rsidSect="00951837">
      <w:headerReference w:type="even" r:id="rId41"/>
      <w:headerReference w:type="default" r:id="rId42"/>
      <w:footerReference w:type="even" r:id="rId43"/>
      <w:footerReference w:type="default" r:id="rId44"/>
      <w:headerReference w:type="first" r:id="rId45"/>
      <w:footerReference w:type="first" r:id="rId46"/>
      <w:pgSz w:w="16838" w:h="11906" w:orient="landscape" w:code="9"/>
      <w:pgMar w:top="992" w:right="1418" w:bottom="99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E7D14" w14:textId="77777777" w:rsidR="00BF49E5" w:rsidRDefault="00BF49E5" w:rsidP="001B06AF">
      <w:r>
        <w:separator/>
      </w:r>
    </w:p>
  </w:endnote>
  <w:endnote w:type="continuationSeparator" w:id="0">
    <w:p w14:paraId="5C0BCB1F" w14:textId="77777777" w:rsidR="00BF49E5" w:rsidRDefault="00BF49E5" w:rsidP="001B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431A1" w14:textId="77777777" w:rsidR="001F1FE5" w:rsidRDefault="001F1F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7C8C4" w14:textId="77777777" w:rsidR="00C25C3D" w:rsidRDefault="006D2D81">
    <w:pPr>
      <w:pStyle w:val="Footer"/>
      <w:jc w:val="right"/>
    </w:pPr>
    <w:r>
      <w:fldChar w:fldCharType="begin"/>
    </w:r>
    <w:r w:rsidR="00C25C3D">
      <w:instrText xml:space="preserve"> PAGE   \* MERGEFORMAT </w:instrText>
    </w:r>
    <w:r>
      <w:fldChar w:fldCharType="separate"/>
    </w:r>
    <w:r w:rsidR="00C17195">
      <w:rPr>
        <w:noProof/>
      </w:rPr>
      <w:t>1</w:t>
    </w:r>
    <w:r>
      <w:rPr>
        <w:noProof/>
      </w:rPr>
      <w:fldChar w:fldCharType="end"/>
    </w:r>
  </w:p>
  <w:p w14:paraId="126DE5C4" w14:textId="77777777" w:rsidR="00C25C3D" w:rsidRDefault="00C25C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A74FD" w14:textId="77777777" w:rsidR="001F1FE5" w:rsidRDefault="001F1F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DFD4C" w14:textId="77777777" w:rsidR="00BF49E5" w:rsidRDefault="00BF49E5" w:rsidP="001B06AF">
      <w:r>
        <w:separator/>
      </w:r>
    </w:p>
  </w:footnote>
  <w:footnote w:type="continuationSeparator" w:id="0">
    <w:p w14:paraId="3743A896" w14:textId="77777777" w:rsidR="00BF49E5" w:rsidRDefault="00BF49E5" w:rsidP="001B06AF">
      <w:r>
        <w:continuationSeparator/>
      </w:r>
    </w:p>
  </w:footnote>
  <w:footnote w:id="1">
    <w:p w14:paraId="793473CE" w14:textId="2EABA231" w:rsidR="00B20668" w:rsidRPr="00FD636E" w:rsidRDefault="003C3D20" w:rsidP="00B20668">
      <w:pPr>
        <w:pStyle w:val="FootnoteText"/>
      </w:pPr>
      <w:r w:rsidRPr="009B6ACC">
        <w:t>Насоки за определяне на финансови корекции относно финансирани от ЕС разходи за несъответствия с приложимите правила за обществени поръчки.</w:t>
      </w:r>
      <w:bookmarkStart w:id="3" w:name="_Hlk178681166"/>
      <w:r w:rsidR="00B20668" w:rsidRPr="00CF56D9">
        <w:t xml:space="preserve">приети с решение на Европейската комисия от </w:t>
      </w:r>
      <w:r w:rsidR="00847406" w:rsidRPr="004A7A72">
        <w:t>14.05.2019 г.</w:t>
      </w:r>
      <w:bookmarkEnd w:id="3"/>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980BD" w14:textId="77777777" w:rsidR="001F1FE5" w:rsidRDefault="001F1F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C25C3D" w:rsidRPr="00785DA4" w14:paraId="78337440" w14:textId="77777777" w:rsidTr="009172AC">
      <w:trPr>
        <w:trHeight w:val="285"/>
        <w:tblHeader/>
      </w:trPr>
      <w:tc>
        <w:tcPr>
          <w:tcW w:w="3333" w:type="dxa"/>
          <w:vMerge w:val="restart"/>
          <w:tcBorders>
            <w:top w:val="single" w:sz="2" w:space="0" w:color="000000"/>
            <w:left w:val="single" w:sz="2" w:space="0" w:color="000000"/>
          </w:tcBorders>
          <w:vAlign w:val="center"/>
        </w:tcPr>
        <w:p w14:paraId="5269BB2F" w14:textId="7D25CA66" w:rsidR="00EB48E8" w:rsidRPr="00EB48E8" w:rsidRDefault="00EB48E8" w:rsidP="00EB48E8">
          <w:pPr>
            <w:pStyle w:val="TableContents"/>
            <w:spacing w:line="276" w:lineRule="auto"/>
            <w:jc w:val="center"/>
            <w:rPr>
              <w:b/>
              <w:sz w:val="20"/>
              <w:lang w:val="ru-RU"/>
            </w:rPr>
          </w:pPr>
          <w:r w:rsidRPr="004A7A72">
            <w:rPr>
              <w:b/>
              <w:sz w:val="20"/>
              <w:lang w:val="ru-RU"/>
            </w:rPr>
            <w:t>Наръчник</w:t>
          </w:r>
          <w:r w:rsidRPr="00EB48E8">
            <w:rPr>
              <w:b/>
              <w:sz w:val="20"/>
              <w:lang w:val="ru-RU"/>
            </w:rPr>
            <w:t xml:space="preserve"> </w:t>
          </w:r>
          <w:r w:rsidRPr="004A7A72">
            <w:rPr>
              <w:b/>
              <w:sz w:val="20"/>
              <w:lang w:val="ru-RU"/>
            </w:rPr>
            <w:t>за управление на Програма</w:t>
          </w:r>
        </w:p>
        <w:p w14:paraId="1F009403" w14:textId="3D3ED8DC" w:rsidR="00C25C3D" w:rsidRPr="00785DA4" w:rsidRDefault="00EB48E8" w:rsidP="00EB48E8">
          <w:pPr>
            <w:pStyle w:val="TableContents"/>
            <w:spacing w:after="0"/>
            <w:jc w:val="center"/>
            <w:rPr>
              <w:i/>
              <w:sz w:val="20"/>
              <w:lang w:val="ru-RU"/>
            </w:rPr>
          </w:pPr>
          <w:r w:rsidRPr="00EB48E8">
            <w:rPr>
              <w:b/>
              <w:sz w:val="20"/>
              <w:lang w:val="bg-BG"/>
            </w:rPr>
            <w:t>„Образование“ 2021-2027</w:t>
          </w:r>
        </w:p>
      </w:tc>
      <w:tc>
        <w:tcPr>
          <w:tcW w:w="5066" w:type="dxa"/>
          <w:gridSpan w:val="3"/>
          <w:tcBorders>
            <w:top w:val="single" w:sz="2" w:space="0" w:color="000000"/>
            <w:left w:val="single" w:sz="2" w:space="0" w:color="000000"/>
            <w:bottom w:val="single" w:sz="2" w:space="0" w:color="000000"/>
          </w:tcBorders>
          <w:vAlign w:val="center"/>
        </w:tcPr>
        <w:p w14:paraId="743AEE4F" w14:textId="414C7207" w:rsidR="00C25C3D" w:rsidRPr="00C245D8" w:rsidRDefault="00C25C3D" w:rsidP="00F61579">
          <w:pPr>
            <w:pStyle w:val="Index"/>
            <w:jc w:val="center"/>
            <w:rPr>
              <w:i/>
              <w:sz w:val="20"/>
              <w:lang w:val="ru-RU"/>
            </w:rPr>
          </w:pPr>
          <w:r>
            <w:rPr>
              <w:b/>
              <w:sz w:val="20"/>
              <w:lang w:val="bg-BG"/>
            </w:rPr>
            <w:t>Приложение</w:t>
          </w:r>
          <w:r w:rsidRPr="00C245D8">
            <w:rPr>
              <w:b/>
              <w:sz w:val="20"/>
              <w:lang w:val="ru-RU"/>
            </w:rPr>
            <w:t xml:space="preserve"> </w:t>
          </w:r>
          <w:r w:rsidR="00EB48E8">
            <w:rPr>
              <w:b/>
              <w:sz w:val="20"/>
              <w:lang w:val="ru-RU"/>
            </w:rPr>
            <w:t>6</w:t>
          </w:r>
          <w:r>
            <w:rPr>
              <w:b/>
              <w:sz w:val="20"/>
              <w:lang w:val="bg-BG"/>
            </w:rPr>
            <w:t>.1</w:t>
          </w:r>
        </w:p>
      </w:tc>
      <w:tc>
        <w:tcPr>
          <w:tcW w:w="6486" w:type="dxa"/>
          <w:tcBorders>
            <w:top w:val="single" w:sz="2" w:space="0" w:color="000000"/>
            <w:left w:val="single" w:sz="2" w:space="0" w:color="000000"/>
            <w:bottom w:val="single" w:sz="2" w:space="0" w:color="000000"/>
            <w:right w:val="single" w:sz="2" w:space="0" w:color="000000"/>
          </w:tcBorders>
          <w:vAlign w:val="center"/>
        </w:tcPr>
        <w:p w14:paraId="13D547E2" w14:textId="01F3A46A" w:rsidR="00C25C3D" w:rsidRPr="00785DA4" w:rsidRDefault="00C25C3D" w:rsidP="003F7288">
          <w:pPr>
            <w:pStyle w:val="Index"/>
            <w:jc w:val="center"/>
            <w:rPr>
              <w:sz w:val="20"/>
              <w:lang w:val="bg-BG"/>
            </w:rPr>
          </w:pPr>
          <w:r w:rsidRPr="002B1E50">
            <w:rPr>
              <w:b/>
              <w:sz w:val="20"/>
              <w:lang w:val="bg-BG"/>
            </w:rPr>
            <w:t>Глава</w:t>
          </w:r>
          <w:r w:rsidRPr="002B1E50">
            <w:rPr>
              <w:b/>
              <w:sz w:val="20"/>
            </w:rPr>
            <w:t xml:space="preserve"> </w:t>
          </w:r>
          <w:r w:rsidR="00EB48E8">
            <w:rPr>
              <w:b/>
              <w:sz w:val="20"/>
              <w:lang w:val="bg-BG"/>
            </w:rPr>
            <w:t>6</w:t>
          </w:r>
        </w:p>
      </w:tc>
    </w:tr>
    <w:tr w:rsidR="00C25C3D" w:rsidRPr="001F5EC4" w14:paraId="34191BE9" w14:textId="77777777" w:rsidTr="009172AC">
      <w:trPr>
        <w:trHeight w:val="405"/>
      </w:trPr>
      <w:tc>
        <w:tcPr>
          <w:tcW w:w="3333" w:type="dxa"/>
          <w:vMerge/>
          <w:tcBorders>
            <w:left w:val="single" w:sz="2" w:space="0" w:color="000000"/>
          </w:tcBorders>
        </w:tcPr>
        <w:p w14:paraId="68FFC291" w14:textId="77777777" w:rsidR="00C25C3D" w:rsidRPr="00785DA4" w:rsidRDefault="00C25C3D" w:rsidP="003F7288">
          <w:pPr>
            <w:pStyle w:val="TableContents"/>
            <w:jc w:val="center"/>
            <w:rPr>
              <w:b/>
              <w:sz w:val="20"/>
              <w:lang w:val="bg-BG"/>
            </w:rPr>
          </w:pPr>
        </w:p>
      </w:tc>
      <w:tc>
        <w:tcPr>
          <w:tcW w:w="11552" w:type="dxa"/>
          <w:gridSpan w:val="4"/>
          <w:tcBorders>
            <w:left w:val="single" w:sz="2" w:space="0" w:color="000000"/>
            <w:bottom w:val="single" w:sz="2" w:space="0" w:color="000000"/>
            <w:right w:val="single" w:sz="2" w:space="0" w:color="000000"/>
          </w:tcBorders>
          <w:vAlign w:val="center"/>
        </w:tcPr>
        <w:p w14:paraId="36D836AD" w14:textId="77777777" w:rsidR="003314AF" w:rsidRDefault="003314AF" w:rsidP="003314AF">
          <w:pPr>
            <w:jc w:val="center"/>
            <w:rPr>
              <w:b/>
              <w:i/>
              <w:lang w:val="ru-RU"/>
            </w:rPr>
          </w:pPr>
          <w:r>
            <w:rPr>
              <w:b/>
            </w:rPr>
            <w:t>Контролен лист за проверка на обществени поръчки, възложени след Открита процедура по ЗОП</w:t>
          </w:r>
        </w:p>
        <w:p w14:paraId="1FB66A4F" w14:textId="77777777" w:rsidR="00C25C3D" w:rsidRPr="00785DA4" w:rsidRDefault="00C25C3D" w:rsidP="00594AA9">
          <w:pPr>
            <w:jc w:val="center"/>
            <w:rPr>
              <w:b/>
              <w:i/>
              <w:lang w:val="ru-RU"/>
            </w:rPr>
          </w:pPr>
        </w:p>
      </w:tc>
    </w:tr>
    <w:tr w:rsidR="00C25C3D" w:rsidRPr="00785DA4" w14:paraId="42906914" w14:textId="77777777" w:rsidTr="00EE0903">
      <w:trPr>
        <w:trHeight w:val="410"/>
      </w:trPr>
      <w:tc>
        <w:tcPr>
          <w:tcW w:w="3333" w:type="dxa"/>
          <w:vMerge/>
          <w:tcBorders>
            <w:left w:val="single" w:sz="2" w:space="0" w:color="000000"/>
            <w:bottom w:val="single" w:sz="2" w:space="0" w:color="000000"/>
          </w:tcBorders>
        </w:tcPr>
        <w:p w14:paraId="425090DC" w14:textId="77777777" w:rsidR="00C25C3D" w:rsidRPr="00785DA4" w:rsidRDefault="00C25C3D" w:rsidP="003F7288">
          <w:pPr>
            <w:pStyle w:val="TableContents"/>
            <w:spacing w:after="0"/>
            <w:jc w:val="center"/>
            <w:rPr>
              <w:b/>
              <w:sz w:val="20"/>
              <w:lang w:val="bg-BG"/>
            </w:rPr>
          </w:pPr>
        </w:p>
      </w:tc>
      <w:tc>
        <w:tcPr>
          <w:tcW w:w="2160" w:type="dxa"/>
          <w:tcBorders>
            <w:left w:val="single" w:sz="2" w:space="0" w:color="000000"/>
            <w:bottom w:val="single" w:sz="2" w:space="0" w:color="000000"/>
          </w:tcBorders>
          <w:vAlign w:val="center"/>
        </w:tcPr>
        <w:p w14:paraId="4A4FB34E" w14:textId="3CBAC649" w:rsidR="00C25C3D" w:rsidRDefault="00B20668" w:rsidP="00F61CDB">
          <w:pPr>
            <w:pStyle w:val="TableContents"/>
            <w:spacing w:after="0"/>
            <w:jc w:val="center"/>
            <w:rPr>
              <w:sz w:val="20"/>
              <w:lang w:val="bg-BG"/>
            </w:rPr>
          </w:pPr>
          <w:r w:rsidRPr="000E01AA">
            <w:rPr>
              <w:sz w:val="20"/>
            </w:rPr>
            <w:t>В</w:t>
          </w:r>
          <w:r w:rsidR="00F61CDB">
            <w:rPr>
              <w:sz w:val="20"/>
              <w:lang w:val="bg-BG"/>
            </w:rPr>
            <w:t xml:space="preserve">ариант </w:t>
          </w:r>
          <w:r w:rsidR="0098772B">
            <w:rPr>
              <w:sz w:val="20"/>
              <w:lang w:val="bg-BG"/>
            </w:rPr>
            <w:t>2</w:t>
          </w:r>
          <w:r w:rsidR="00741947">
            <w:rPr>
              <w:sz w:val="20"/>
              <w:lang w:val="bg-BG"/>
            </w:rPr>
            <w:t>,</w:t>
          </w:r>
        </w:p>
        <w:p w14:paraId="27D2323F" w14:textId="4F7CC694" w:rsidR="00741947" w:rsidRPr="00727679" w:rsidRDefault="00741947" w:rsidP="00F61CDB">
          <w:pPr>
            <w:pStyle w:val="TableContents"/>
            <w:spacing w:after="0"/>
            <w:jc w:val="center"/>
            <w:rPr>
              <w:sz w:val="20"/>
              <w:lang w:val="bg-BG"/>
            </w:rPr>
          </w:pPr>
          <w:r>
            <w:rPr>
              <w:sz w:val="20"/>
              <w:lang w:val="bg-BG"/>
            </w:rPr>
            <w:t xml:space="preserve">Версия </w:t>
          </w:r>
          <w:r w:rsidR="005D0EB4">
            <w:rPr>
              <w:sz w:val="20"/>
              <w:lang w:val="bg-BG"/>
            </w:rPr>
            <w:t>3</w:t>
          </w:r>
        </w:p>
      </w:tc>
      <w:tc>
        <w:tcPr>
          <w:tcW w:w="2340" w:type="dxa"/>
          <w:tcBorders>
            <w:left w:val="single" w:sz="2" w:space="0" w:color="000000"/>
            <w:bottom w:val="single" w:sz="2" w:space="0" w:color="000000"/>
          </w:tcBorders>
          <w:vAlign w:val="center"/>
        </w:tcPr>
        <w:p w14:paraId="45DE6B0F" w14:textId="77777777" w:rsidR="00C25C3D" w:rsidRDefault="00C25C3D" w:rsidP="003F7288">
          <w:pPr>
            <w:jc w:val="center"/>
            <w:rPr>
              <w:color w:val="000000"/>
              <w:sz w:val="20"/>
              <w:lang w:val="ru-RU"/>
            </w:rPr>
          </w:pPr>
          <w:r w:rsidRPr="00710DB2">
            <w:rPr>
              <w:sz w:val="20"/>
              <w:lang w:val="ru-RU"/>
            </w:rPr>
            <w:t>Одобрен от</w:t>
          </w:r>
          <w:r>
            <w:rPr>
              <w:sz w:val="20"/>
              <w:lang w:val="ru-RU"/>
            </w:rPr>
            <w:t>:</w:t>
          </w:r>
        </w:p>
        <w:p w14:paraId="00BE05EE" w14:textId="752F28A4" w:rsidR="00C25C3D" w:rsidRDefault="00C25C3D" w:rsidP="003F7288">
          <w:pPr>
            <w:widowControl w:val="0"/>
            <w:suppressAutoHyphens/>
            <w:jc w:val="center"/>
            <w:rPr>
              <w:color w:val="000000"/>
              <w:sz w:val="20"/>
              <w:lang w:val="ru-RU"/>
            </w:rPr>
          </w:pPr>
          <w:r w:rsidRPr="00E21906">
            <w:rPr>
              <w:sz w:val="20"/>
            </w:rPr>
            <w:t>Ръководител</w:t>
          </w:r>
          <w:r w:rsidRPr="00710DB2">
            <w:rPr>
              <w:sz w:val="20"/>
              <w:lang w:val="ru-RU"/>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8AFE8C" w14:textId="77777777" w:rsidR="00EB48E8" w:rsidRDefault="00EB48E8" w:rsidP="00727679">
          <w:pPr>
            <w:jc w:val="center"/>
            <w:rPr>
              <w:sz w:val="20"/>
            </w:rPr>
          </w:pPr>
        </w:p>
        <w:p w14:paraId="67293045" w14:textId="6E68864F" w:rsidR="00C25C3D" w:rsidRDefault="005D0EB4" w:rsidP="00727679">
          <w:pPr>
            <w:jc w:val="center"/>
            <w:rPr>
              <w:sz w:val="20"/>
              <w:szCs w:val="20"/>
            </w:rPr>
          </w:pPr>
          <w:r>
            <w:rPr>
              <w:sz w:val="20"/>
            </w:rPr>
            <w:t xml:space="preserve">януари </w:t>
          </w:r>
          <w:r w:rsidR="00B20668" w:rsidRPr="000E01AA">
            <w:rPr>
              <w:sz w:val="20"/>
              <w:szCs w:val="20"/>
            </w:rPr>
            <w:t>20</w:t>
          </w:r>
          <w:r w:rsidR="00727679">
            <w:rPr>
              <w:sz w:val="20"/>
              <w:szCs w:val="20"/>
            </w:rPr>
            <w:t>2</w:t>
          </w:r>
          <w:r>
            <w:rPr>
              <w:sz w:val="20"/>
              <w:szCs w:val="20"/>
            </w:rPr>
            <w:t>6</w:t>
          </w:r>
          <w:r w:rsidR="00B20668" w:rsidRPr="000E01AA">
            <w:rPr>
              <w:sz w:val="20"/>
              <w:szCs w:val="20"/>
            </w:rPr>
            <w:t xml:space="preserve"> г.</w:t>
          </w:r>
        </w:p>
        <w:p w14:paraId="14F62905" w14:textId="43EC9BFE" w:rsidR="00EB48E8" w:rsidRPr="00530782" w:rsidRDefault="00EB48E8" w:rsidP="00727679">
          <w:pPr>
            <w:jc w:val="center"/>
            <w:rPr>
              <w:sz w:val="20"/>
              <w:szCs w:val="20"/>
              <w:lang w:eastAsia="bg-BG"/>
            </w:rPr>
          </w:pPr>
        </w:p>
      </w:tc>
    </w:tr>
  </w:tbl>
  <w:p w14:paraId="391BF574" w14:textId="77777777" w:rsidR="00C25C3D" w:rsidRPr="001B06AF" w:rsidRDefault="00C25C3D" w:rsidP="00AF02CD">
    <w:pPr>
      <w:pStyle w:val="Header"/>
      <w:rPr>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BB30" w14:textId="77777777" w:rsidR="001F1FE5" w:rsidRDefault="001F1F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934E49"/>
    <w:multiLevelType w:val="multilevel"/>
    <w:tmpl w:val="FE583A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3AA75049"/>
    <w:multiLevelType w:val="hybridMultilevel"/>
    <w:tmpl w:val="7B2A6A30"/>
    <w:lvl w:ilvl="0" w:tplc="04020005">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41EE0092"/>
    <w:multiLevelType w:val="hybridMultilevel"/>
    <w:tmpl w:val="407C4A9E"/>
    <w:lvl w:ilvl="0" w:tplc="F3664D80">
      <w:start w:val="1"/>
      <w:numFmt w:val="bullet"/>
      <w:lvlText w:val="-"/>
      <w:lvlJc w:val="left"/>
      <w:pPr>
        <w:ind w:left="43"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1" w:tplc="A3462AFE">
      <w:start w:val="1"/>
      <w:numFmt w:val="bullet"/>
      <w:lvlText w:val="o"/>
      <w:lvlJc w:val="left"/>
      <w:pPr>
        <w:ind w:left="122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2" w:tplc="D40C8110">
      <w:start w:val="1"/>
      <w:numFmt w:val="bullet"/>
      <w:lvlText w:val="▪"/>
      <w:lvlJc w:val="left"/>
      <w:pPr>
        <w:ind w:left="194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3" w:tplc="BB347290">
      <w:start w:val="1"/>
      <w:numFmt w:val="bullet"/>
      <w:lvlText w:val="•"/>
      <w:lvlJc w:val="left"/>
      <w:pPr>
        <w:ind w:left="266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4" w:tplc="9C62E542">
      <w:start w:val="1"/>
      <w:numFmt w:val="bullet"/>
      <w:lvlText w:val="o"/>
      <w:lvlJc w:val="left"/>
      <w:pPr>
        <w:ind w:left="338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5" w:tplc="CC8817AE">
      <w:start w:val="1"/>
      <w:numFmt w:val="bullet"/>
      <w:lvlText w:val="▪"/>
      <w:lvlJc w:val="left"/>
      <w:pPr>
        <w:ind w:left="410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6" w:tplc="E6D87B1C">
      <w:start w:val="1"/>
      <w:numFmt w:val="bullet"/>
      <w:lvlText w:val="•"/>
      <w:lvlJc w:val="left"/>
      <w:pPr>
        <w:ind w:left="482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7" w:tplc="84343E78">
      <w:start w:val="1"/>
      <w:numFmt w:val="bullet"/>
      <w:lvlText w:val="o"/>
      <w:lvlJc w:val="left"/>
      <w:pPr>
        <w:ind w:left="554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8" w:tplc="D6EE156A">
      <w:start w:val="1"/>
      <w:numFmt w:val="bullet"/>
      <w:lvlText w:val="▪"/>
      <w:lvlJc w:val="left"/>
      <w:pPr>
        <w:ind w:left="6269"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abstractNum>
  <w:abstractNum w:abstractNumId="9"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6"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87D6916"/>
    <w:multiLevelType w:val="hybridMultilevel"/>
    <w:tmpl w:val="9EF821D4"/>
    <w:lvl w:ilvl="0" w:tplc="3AA8A84A">
      <w:start w:val="1"/>
      <w:numFmt w:val="bullet"/>
      <w:lvlText w:val="-"/>
      <w:lvlJc w:val="left"/>
      <w:pPr>
        <w:ind w:left="2"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1" w:tplc="CABAF600">
      <w:start w:val="1"/>
      <w:numFmt w:val="bullet"/>
      <w:lvlText w:val="o"/>
      <w:lvlJc w:val="left"/>
      <w:pPr>
        <w:ind w:left="118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2" w:tplc="0116E438">
      <w:start w:val="1"/>
      <w:numFmt w:val="bullet"/>
      <w:lvlText w:val="▪"/>
      <w:lvlJc w:val="left"/>
      <w:pPr>
        <w:ind w:left="190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3" w:tplc="F3C2F7FA">
      <w:start w:val="1"/>
      <w:numFmt w:val="bullet"/>
      <w:lvlText w:val="•"/>
      <w:lvlJc w:val="left"/>
      <w:pPr>
        <w:ind w:left="262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4" w:tplc="DEDAD11E">
      <w:start w:val="1"/>
      <w:numFmt w:val="bullet"/>
      <w:lvlText w:val="o"/>
      <w:lvlJc w:val="left"/>
      <w:pPr>
        <w:ind w:left="334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5" w:tplc="F85C76B2">
      <w:start w:val="1"/>
      <w:numFmt w:val="bullet"/>
      <w:lvlText w:val="▪"/>
      <w:lvlJc w:val="left"/>
      <w:pPr>
        <w:ind w:left="406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6" w:tplc="26004814">
      <w:start w:val="1"/>
      <w:numFmt w:val="bullet"/>
      <w:lvlText w:val="•"/>
      <w:lvlJc w:val="left"/>
      <w:pPr>
        <w:ind w:left="478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7" w:tplc="B48A8CA2">
      <w:start w:val="1"/>
      <w:numFmt w:val="bullet"/>
      <w:lvlText w:val="o"/>
      <w:lvlJc w:val="left"/>
      <w:pPr>
        <w:ind w:left="550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lvl w:ilvl="8" w:tplc="8C3A22B6">
      <w:start w:val="1"/>
      <w:numFmt w:val="bullet"/>
      <w:lvlText w:val="▪"/>
      <w:lvlJc w:val="left"/>
      <w:pPr>
        <w:ind w:left="6228" w:firstLine="0"/>
      </w:pPr>
      <w:rPr>
        <w:rFonts w:ascii="Times New Roman" w:eastAsia="Times New Roman" w:hAnsi="Times New Roman" w:cs="Times New Roman"/>
        <w:b w:val="0"/>
        <w:i w:val="0"/>
        <w:strike w:val="0"/>
        <w:dstrike w:val="0"/>
        <w:color w:val="008000"/>
        <w:sz w:val="20"/>
        <w:szCs w:val="20"/>
        <w:u w:val="none" w:color="000000"/>
        <w:effect w:val="none"/>
        <w:bdr w:val="none" w:sz="0" w:space="0" w:color="auto" w:frame="1"/>
        <w:vertAlign w:val="baseline"/>
      </w:rPr>
    </w:lvl>
  </w:abstractNum>
  <w:abstractNum w:abstractNumId="20"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1"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EF6D44"/>
    <w:multiLevelType w:val="hybridMultilevel"/>
    <w:tmpl w:val="35D803CC"/>
    <w:lvl w:ilvl="0" w:tplc="0B02A188">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8807756">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91E88DE">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5E150C">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E72C220">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1580EAE">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FBCEA00">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2CC292A">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C446510">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6CDF6BD5"/>
    <w:multiLevelType w:val="hybridMultilevel"/>
    <w:tmpl w:val="4A9474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9AC18E5"/>
    <w:multiLevelType w:val="hybridMultilevel"/>
    <w:tmpl w:val="9F005F60"/>
    <w:lvl w:ilvl="0" w:tplc="4D12383C">
      <w:start w:val="1"/>
      <w:numFmt w:val="bullet"/>
      <w:lvlText w:val="-"/>
      <w:lvlJc w:val="left"/>
      <w:pPr>
        <w:ind w:left="0"/>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1" w:tplc="9FDC6C46">
      <w:start w:val="1"/>
      <w:numFmt w:val="bullet"/>
      <w:lvlText w:val="o"/>
      <w:lvlJc w:val="left"/>
      <w:pPr>
        <w:ind w:left="118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2" w:tplc="5CA2343E">
      <w:start w:val="1"/>
      <w:numFmt w:val="bullet"/>
      <w:lvlText w:val="▪"/>
      <w:lvlJc w:val="left"/>
      <w:pPr>
        <w:ind w:left="190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3" w:tplc="9612B02E">
      <w:start w:val="1"/>
      <w:numFmt w:val="bullet"/>
      <w:lvlText w:val="•"/>
      <w:lvlJc w:val="left"/>
      <w:pPr>
        <w:ind w:left="262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4" w:tplc="61D210BA">
      <w:start w:val="1"/>
      <w:numFmt w:val="bullet"/>
      <w:lvlText w:val="o"/>
      <w:lvlJc w:val="left"/>
      <w:pPr>
        <w:ind w:left="334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5" w:tplc="EE583CD0">
      <w:start w:val="1"/>
      <w:numFmt w:val="bullet"/>
      <w:lvlText w:val="▪"/>
      <w:lvlJc w:val="left"/>
      <w:pPr>
        <w:ind w:left="406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6" w:tplc="80A6D944">
      <w:start w:val="1"/>
      <w:numFmt w:val="bullet"/>
      <w:lvlText w:val="•"/>
      <w:lvlJc w:val="left"/>
      <w:pPr>
        <w:ind w:left="478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7" w:tplc="B582E030">
      <w:start w:val="1"/>
      <w:numFmt w:val="bullet"/>
      <w:lvlText w:val="o"/>
      <w:lvlJc w:val="left"/>
      <w:pPr>
        <w:ind w:left="550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lvl w:ilvl="8" w:tplc="2E1666E0">
      <w:start w:val="1"/>
      <w:numFmt w:val="bullet"/>
      <w:lvlText w:val="▪"/>
      <w:lvlJc w:val="left"/>
      <w:pPr>
        <w:ind w:left="6228"/>
      </w:pPr>
      <w:rPr>
        <w:rFonts w:ascii="Times New Roman" w:eastAsia="Times New Roman" w:hAnsi="Times New Roman" w:cs="Times New Roman"/>
        <w:b w:val="0"/>
        <w:i w:val="0"/>
        <w:strike w:val="0"/>
        <w:dstrike w:val="0"/>
        <w:color w:val="008000"/>
        <w:sz w:val="20"/>
        <w:szCs w:val="20"/>
        <w:u w:val="none" w:color="000000"/>
        <w:bdr w:val="none" w:sz="0" w:space="0" w:color="auto"/>
        <w:shd w:val="clear" w:color="auto" w:fill="auto"/>
        <w:vertAlign w:val="baseline"/>
      </w:rPr>
    </w:lvl>
  </w:abstractNum>
  <w:num w:numId="1">
    <w:abstractNumId w:val="7"/>
  </w:num>
  <w:num w:numId="2">
    <w:abstractNumId w:val="9"/>
  </w:num>
  <w:num w:numId="3">
    <w:abstractNumId w:val="20"/>
  </w:num>
  <w:num w:numId="4">
    <w:abstractNumId w:val="3"/>
  </w:num>
  <w:num w:numId="5">
    <w:abstractNumId w:val="4"/>
  </w:num>
  <w:num w:numId="6">
    <w:abstractNumId w:val="15"/>
  </w:num>
  <w:num w:numId="7">
    <w:abstractNumId w:val="6"/>
  </w:num>
  <w:num w:numId="8">
    <w:abstractNumId w:val="1"/>
  </w:num>
  <w:num w:numId="9">
    <w:abstractNumId w:val="12"/>
  </w:num>
  <w:num w:numId="10">
    <w:abstractNumId w:val="0"/>
  </w:num>
  <w:num w:numId="11">
    <w:abstractNumId w:val="16"/>
  </w:num>
  <w:num w:numId="12">
    <w:abstractNumId w:val="21"/>
  </w:num>
  <w:num w:numId="13">
    <w:abstractNumId w:val="23"/>
  </w:num>
  <w:num w:numId="14">
    <w:abstractNumId w:val="5"/>
  </w:num>
  <w:num w:numId="15">
    <w:abstractNumId w:val="17"/>
  </w:num>
  <w:num w:numId="16">
    <w:abstractNumId w:val="10"/>
  </w:num>
  <w:num w:numId="17">
    <w:abstractNumId w:val="13"/>
  </w:num>
  <w:num w:numId="18">
    <w:abstractNumId w:val="11"/>
  </w:num>
  <w:num w:numId="19">
    <w:abstractNumId w:val="14"/>
  </w:num>
  <w:num w:numId="20">
    <w:abstractNumId w:val="18"/>
  </w:num>
  <w:num w:numId="21">
    <w:abstractNumId w:val="24"/>
  </w:num>
  <w:num w:numId="22">
    <w:abstractNumId w:val="16"/>
    <w:lvlOverride w:ilvl="0">
      <w:startOverride w:val="1"/>
    </w:lvlOverride>
    <w:lvlOverride w:ilvl="1"/>
    <w:lvlOverride w:ilvl="2"/>
    <w:lvlOverride w:ilvl="3"/>
    <w:lvlOverride w:ilvl="4"/>
    <w:lvlOverride w:ilvl="5"/>
    <w:lvlOverride w:ilvl="6"/>
    <w:lvlOverride w:ilvl="7"/>
    <w:lvlOverride w:ilvl="8"/>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8"/>
  </w:num>
  <w:num w:numId="37">
    <w:abstractNumId w:val="19"/>
  </w:num>
  <w:num w:numId="38">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6AF"/>
    <w:rsid w:val="00001864"/>
    <w:rsid w:val="0000329F"/>
    <w:rsid w:val="0000688B"/>
    <w:rsid w:val="00006EB9"/>
    <w:rsid w:val="00011009"/>
    <w:rsid w:val="0001333B"/>
    <w:rsid w:val="00016141"/>
    <w:rsid w:val="00016718"/>
    <w:rsid w:val="00025284"/>
    <w:rsid w:val="0002611C"/>
    <w:rsid w:val="00026369"/>
    <w:rsid w:val="00033D73"/>
    <w:rsid w:val="0003555D"/>
    <w:rsid w:val="00035BF8"/>
    <w:rsid w:val="000365E2"/>
    <w:rsid w:val="00037C42"/>
    <w:rsid w:val="0004173A"/>
    <w:rsid w:val="00043890"/>
    <w:rsid w:val="00050B7F"/>
    <w:rsid w:val="00051367"/>
    <w:rsid w:val="0005470A"/>
    <w:rsid w:val="0005540C"/>
    <w:rsid w:val="00057A5A"/>
    <w:rsid w:val="00060B00"/>
    <w:rsid w:val="00062066"/>
    <w:rsid w:val="00064027"/>
    <w:rsid w:val="00064841"/>
    <w:rsid w:val="00065DA6"/>
    <w:rsid w:val="00067502"/>
    <w:rsid w:val="000706DC"/>
    <w:rsid w:val="000720B1"/>
    <w:rsid w:val="00072583"/>
    <w:rsid w:val="000736E3"/>
    <w:rsid w:val="00074BB2"/>
    <w:rsid w:val="00076989"/>
    <w:rsid w:val="00081236"/>
    <w:rsid w:val="0008274C"/>
    <w:rsid w:val="00084C7C"/>
    <w:rsid w:val="00086511"/>
    <w:rsid w:val="00090085"/>
    <w:rsid w:val="000913E6"/>
    <w:rsid w:val="00092A03"/>
    <w:rsid w:val="00093B0C"/>
    <w:rsid w:val="00096C30"/>
    <w:rsid w:val="00097B72"/>
    <w:rsid w:val="000A1AC8"/>
    <w:rsid w:val="000A206E"/>
    <w:rsid w:val="000A2AE9"/>
    <w:rsid w:val="000A3F93"/>
    <w:rsid w:val="000A4B7F"/>
    <w:rsid w:val="000A7F66"/>
    <w:rsid w:val="000B0203"/>
    <w:rsid w:val="000B2C19"/>
    <w:rsid w:val="000B634C"/>
    <w:rsid w:val="000C223F"/>
    <w:rsid w:val="000C5939"/>
    <w:rsid w:val="000C66AC"/>
    <w:rsid w:val="000C7E84"/>
    <w:rsid w:val="000D0E60"/>
    <w:rsid w:val="000D0E83"/>
    <w:rsid w:val="000D4098"/>
    <w:rsid w:val="000E0DE2"/>
    <w:rsid w:val="000E57CA"/>
    <w:rsid w:val="000E6678"/>
    <w:rsid w:val="000F028B"/>
    <w:rsid w:val="000F2133"/>
    <w:rsid w:val="000F3500"/>
    <w:rsid w:val="000F418B"/>
    <w:rsid w:val="000F424C"/>
    <w:rsid w:val="00101270"/>
    <w:rsid w:val="0010240F"/>
    <w:rsid w:val="001030E2"/>
    <w:rsid w:val="00104F84"/>
    <w:rsid w:val="00105B0D"/>
    <w:rsid w:val="001103DE"/>
    <w:rsid w:val="00112652"/>
    <w:rsid w:val="00112FB6"/>
    <w:rsid w:val="00113676"/>
    <w:rsid w:val="00114DE3"/>
    <w:rsid w:val="00116AEB"/>
    <w:rsid w:val="001211D7"/>
    <w:rsid w:val="00123B44"/>
    <w:rsid w:val="001252B0"/>
    <w:rsid w:val="0012588D"/>
    <w:rsid w:val="001262A0"/>
    <w:rsid w:val="001264A1"/>
    <w:rsid w:val="0012653D"/>
    <w:rsid w:val="00126DE7"/>
    <w:rsid w:val="00134A9B"/>
    <w:rsid w:val="00135176"/>
    <w:rsid w:val="00135448"/>
    <w:rsid w:val="001358DD"/>
    <w:rsid w:val="001365C9"/>
    <w:rsid w:val="0013667B"/>
    <w:rsid w:val="00136BAE"/>
    <w:rsid w:val="001413C7"/>
    <w:rsid w:val="00141CDE"/>
    <w:rsid w:val="00141D60"/>
    <w:rsid w:val="00143551"/>
    <w:rsid w:val="00146084"/>
    <w:rsid w:val="00150595"/>
    <w:rsid w:val="0015118E"/>
    <w:rsid w:val="00151EF2"/>
    <w:rsid w:val="00153EBB"/>
    <w:rsid w:val="0015481F"/>
    <w:rsid w:val="00161F3E"/>
    <w:rsid w:val="0016299C"/>
    <w:rsid w:val="00162A36"/>
    <w:rsid w:val="00163A6B"/>
    <w:rsid w:val="001720C9"/>
    <w:rsid w:val="001739BD"/>
    <w:rsid w:val="00175DCB"/>
    <w:rsid w:val="00176946"/>
    <w:rsid w:val="001810B9"/>
    <w:rsid w:val="0018202B"/>
    <w:rsid w:val="00183AA8"/>
    <w:rsid w:val="00184B4D"/>
    <w:rsid w:val="00185D2A"/>
    <w:rsid w:val="001872F7"/>
    <w:rsid w:val="0019016E"/>
    <w:rsid w:val="0019365F"/>
    <w:rsid w:val="001943D2"/>
    <w:rsid w:val="00195046"/>
    <w:rsid w:val="00196264"/>
    <w:rsid w:val="001A0206"/>
    <w:rsid w:val="001A08E0"/>
    <w:rsid w:val="001A1E14"/>
    <w:rsid w:val="001A1EBC"/>
    <w:rsid w:val="001B06AF"/>
    <w:rsid w:val="001B2A43"/>
    <w:rsid w:val="001B3DFF"/>
    <w:rsid w:val="001B4241"/>
    <w:rsid w:val="001B6BFB"/>
    <w:rsid w:val="001C23D5"/>
    <w:rsid w:val="001C3831"/>
    <w:rsid w:val="001C3E80"/>
    <w:rsid w:val="001C45AC"/>
    <w:rsid w:val="001C4E49"/>
    <w:rsid w:val="001D11C8"/>
    <w:rsid w:val="001D3A61"/>
    <w:rsid w:val="001D502A"/>
    <w:rsid w:val="001D5D5E"/>
    <w:rsid w:val="001E056F"/>
    <w:rsid w:val="001E0C0D"/>
    <w:rsid w:val="001E3913"/>
    <w:rsid w:val="001E7DCA"/>
    <w:rsid w:val="001F1CA6"/>
    <w:rsid w:val="001F1FE5"/>
    <w:rsid w:val="001F325B"/>
    <w:rsid w:val="001F3623"/>
    <w:rsid w:val="001F4D11"/>
    <w:rsid w:val="001F5617"/>
    <w:rsid w:val="001F5EC4"/>
    <w:rsid w:val="001F64B9"/>
    <w:rsid w:val="00200C4B"/>
    <w:rsid w:val="00202F84"/>
    <w:rsid w:val="00203DF0"/>
    <w:rsid w:val="00205EB0"/>
    <w:rsid w:val="002103AF"/>
    <w:rsid w:val="00214735"/>
    <w:rsid w:val="00216713"/>
    <w:rsid w:val="002211D9"/>
    <w:rsid w:val="00224C44"/>
    <w:rsid w:val="002253C3"/>
    <w:rsid w:val="002257B8"/>
    <w:rsid w:val="0022599D"/>
    <w:rsid w:val="00226F8F"/>
    <w:rsid w:val="00227A06"/>
    <w:rsid w:val="00231357"/>
    <w:rsid w:val="00231609"/>
    <w:rsid w:val="002339AB"/>
    <w:rsid w:val="002342E9"/>
    <w:rsid w:val="00235B86"/>
    <w:rsid w:val="00241283"/>
    <w:rsid w:val="00241CD7"/>
    <w:rsid w:val="00242732"/>
    <w:rsid w:val="00244B92"/>
    <w:rsid w:val="002466FA"/>
    <w:rsid w:val="00247593"/>
    <w:rsid w:val="00247CA4"/>
    <w:rsid w:val="002500B1"/>
    <w:rsid w:val="00251349"/>
    <w:rsid w:val="00252FA9"/>
    <w:rsid w:val="002531EB"/>
    <w:rsid w:val="00253A76"/>
    <w:rsid w:val="00256510"/>
    <w:rsid w:val="00257E36"/>
    <w:rsid w:val="00261877"/>
    <w:rsid w:val="00262C49"/>
    <w:rsid w:val="00266265"/>
    <w:rsid w:val="00267DC8"/>
    <w:rsid w:val="00272E74"/>
    <w:rsid w:val="00273686"/>
    <w:rsid w:val="00274C1C"/>
    <w:rsid w:val="00275924"/>
    <w:rsid w:val="00280271"/>
    <w:rsid w:val="00281916"/>
    <w:rsid w:val="00283E6A"/>
    <w:rsid w:val="00285EAE"/>
    <w:rsid w:val="00287199"/>
    <w:rsid w:val="002876AC"/>
    <w:rsid w:val="00291D53"/>
    <w:rsid w:val="0029215C"/>
    <w:rsid w:val="00292FBE"/>
    <w:rsid w:val="00293760"/>
    <w:rsid w:val="002938A5"/>
    <w:rsid w:val="00295175"/>
    <w:rsid w:val="002A0225"/>
    <w:rsid w:val="002B1532"/>
    <w:rsid w:val="002B1E50"/>
    <w:rsid w:val="002B256E"/>
    <w:rsid w:val="002B3536"/>
    <w:rsid w:val="002B54A7"/>
    <w:rsid w:val="002C46CB"/>
    <w:rsid w:val="002C77B9"/>
    <w:rsid w:val="002D284F"/>
    <w:rsid w:val="002D2F4F"/>
    <w:rsid w:val="002D50D6"/>
    <w:rsid w:val="002D51CE"/>
    <w:rsid w:val="002D7CE7"/>
    <w:rsid w:val="002E2BAA"/>
    <w:rsid w:val="002E3F76"/>
    <w:rsid w:val="002E461E"/>
    <w:rsid w:val="002E55B4"/>
    <w:rsid w:val="002E5781"/>
    <w:rsid w:val="002E5F05"/>
    <w:rsid w:val="002F31BD"/>
    <w:rsid w:val="003007B6"/>
    <w:rsid w:val="00300ACB"/>
    <w:rsid w:val="00301F3B"/>
    <w:rsid w:val="00303323"/>
    <w:rsid w:val="00305ABE"/>
    <w:rsid w:val="00305C8A"/>
    <w:rsid w:val="00305E2D"/>
    <w:rsid w:val="0030649B"/>
    <w:rsid w:val="00306BFF"/>
    <w:rsid w:val="00310D64"/>
    <w:rsid w:val="00310F3C"/>
    <w:rsid w:val="00311347"/>
    <w:rsid w:val="00312329"/>
    <w:rsid w:val="003134BB"/>
    <w:rsid w:val="003144D8"/>
    <w:rsid w:val="00315335"/>
    <w:rsid w:val="00316D48"/>
    <w:rsid w:val="0032158A"/>
    <w:rsid w:val="0032216C"/>
    <w:rsid w:val="00322EBA"/>
    <w:rsid w:val="00324E01"/>
    <w:rsid w:val="003264F6"/>
    <w:rsid w:val="003266E8"/>
    <w:rsid w:val="0032686E"/>
    <w:rsid w:val="003304A1"/>
    <w:rsid w:val="003314AF"/>
    <w:rsid w:val="00336094"/>
    <w:rsid w:val="00337965"/>
    <w:rsid w:val="0034104F"/>
    <w:rsid w:val="003428E2"/>
    <w:rsid w:val="0034396F"/>
    <w:rsid w:val="00347394"/>
    <w:rsid w:val="0035392D"/>
    <w:rsid w:val="0035602A"/>
    <w:rsid w:val="00361286"/>
    <w:rsid w:val="003622DC"/>
    <w:rsid w:val="003712FA"/>
    <w:rsid w:val="00371C71"/>
    <w:rsid w:val="003736EF"/>
    <w:rsid w:val="003760B0"/>
    <w:rsid w:val="00380948"/>
    <w:rsid w:val="00380B16"/>
    <w:rsid w:val="00383FFD"/>
    <w:rsid w:val="00384C9A"/>
    <w:rsid w:val="00386C8B"/>
    <w:rsid w:val="0039058E"/>
    <w:rsid w:val="00390DBD"/>
    <w:rsid w:val="0039755F"/>
    <w:rsid w:val="003B092A"/>
    <w:rsid w:val="003B2120"/>
    <w:rsid w:val="003B34BF"/>
    <w:rsid w:val="003B3771"/>
    <w:rsid w:val="003B3B45"/>
    <w:rsid w:val="003C3C7A"/>
    <w:rsid w:val="003C3D20"/>
    <w:rsid w:val="003C6B67"/>
    <w:rsid w:val="003C7E97"/>
    <w:rsid w:val="003D18EC"/>
    <w:rsid w:val="003D2901"/>
    <w:rsid w:val="003D3574"/>
    <w:rsid w:val="003D3FDA"/>
    <w:rsid w:val="003D44EA"/>
    <w:rsid w:val="003D4B62"/>
    <w:rsid w:val="003D61C8"/>
    <w:rsid w:val="003D6DC7"/>
    <w:rsid w:val="003E0E73"/>
    <w:rsid w:val="003E2097"/>
    <w:rsid w:val="003E364C"/>
    <w:rsid w:val="003E6A34"/>
    <w:rsid w:val="003E7C22"/>
    <w:rsid w:val="003F1484"/>
    <w:rsid w:val="003F2A74"/>
    <w:rsid w:val="003F35CA"/>
    <w:rsid w:val="003F4B12"/>
    <w:rsid w:val="003F4CA4"/>
    <w:rsid w:val="003F5091"/>
    <w:rsid w:val="003F55B9"/>
    <w:rsid w:val="003F7288"/>
    <w:rsid w:val="003F777C"/>
    <w:rsid w:val="0040041A"/>
    <w:rsid w:val="0040225B"/>
    <w:rsid w:val="0040297C"/>
    <w:rsid w:val="004033B8"/>
    <w:rsid w:val="00403D7A"/>
    <w:rsid w:val="00411DC9"/>
    <w:rsid w:val="00412EBF"/>
    <w:rsid w:val="004139B0"/>
    <w:rsid w:val="0042371F"/>
    <w:rsid w:val="00426044"/>
    <w:rsid w:val="00426A24"/>
    <w:rsid w:val="004277B4"/>
    <w:rsid w:val="00427F4D"/>
    <w:rsid w:val="00430A3A"/>
    <w:rsid w:val="004333FD"/>
    <w:rsid w:val="004334CD"/>
    <w:rsid w:val="00434196"/>
    <w:rsid w:val="00434444"/>
    <w:rsid w:val="0043632E"/>
    <w:rsid w:val="00440001"/>
    <w:rsid w:val="00440FC1"/>
    <w:rsid w:val="00443162"/>
    <w:rsid w:val="0044325F"/>
    <w:rsid w:val="004454E5"/>
    <w:rsid w:val="004455EF"/>
    <w:rsid w:val="0044591F"/>
    <w:rsid w:val="004510A2"/>
    <w:rsid w:val="00453EE3"/>
    <w:rsid w:val="00454B0C"/>
    <w:rsid w:val="00454F4C"/>
    <w:rsid w:val="004577A0"/>
    <w:rsid w:val="004625DC"/>
    <w:rsid w:val="00462D72"/>
    <w:rsid w:val="0046493F"/>
    <w:rsid w:val="004652E2"/>
    <w:rsid w:val="00467B38"/>
    <w:rsid w:val="0047137F"/>
    <w:rsid w:val="004713AA"/>
    <w:rsid w:val="00471A98"/>
    <w:rsid w:val="00472087"/>
    <w:rsid w:val="0047345F"/>
    <w:rsid w:val="00473897"/>
    <w:rsid w:val="00475941"/>
    <w:rsid w:val="00480B47"/>
    <w:rsid w:val="004821B4"/>
    <w:rsid w:val="00483210"/>
    <w:rsid w:val="00483586"/>
    <w:rsid w:val="00483894"/>
    <w:rsid w:val="0048595E"/>
    <w:rsid w:val="00486ABD"/>
    <w:rsid w:val="00490E97"/>
    <w:rsid w:val="00493A47"/>
    <w:rsid w:val="004946E0"/>
    <w:rsid w:val="00496135"/>
    <w:rsid w:val="004A0B02"/>
    <w:rsid w:val="004A1CC5"/>
    <w:rsid w:val="004A25F0"/>
    <w:rsid w:val="004A538B"/>
    <w:rsid w:val="004A6E89"/>
    <w:rsid w:val="004A718B"/>
    <w:rsid w:val="004A7A72"/>
    <w:rsid w:val="004A7EF3"/>
    <w:rsid w:val="004B2393"/>
    <w:rsid w:val="004B7D0F"/>
    <w:rsid w:val="004C04C4"/>
    <w:rsid w:val="004C372C"/>
    <w:rsid w:val="004C473E"/>
    <w:rsid w:val="004C6EE7"/>
    <w:rsid w:val="004C7856"/>
    <w:rsid w:val="004D166E"/>
    <w:rsid w:val="004D2C6C"/>
    <w:rsid w:val="004D2CBF"/>
    <w:rsid w:val="004D50EA"/>
    <w:rsid w:val="004D7DDC"/>
    <w:rsid w:val="004E0623"/>
    <w:rsid w:val="004E0DF5"/>
    <w:rsid w:val="004E0E15"/>
    <w:rsid w:val="004E59B7"/>
    <w:rsid w:val="004E6097"/>
    <w:rsid w:val="004E7440"/>
    <w:rsid w:val="004F15DD"/>
    <w:rsid w:val="004F1ED8"/>
    <w:rsid w:val="004F30C0"/>
    <w:rsid w:val="004F36C2"/>
    <w:rsid w:val="004F40E7"/>
    <w:rsid w:val="004F500B"/>
    <w:rsid w:val="004F6001"/>
    <w:rsid w:val="004F790F"/>
    <w:rsid w:val="00500DB0"/>
    <w:rsid w:val="00506200"/>
    <w:rsid w:val="00506695"/>
    <w:rsid w:val="00510048"/>
    <w:rsid w:val="00510848"/>
    <w:rsid w:val="0051136A"/>
    <w:rsid w:val="0051178F"/>
    <w:rsid w:val="005120EF"/>
    <w:rsid w:val="0051236A"/>
    <w:rsid w:val="005142A5"/>
    <w:rsid w:val="0052046A"/>
    <w:rsid w:val="00530782"/>
    <w:rsid w:val="00530D3A"/>
    <w:rsid w:val="0053244E"/>
    <w:rsid w:val="0053378A"/>
    <w:rsid w:val="0053421A"/>
    <w:rsid w:val="00534277"/>
    <w:rsid w:val="005350AD"/>
    <w:rsid w:val="005356A4"/>
    <w:rsid w:val="00536869"/>
    <w:rsid w:val="00540933"/>
    <w:rsid w:val="00540ACC"/>
    <w:rsid w:val="00543446"/>
    <w:rsid w:val="00546498"/>
    <w:rsid w:val="005473AD"/>
    <w:rsid w:val="0055115F"/>
    <w:rsid w:val="005511A5"/>
    <w:rsid w:val="00551E2C"/>
    <w:rsid w:val="00554AFB"/>
    <w:rsid w:val="00554B2B"/>
    <w:rsid w:val="00555CBA"/>
    <w:rsid w:val="005604B1"/>
    <w:rsid w:val="0056161C"/>
    <w:rsid w:val="00562917"/>
    <w:rsid w:val="00562AD9"/>
    <w:rsid w:val="0056404E"/>
    <w:rsid w:val="00564275"/>
    <w:rsid w:val="00564707"/>
    <w:rsid w:val="00571822"/>
    <w:rsid w:val="005763C4"/>
    <w:rsid w:val="00576F51"/>
    <w:rsid w:val="00577117"/>
    <w:rsid w:val="00580D79"/>
    <w:rsid w:val="00582D52"/>
    <w:rsid w:val="005849D3"/>
    <w:rsid w:val="0058595A"/>
    <w:rsid w:val="005878D7"/>
    <w:rsid w:val="0059033B"/>
    <w:rsid w:val="0059264A"/>
    <w:rsid w:val="00594AA9"/>
    <w:rsid w:val="00594FEF"/>
    <w:rsid w:val="00595B9C"/>
    <w:rsid w:val="00595BD4"/>
    <w:rsid w:val="005A0540"/>
    <w:rsid w:val="005A36FE"/>
    <w:rsid w:val="005A4BD5"/>
    <w:rsid w:val="005A500E"/>
    <w:rsid w:val="005A7016"/>
    <w:rsid w:val="005B2603"/>
    <w:rsid w:val="005B508C"/>
    <w:rsid w:val="005B5E97"/>
    <w:rsid w:val="005B6756"/>
    <w:rsid w:val="005C031F"/>
    <w:rsid w:val="005C1947"/>
    <w:rsid w:val="005C332C"/>
    <w:rsid w:val="005C3C8D"/>
    <w:rsid w:val="005C5FEF"/>
    <w:rsid w:val="005D0EB4"/>
    <w:rsid w:val="005D21AB"/>
    <w:rsid w:val="005D28B6"/>
    <w:rsid w:val="005D377F"/>
    <w:rsid w:val="005D60EF"/>
    <w:rsid w:val="005D61AD"/>
    <w:rsid w:val="005E134A"/>
    <w:rsid w:val="005E14A7"/>
    <w:rsid w:val="005E2AB3"/>
    <w:rsid w:val="005E3BE2"/>
    <w:rsid w:val="005E5EDA"/>
    <w:rsid w:val="005E6874"/>
    <w:rsid w:val="005E70F3"/>
    <w:rsid w:val="005F02D4"/>
    <w:rsid w:val="005F1623"/>
    <w:rsid w:val="005F1B76"/>
    <w:rsid w:val="005F478E"/>
    <w:rsid w:val="005F5DF4"/>
    <w:rsid w:val="006012BB"/>
    <w:rsid w:val="00602ED2"/>
    <w:rsid w:val="00604B9A"/>
    <w:rsid w:val="00606BE5"/>
    <w:rsid w:val="00607B49"/>
    <w:rsid w:val="00610152"/>
    <w:rsid w:val="00610B28"/>
    <w:rsid w:val="00611529"/>
    <w:rsid w:val="00612381"/>
    <w:rsid w:val="00612C13"/>
    <w:rsid w:val="0061699F"/>
    <w:rsid w:val="006211DC"/>
    <w:rsid w:val="00621E6E"/>
    <w:rsid w:val="00624662"/>
    <w:rsid w:val="00635167"/>
    <w:rsid w:val="00635A55"/>
    <w:rsid w:val="00635BA2"/>
    <w:rsid w:val="0064192C"/>
    <w:rsid w:val="006425CF"/>
    <w:rsid w:val="006426D6"/>
    <w:rsid w:val="00642F6E"/>
    <w:rsid w:val="00645C33"/>
    <w:rsid w:val="00646452"/>
    <w:rsid w:val="00646A40"/>
    <w:rsid w:val="00647D30"/>
    <w:rsid w:val="0065083C"/>
    <w:rsid w:val="00651AE3"/>
    <w:rsid w:val="00651F76"/>
    <w:rsid w:val="00652FBF"/>
    <w:rsid w:val="0065592E"/>
    <w:rsid w:val="00656B98"/>
    <w:rsid w:val="006571FE"/>
    <w:rsid w:val="00662826"/>
    <w:rsid w:val="00662B59"/>
    <w:rsid w:val="006652AB"/>
    <w:rsid w:val="006668CC"/>
    <w:rsid w:val="00666B61"/>
    <w:rsid w:val="00670186"/>
    <w:rsid w:val="00673194"/>
    <w:rsid w:val="006736B5"/>
    <w:rsid w:val="00674E03"/>
    <w:rsid w:val="006765B1"/>
    <w:rsid w:val="00680065"/>
    <w:rsid w:val="0068084A"/>
    <w:rsid w:val="006836C8"/>
    <w:rsid w:val="00684C1D"/>
    <w:rsid w:val="00685600"/>
    <w:rsid w:val="00685795"/>
    <w:rsid w:val="0068661C"/>
    <w:rsid w:val="006939FE"/>
    <w:rsid w:val="006A3310"/>
    <w:rsid w:val="006A3CBA"/>
    <w:rsid w:val="006A5E8D"/>
    <w:rsid w:val="006A765E"/>
    <w:rsid w:val="006A798A"/>
    <w:rsid w:val="006B021E"/>
    <w:rsid w:val="006B3E3A"/>
    <w:rsid w:val="006B3E64"/>
    <w:rsid w:val="006B5FD1"/>
    <w:rsid w:val="006C0FCF"/>
    <w:rsid w:val="006C1979"/>
    <w:rsid w:val="006C412C"/>
    <w:rsid w:val="006C51B2"/>
    <w:rsid w:val="006C5CB3"/>
    <w:rsid w:val="006D04CA"/>
    <w:rsid w:val="006D0B0F"/>
    <w:rsid w:val="006D0FC2"/>
    <w:rsid w:val="006D2954"/>
    <w:rsid w:val="006D2D81"/>
    <w:rsid w:val="006D35DA"/>
    <w:rsid w:val="006D5D89"/>
    <w:rsid w:val="006D6349"/>
    <w:rsid w:val="006D7F8D"/>
    <w:rsid w:val="006E39C7"/>
    <w:rsid w:val="006E55A9"/>
    <w:rsid w:val="006E58C2"/>
    <w:rsid w:val="006F080F"/>
    <w:rsid w:val="006F29B8"/>
    <w:rsid w:val="006F4029"/>
    <w:rsid w:val="006F4A3D"/>
    <w:rsid w:val="006F4A60"/>
    <w:rsid w:val="006F4B1B"/>
    <w:rsid w:val="006F582E"/>
    <w:rsid w:val="006F58C0"/>
    <w:rsid w:val="006F610C"/>
    <w:rsid w:val="006F77FC"/>
    <w:rsid w:val="0070139C"/>
    <w:rsid w:val="007015DE"/>
    <w:rsid w:val="007017C2"/>
    <w:rsid w:val="00701CD2"/>
    <w:rsid w:val="007027DB"/>
    <w:rsid w:val="00704367"/>
    <w:rsid w:val="00705D55"/>
    <w:rsid w:val="007108F3"/>
    <w:rsid w:val="00710A5A"/>
    <w:rsid w:val="00710C9A"/>
    <w:rsid w:val="00710DB0"/>
    <w:rsid w:val="00710DB2"/>
    <w:rsid w:val="00712C84"/>
    <w:rsid w:val="0071634F"/>
    <w:rsid w:val="0071646B"/>
    <w:rsid w:val="00717DC9"/>
    <w:rsid w:val="0072040F"/>
    <w:rsid w:val="00720939"/>
    <w:rsid w:val="007241D8"/>
    <w:rsid w:val="007263F3"/>
    <w:rsid w:val="00727193"/>
    <w:rsid w:val="00727679"/>
    <w:rsid w:val="007312B2"/>
    <w:rsid w:val="0073150A"/>
    <w:rsid w:val="00734911"/>
    <w:rsid w:val="00735883"/>
    <w:rsid w:val="00735A1F"/>
    <w:rsid w:val="00736499"/>
    <w:rsid w:val="007374B5"/>
    <w:rsid w:val="00737E21"/>
    <w:rsid w:val="007402B7"/>
    <w:rsid w:val="00741947"/>
    <w:rsid w:val="0074493F"/>
    <w:rsid w:val="00750D8C"/>
    <w:rsid w:val="00752042"/>
    <w:rsid w:val="0075418F"/>
    <w:rsid w:val="0075429F"/>
    <w:rsid w:val="00754443"/>
    <w:rsid w:val="007577C9"/>
    <w:rsid w:val="007612EC"/>
    <w:rsid w:val="00762083"/>
    <w:rsid w:val="007620E3"/>
    <w:rsid w:val="0076248B"/>
    <w:rsid w:val="007627B5"/>
    <w:rsid w:val="007676EC"/>
    <w:rsid w:val="00770DF9"/>
    <w:rsid w:val="00771025"/>
    <w:rsid w:val="0077434A"/>
    <w:rsid w:val="00774BB2"/>
    <w:rsid w:val="00774BD3"/>
    <w:rsid w:val="007763BD"/>
    <w:rsid w:val="00776AF7"/>
    <w:rsid w:val="00776D33"/>
    <w:rsid w:val="0077743C"/>
    <w:rsid w:val="007778D0"/>
    <w:rsid w:val="007800A4"/>
    <w:rsid w:val="00782257"/>
    <w:rsid w:val="00782ACD"/>
    <w:rsid w:val="00783A45"/>
    <w:rsid w:val="00784AE1"/>
    <w:rsid w:val="00785DA4"/>
    <w:rsid w:val="0078725A"/>
    <w:rsid w:val="00787C8E"/>
    <w:rsid w:val="0079075B"/>
    <w:rsid w:val="00790CDF"/>
    <w:rsid w:val="0079575A"/>
    <w:rsid w:val="007974A5"/>
    <w:rsid w:val="007A36E4"/>
    <w:rsid w:val="007A4F78"/>
    <w:rsid w:val="007A58F4"/>
    <w:rsid w:val="007A5D05"/>
    <w:rsid w:val="007A71B9"/>
    <w:rsid w:val="007B5378"/>
    <w:rsid w:val="007B5CCB"/>
    <w:rsid w:val="007B7A8D"/>
    <w:rsid w:val="007C0866"/>
    <w:rsid w:val="007C2081"/>
    <w:rsid w:val="007C34B3"/>
    <w:rsid w:val="007C6AFC"/>
    <w:rsid w:val="007D3348"/>
    <w:rsid w:val="007D469C"/>
    <w:rsid w:val="007D5FE1"/>
    <w:rsid w:val="007D7B7C"/>
    <w:rsid w:val="007E0ADD"/>
    <w:rsid w:val="007E16C1"/>
    <w:rsid w:val="007E3041"/>
    <w:rsid w:val="007E3445"/>
    <w:rsid w:val="007E4759"/>
    <w:rsid w:val="007E5C30"/>
    <w:rsid w:val="007E71ED"/>
    <w:rsid w:val="007F0B0F"/>
    <w:rsid w:val="007F13CB"/>
    <w:rsid w:val="007F3917"/>
    <w:rsid w:val="00800A03"/>
    <w:rsid w:val="00801FBD"/>
    <w:rsid w:val="00803667"/>
    <w:rsid w:val="0080574D"/>
    <w:rsid w:val="00806058"/>
    <w:rsid w:val="00810CFD"/>
    <w:rsid w:val="008132AC"/>
    <w:rsid w:val="00815F85"/>
    <w:rsid w:val="00820E32"/>
    <w:rsid w:val="0082197E"/>
    <w:rsid w:val="0082538B"/>
    <w:rsid w:val="00825546"/>
    <w:rsid w:val="00825BA9"/>
    <w:rsid w:val="008273CC"/>
    <w:rsid w:val="00827705"/>
    <w:rsid w:val="008307F7"/>
    <w:rsid w:val="008313B3"/>
    <w:rsid w:val="00831CE1"/>
    <w:rsid w:val="00832561"/>
    <w:rsid w:val="0083330B"/>
    <w:rsid w:val="00833D87"/>
    <w:rsid w:val="00835CFE"/>
    <w:rsid w:val="008439D7"/>
    <w:rsid w:val="008443B2"/>
    <w:rsid w:val="008445F4"/>
    <w:rsid w:val="00844A61"/>
    <w:rsid w:val="00844FE3"/>
    <w:rsid w:val="00846A7A"/>
    <w:rsid w:val="00846BC2"/>
    <w:rsid w:val="00847406"/>
    <w:rsid w:val="008500B2"/>
    <w:rsid w:val="00851002"/>
    <w:rsid w:val="008514F2"/>
    <w:rsid w:val="00851906"/>
    <w:rsid w:val="00853E53"/>
    <w:rsid w:val="008551A3"/>
    <w:rsid w:val="00856B43"/>
    <w:rsid w:val="00856ECE"/>
    <w:rsid w:val="008613D9"/>
    <w:rsid w:val="0086445A"/>
    <w:rsid w:val="00871784"/>
    <w:rsid w:val="008731B4"/>
    <w:rsid w:val="00873ED2"/>
    <w:rsid w:val="00874DCA"/>
    <w:rsid w:val="008767B5"/>
    <w:rsid w:val="00880368"/>
    <w:rsid w:val="008812B8"/>
    <w:rsid w:val="00881974"/>
    <w:rsid w:val="00881C7B"/>
    <w:rsid w:val="00881D00"/>
    <w:rsid w:val="00883106"/>
    <w:rsid w:val="00884FBB"/>
    <w:rsid w:val="00887E6E"/>
    <w:rsid w:val="00892535"/>
    <w:rsid w:val="00895AAD"/>
    <w:rsid w:val="00896454"/>
    <w:rsid w:val="008A0E28"/>
    <w:rsid w:val="008A18D3"/>
    <w:rsid w:val="008A1A4C"/>
    <w:rsid w:val="008A2347"/>
    <w:rsid w:val="008A24A6"/>
    <w:rsid w:val="008A2A38"/>
    <w:rsid w:val="008A34E2"/>
    <w:rsid w:val="008A402D"/>
    <w:rsid w:val="008A43AD"/>
    <w:rsid w:val="008A7ED7"/>
    <w:rsid w:val="008A7F36"/>
    <w:rsid w:val="008B046E"/>
    <w:rsid w:val="008B100F"/>
    <w:rsid w:val="008B2F1F"/>
    <w:rsid w:val="008B337F"/>
    <w:rsid w:val="008B3F6F"/>
    <w:rsid w:val="008B44C0"/>
    <w:rsid w:val="008B50EB"/>
    <w:rsid w:val="008B68B8"/>
    <w:rsid w:val="008B7E08"/>
    <w:rsid w:val="008C6E27"/>
    <w:rsid w:val="008C7C55"/>
    <w:rsid w:val="008D0901"/>
    <w:rsid w:val="008D1898"/>
    <w:rsid w:val="008D1ABB"/>
    <w:rsid w:val="008D426D"/>
    <w:rsid w:val="008D5B05"/>
    <w:rsid w:val="008E0DE7"/>
    <w:rsid w:val="008E2259"/>
    <w:rsid w:val="008E22C8"/>
    <w:rsid w:val="008E3227"/>
    <w:rsid w:val="008E471C"/>
    <w:rsid w:val="008E51EB"/>
    <w:rsid w:val="008E555F"/>
    <w:rsid w:val="008F11B6"/>
    <w:rsid w:val="008F1BB9"/>
    <w:rsid w:val="008F3F8D"/>
    <w:rsid w:val="008F418E"/>
    <w:rsid w:val="008F4C7E"/>
    <w:rsid w:val="008F4D9E"/>
    <w:rsid w:val="008F6106"/>
    <w:rsid w:val="00900621"/>
    <w:rsid w:val="0090175F"/>
    <w:rsid w:val="00902CCB"/>
    <w:rsid w:val="00910B49"/>
    <w:rsid w:val="00911C59"/>
    <w:rsid w:val="00912218"/>
    <w:rsid w:val="00916E36"/>
    <w:rsid w:val="009172AC"/>
    <w:rsid w:val="00920727"/>
    <w:rsid w:val="009215D6"/>
    <w:rsid w:val="009227BC"/>
    <w:rsid w:val="00923F1D"/>
    <w:rsid w:val="00924CAF"/>
    <w:rsid w:val="009337DD"/>
    <w:rsid w:val="00936B91"/>
    <w:rsid w:val="0094570D"/>
    <w:rsid w:val="00945B34"/>
    <w:rsid w:val="009469AC"/>
    <w:rsid w:val="00947D2D"/>
    <w:rsid w:val="00951837"/>
    <w:rsid w:val="00953819"/>
    <w:rsid w:val="0095490C"/>
    <w:rsid w:val="0096413A"/>
    <w:rsid w:val="00965A17"/>
    <w:rsid w:val="0096649D"/>
    <w:rsid w:val="00966CEB"/>
    <w:rsid w:val="00970B1B"/>
    <w:rsid w:val="00971733"/>
    <w:rsid w:val="00974DA5"/>
    <w:rsid w:val="009757C8"/>
    <w:rsid w:val="00980DAF"/>
    <w:rsid w:val="00985199"/>
    <w:rsid w:val="0098537E"/>
    <w:rsid w:val="00985B7A"/>
    <w:rsid w:val="0098772B"/>
    <w:rsid w:val="0098779F"/>
    <w:rsid w:val="00995D9B"/>
    <w:rsid w:val="009A00CC"/>
    <w:rsid w:val="009A1179"/>
    <w:rsid w:val="009A24E9"/>
    <w:rsid w:val="009A347D"/>
    <w:rsid w:val="009A54B7"/>
    <w:rsid w:val="009B1FE0"/>
    <w:rsid w:val="009B57CC"/>
    <w:rsid w:val="009B5E74"/>
    <w:rsid w:val="009B6312"/>
    <w:rsid w:val="009B6ACC"/>
    <w:rsid w:val="009B7563"/>
    <w:rsid w:val="009B7636"/>
    <w:rsid w:val="009C3533"/>
    <w:rsid w:val="009C5E3A"/>
    <w:rsid w:val="009C607F"/>
    <w:rsid w:val="009C7EB3"/>
    <w:rsid w:val="009D1C93"/>
    <w:rsid w:val="009D2CEF"/>
    <w:rsid w:val="009D6009"/>
    <w:rsid w:val="009D6B6F"/>
    <w:rsid w:val="009D727F"/>
    <w:rsid w:val="009E0280"/>
    <w:rsid w:val="009E4A52"/>
    <w:rsid w:val="009E4FE6"/>
    <w:rsid w:val="009E531C"/>
    <w:rsid w:val="009E619D"/>
    <w:rsid w:val="009F084B"/>
    <w:rsid w:val="009F128A"/>
    <w:rsid w:val="009F248B"/>
    <w:rsid w:val="009F4BE1"/>
    <w:rsid w:val="009F56F2"/>
    <w:rsid w:val="009F6392"/>
    <w:rsid w:val="00A02E79"/>
    <w:rsid w:val="00A04F5A"/>
    <w:rsid w:val="00A05496"/>
    <w:rsid w:val="00A124AC"/>
    <w:rsid w:val="00A201CB"/>
    <w:rsid w:val="00A24188"/>
    <w:rsid w:val="00A24807"/>
    <w:rsid w:val="00A2539B"/>
    <w:rsid w:val="00A2774E"/>
    <w:rsid w:val="00A312DA"/>
    <w:rsid w:val="00A35DC6"/>
    <w:rsid w:val="00A433DA"/>
    <w:rsid w:val="00A449DC"/>
    <w:rsid w:val="00A455AE"/>
    <w:rsid w:val="00A45C9E"/>
    <w:rsid w:val="00A51847"/>
    <w:rsid w:val="00A53BE0"/>
    <w:rsid w:val="00A5546F"/>
    <w:rsid w:val="00A55DF5"/>
    <w:rsid w:val="00A56A6F"/>
    <w:rsid w:val="00A61389"/>
    <w:rsid w:val="00A61B30"/>
    <w:rsid w:val="00A62240"/>
    <w:rsid w:val="00A637ED"/>
    <w:rsid w:val="00A64EAC"/>
    <w:rsid w:val="00A675B0"/>
    <w:rsid w:val="00A71C3D"/>
    <w:rsid w:val="00A72773"/>
    <w:rsid w:val="00A740C9"/>
    <w:rsid w:val="00A75BC8"/>
    <w:rsid w:val="00A763A3"/>
    <w:rsid w:val="00A81D76"/>
    <w:rsid w:val="00A83D17"/>
    <w:rsid w:val="00A90368"/>
    <w:rsid w:val="00A91206"/>
    <w:rsid w:val="00A91F19"/>
    <w:rsid w:val="00A94075"/>
    <w:rsid w:val="00A944E3"/>
    <w:rsid w:val="00AA39EA"/>
    <w:rsid w:val="00AA50F2"/>
    <w:rsid w:val="00AA5F89"/>
    <w:rsid w:val="00AA6845"/>
    <w:rsid w:val="00AA76EB"/>
    <w:rsid w:val="00AB292D"/>
    <w:rsid w:val="00AB5081"/>
    <w:rsid w:val="00AB7937"/>
    <w:rsid w:val="00AC03D5"/>
    <w:rsid w:val="00AC0AEE"/>
    <w:rsid w:val="00AC231E"/>
    <w:rsid w:val="00AC2B38"/>
    <w:rsid w:val="00AC35AB"/>
    <w:rsid w:val="00AC3639"/>
    <w:rsid w:val="00AC3D22"/>
    <w:rsid w:val="00AC5DA3"/>
    <w:rsid w:val="00AD0221"/>
    <w:rsid w:val="00AD1A50"/>
    <w:rsid w:val="00AD51C0"/>
    <w:rsid w:val="00AD63F0"/>
    <w:rsid w:val="00AD7D56"/>
    <w:rsid w:val="00AE04CF"/>
    <w:rsid w:val="00AE297F"/>
    <w:rsid w:val="00AE359E"/>
    <w:rsid w:val="00AE4A27"/>
    <w:rsid w:val="00AE4D7C"/>
    <w:rsid w:val="00AE77C5"/>
    <w:rsid w:val="00AF00A1"/>
    <w:rsid w:val="00AF02CD"/>
    <w:rsid w:val="00AF0E21"/>
    <w:rsid w:val="00AF2EA0"/>
    <w:rsid w:val="00AF3610"/>
    <w:rsid w:val="00AF4F24"/>
    <w:rsid w:val="00AF5F7A"/>
    <w:rsid w:val="00AF6F9C"/>
    <w:rsid w:val="00B01249"/>
    <w:rsid w:val="00B013E5"/>
    <w:rsid w:val="00B06153"/>
    <w:rsid w:val="00B07AA1"/>
    <w:rsid w:val="00B07CF9"/>
    <w:rsid w:val="00B07E5A"/>
    <w:rsid w:val="00B20668"/>
    <w:rsid w:val="00B213EE"/>
    <w:rsid w:val="00B25E37"/>
    <w:rsid w:val="00B25E3B"/>
    <w:rsid w:val="00B31499"/>
    <w:rsid w:val="00B326FD"/>
    <w:rsid w:val="00B32AED"/>
    <w:rsid w:val="00B340AF"/>
    <w:rsid w:val="00B34248"/>
    <w:rsid w:val="00B36709"/>
    <w:rsid w:val="00B419A7"/>
    <w:rsid w:val="00B41A72"/>
    <w:rsid w:val="00B41E21"/>
    <w:rsid w:val="00B425A6"/>
    <w:rsid w:val="00B4409F"/>
    <w:rsid w:val="00B46B4C"/>
    <w:rsid w:val="00B4779F"/>
    <w:rsid w:val="00B5121B"/>
    <w:rsid w:val="00B52F9F"/>
    <w:rsid w:val="00B54081"/>
    <w:rsid w:val="00B55E61"/>
    <w:rsid w:val="00B56252"/>
    <w:rsid w:val="00B56CFB"/>
    <w:rsid w:val="00B60C7A"/>
    <w:rsid w:val="00B60F3E"/>
    <w:rsid w:val="00B62838"/>
    <w:rsid w:val="00B62CFB"/>
    <w:rsid w:val="00B63FEB"/>
    <w:rsid w:val="00B64942"/>
    <w:rsid w:val="00B64B21"/>
    <w:rsid w:val="00B66796"/>
    <w:rsid w:val="00B66E84"/>
    <w:rsid w:val="00B70B5C"/>
    <w:rsid w:val="00B719C7"/>
    <w:rsid w:val="00B7267A"/>
    <w:rsid w:val="00B7706B"/>
    <w:rsid w:val="00B77E2C"/>
    <w:rsid w:val="00B839D0"/>
    <w:rsid w:val="00B8431D"/>
    <w:rsid w:val="00B8584B"/>
    <w:rsid w:val="00B86E3E"/>
    <w:rsid w:val="00B923F5"/>
    <w:rsid w:val="00B93141"/>
    <w:rsid w:val="00B93851"/>
    <w:rsid w:val="00B95EFC"/>
    <w:rsid w:val="00BA1A5F"/>
    <w:rsid w:val="00BA2E17"/>
    <w:rsid w:val="00BA3662"/>
    <w:rsid w:val="00BA4AB9"/>
    <w:rsid w:val="00BA7078"/>
    <w:rsid w:val="00BA7A31"/>
    <w:rsid w:val="00BB1557"/>
    <w:rsid w:val="00BB1C89"/>
    <w:rsid w:val="00BB2772"/>
    <w:rsid w:val="00BB4E1A"/>
    <w:rsid w:val="00BB50F7"/>
    <w:rsid w:val="00BB6B18"/>
    <w:rsid w:val="00BB6CDA"/>
    <w:rsid w:val="00BB7EB3"/>
    <w:rsid w:val="00BC468D"/>
    <w:rsid w:val="00BC5295"/>
    <w:rsid w:val="00BC6AFC"/>
    <w:rsid w:val="00BC6CAA"/>
    <w:rsid w:val="00BD0602"/>
    <w:rsid w:val="00BD0F90"/>
    <w:rsid w:val="00BD0FB6"/>
    <w:rsid w:val="00BD10F8"/>
    <w:rsid w:val="00BD146F"/>
    <w:rsid w:val="00BD2CED"/>
    <w:rsid w:val="00BD5D58"/>
    <w:rsid w:val="00BD757B"/>
    <w:rsid w:val="00BE25BF"/>
    <w:rsid w:val="00BE2872"/>
    <w:rsid w:val="00BE303A"/>
    <w:rsid w:val="00BE6AB5"/>
    <w:rsid w:val="00BE732C"/>
    <w:rsid w:val="00BF1CC4"/>
    <w:rsid w:val="00BF2D53"/>
    <w:rsid w:val="00BF3CBA"/>
    <w:rsid w:val="00BF49E5"/>
    <w:rsid w:val="00BF63CD"/>
    <w:rsid w:val="00BF6CC5"/>
    <w:rsid w:val="00C00604"/>
    <w:rsid w:val="00C02804"/>
    <w:rsid w:val="00C038A2"/>
    <w:rsid w:val="00C058D8"/>
    <w:rsid w:val="00C17195"/>
    <w:rsid w:val="00C1752F"/>
    <w:rsid w:val="00C22F43"/>
    <w:rsid w:val="00C245D8"/>
    <w:rsid w:val="00C25C3D"/>
    <w:rsid w:val="00C31733"/>
    <w:rsid w:val="00C33170"/>
    <w:rsid w:val="00C3376A"/>
    <w:rsid w:val="00C34CEC"/>
    <w:rsid w:val="00C34D7C"/>
    <w:rsid w:val="00C35B41"/>
    <w:rsid w:val="00C40B38"/>
    <w:rsid w:val="00C416CA"/>
    <w:rsid w:val="00C437C4"/>
    <w:rsid w:val="00C43FA5"/>
    <w:rsid w:val="00C515C0"/>
    <w:rsid w:val="00C52BFE"/>
    <w:rsid w:val="00C570D2"/>
    <w:rsid w:val="00C571A6"/>
    <w:rsid w:val="00C6330A"/>
    <w:rsid w:val="00C72251"/>
    <w:rsid w:val="00C73F46"/>
    <w:rsid w:val="00C75573"/>
    <w:rsid w:val="00C818A1"/>
    <w:rsid w:val="00C8199B"/>
    <w:rsid w:val="00C839A1"/>
    <w:rsid w:val="00C85A45"/>
    <w:rsid w:val="00C86268"/>
    <w:rsid w:val="00C87796"/>
    <w:rsid w:val="00C91CB9"/>
    <w:rsid w:val="00C922B0"/>
    <w:rsid w:val="00C9311A"/>
    <w:rsid w:val="00C96DCC"/>
    <w:rsid w:val="00CA1F97"/>
    <w:rsid w:val="00CA5EC5"/>
    <w:rsid w:val="00CA6202"/>
    <w:rsid w:val="00CA774A"/>
    <w:rsid w:val="00CB3A3D"/>
    <w:rsid w:val="00CB6899"/>
    <w:rsid w:val="00CC295E"/>
    <w:rsid w:val="00CC7279"/>
    <w:rsid w:val="00CD196C"/>
    <w:rsid w:val="00CD24ED"/>
    <w:rsid w:val="00CD2EA1"/>
    <w:rsid w:val="00CD401C"/>
    <w:rsid w:val="00CE12CC"/>
    <w:rsid w:val="00CE6BFD"/>
    <w:rsid w:val="00CE7456"/>
    <w:rsid w:val="00CE7552"/>
    <w:rsid w:val="00CE766D"/>
    <w:rsid w:val="00CF3431"/>
    <w:rsid w:val="00CF3F00"/>
    <w:rsid w:val="00CF4D97"/>
    <w:rsid w:val="00CF7409"/>
    <w:rsid w:val="00D02B26"/>
    <w:rsid w:val="00D03E0B"/>
    <w:rsid w:val="00D046C5"/>
    <w:rsid w:val="00D0711D"/>
    <w:rsid w:val="00D0749B"/>
    <w:rsid w:val="00D1015C"/>
    <w:rsid w:val="00D1061B"/>
    <w:rsid w:val="00D17731"/>
    <w:rsid w:val="00D2270F"/>
    <w:rsid w:val="00D26A60"/>
    <w:rsid w:val="00D272C3"/>
    <w:rsid w:val="00D3287E"/>
    <w:rsid w:val="00D34628"/>
    <w:rsid w:val="00D3619A"/>
    <w:rsid w:val="00D36D85"/>
    <w:rsid w:val="00D44B6C"/>
    <w:rsid w:val="00D45105"/>
    <w:rsid w:val="00D46FB4"/>
    <w:rsid w:val="00D5366A"/>
    <w:rsid w:val="00D54211"/>
    <w:rsid w:val="00D546D0"/>
    <w:rsid w:val="00D54AA5"/>
    <w:rsid w:val="00D55338"/>
    <w:rsid w:val="00D559CB"/>
    <w:rsid w:val="00D570C1"/>
    <w:rsid w:val="00D57A7D"/>
    <w:rsid w:val="00D61ECB"/>
    <w:rsid w:val="00D62EA4"/>
    <w:rsid w:val="00D640E7"/>
    <w:rsid w:val="00D6685E"/>
    <w:rsid w:val="00D71E54"/>
    <w:rsid w:val="00D727DD"/>
    <w:rsid w:val="00D7347F"/>
    <w:rsid w:val="00D73714"/>
    <w:rsid w:val="00D74207"/>
    <w:rsid w:val="00D80332"/>
    <w:rsid w:val="00D82585"/>
    <w:rsid w:val="00D82D47"/>
    <w:rsid w:val="00D8383A"/>
    <w:rsid w:val="00D849AF"/>
    <w:rsid w:val="00D868DB"/>
    <w:rsid w:val="00D90D28"/>
    <w:rsid w:val="00D9298C"/>
    <w:rsid w:val="00D92FD4"/>
    <w:rsid w:val="00D960BC"/>
    <w:rsid w:val="00D97A90"/>
    <w:rsid w:val="00DA13F7"/>
    <w:rsid w:val="00DA1CE5"/>
    <w:rsid w:val="00DA2D3A"/>
    <w:rsid w:val="00DA4843"/>
    <w:rsid w:val="00DA4AD0"/>
    <w:rsid w:val="00DA5DF5"/>
    <w:rsid w:val="00DA68FE"/>
    <w:rsid w:val="00DB256C"/>
    <w:rsid w:val="00DB3A1B"/>
    <w:rsid w:val="00DB4784"/>
    <w:rsid w:val="00DB6E05"/>
    <w:rsid w:val="00DC19BB"/>
    <w:rsid w:val="00DC23B3"/>
    <w:rsid w:val="00DC2C45"/>
    <w:rsid w:val="00DC6CEE"/>
    <w:rsid w:val="00DC7373"/>
    <w:rsid w:val="00DD0005"/>
    <w:rsid w:val="00DD07FA"/>
    <w:rsid w:val="00DD1DF0"/>
    <w:rsid w:val="00DD431A"/>
    <w:rsid w:val="00DD6A39"/>
    <w:rsid w:val="00DE1571"/>
    <w:rsid w:val="00DE28B0"/>
    <w:rsid w:val="00DE635D"/>
    <w:rsid w:val="00DE654B"/>
    <w:rsid w:val="00DF3E31"/>
    <w:rsid w:val="00DF4B08"/>
    <w:rsid w:val="00DF57E2"/>
    <w:rsid w:val="00DF702B"/>
    <w:rsid w:val="00E03010"/>
    <w:rsid w:val="00E0367C"/>
    <w:rsid w:val="00E03BEC"/>
    <w:rsid w:val="00E04484"/>
    <w:rsid w:val="00E05236"/>
    <w:rsid w:val="00E062CE"/>
    <w:rsid w:val="00E06983"/>
    <w:rsid w:val="00E071D0"/>
    <w:rsid w:val="00E12B44"/>
    <w:rsid w:val="00E14960"/>
    <w:rsid w:val="00E20016"/>
    <w:rsid w:val="00E20F06"/>
    <w:rsid w:val="00E2115D"/>
    <w:rsid w:val="00E21906"/>
    <w:rsid w:val="00E235CD"/>
    <w:rsid w:val="00E2594B"/>
    <w:rsid w:val="00E26221"/>
    <w:rsid w:val="00E27D18"/>
    <w:rsid w:val="00E31749"/>
    <w:rsid w:val="00E32F4F"/>
    <w:rsid w:val="00E339CF"/>
    <w:rsid w:val="00E34016"/>
    <w:rsid w:val="00E427EC"/>
    <w:rsid w:val="00E42807"/>
    <w:rsid w:val="00E43054"/>
    <w:rsid w:val="00E4337D"/>
    <w:rsid w:val="00E4558A"/>
    <w:rsid w:val="00E54F0F"/>
    <w:rsid w:val="00E56BB7"/>
    <w:rsid w:val="00E572C1"/>
    <w:rsid w:val="00E575D7"/>
    <w:rsid w:val="00E57F8D"/>
    <w:rsid w:val="00E6180C"/>
    <w:rsid w:val="00E61BD2"/>
    <w:rsid w:val="00E641F1"/>
    <w:rsid w:val="00E648E3"/>
    <w:rsid w:val="00E650A6"/>
    <w:rsid w:val="00E651A7"/>
    <w:rsid w:val="00E65370"/>
    <w:rsid w:val="00E65B89"/>
    <w:rsid w:val="00E66151"/>
    <w:rsid w:val="00E7585E"/>
    <w:rsid w:val="00E75B54"/>
    <w:rsid w:val="00E76E88"/>
    <w:rsid w:val="00E80FD9"/>
    <w:rsid w:val="00E81DEC"/>
    <w:rsid w:val="00E8288D"/>
    <w:rsid w:val="00E864A2"/>
    <w:rsid w:val="00E86D30"/>
    <w:rsid w:val="00E874AE"/>
    <w:rsid w:val="00E91A68"/>
    <w:rsid w:val="00E91B99"/>
    <w:rsid w:val="00E91EC1"/>
    <w:rsid w:val="00E97733"/>
    <w:rsid w:val="00E97A0F"/>
    <w:rsid w:val="00E97A25"/>
    <w:rsid w:val="00EA08FB"/>
    <w:rsid w:val="00EA0F0F"/>
    <w:rsid w:val="00EA250A"/>
    <w:rsid w:val="00EA2833"/>
    <w:rsid w:val="00EA3780"/>
    <w:rsid w:val="00EA6EEC"/>
    <w:rsid w:val="00EA7412"/>
    <w:rsid w:val="00EA77D7"/>
    <w:rsid w:val="00EB3007"/>
    <w:rsid w:val="00EB48E8"/>
    <w:rsid w:val="00EB7C8B"/>
    <w:rsid w:val="00ED1DB0"/>
    <w:rsid w:val="00ED3316"/>
    <w:rsid w:val="00ED45F6"/>
    <w:rsid w:val="00EE0903"/>
    <w:rsid w:val="00EE0BF7"/>
    <w:rsid w:val="00EE1596"/>
    <w:rsid w:val="00EE3598"/>
    <w:rsid w:val="00EE3BEE"/>
    <w:rsid w:val="00EE430C"/>
    <w:rsid w:val="00EE4364"/>
    <w:rsid w:val="00EE4D5D"/>
    <w:rsid w:val="00EE79AE"/>
    <w:rsid w:val="00EF0A1C"/>
    <w:rsid w:val="00EF0F15"/>
    <w:rsid w:val="00EF1DD9"/>
    <w:rsid w:val="00EF6E4A"/>
    <w:rsid w:val="00F038C7"/>
    <w:rsid w:val="00F03C88"/>
    <w:rsid w:val="00F05347"/>
    <w:rsid w:val="00F07F6B"/>
    <w:rsid w:val="00F10215"/>
    <w:rsid w:val="00F11BD0"/>
    <w:rsid w:val="00F123DF"/>
    <w:rsid w:val="00F13E44"/>
    <w:rsid w:val="00F20379"/>
    <w:rsid w:val="00F241AC"/>
    <w:rsid w:val="00F24FF2"/>
    <w:rsid w:val="00F2583E"/>
    <w:rsid w:val="00F25D1D"/>
    <w:rsid w:val="00F260F7"/>
    <w:rsid w:val="00F262A4"/>
    <w:rsid w:val="00F3149F"/>
    <w:rsid w:val="00F34058"/>
    <w:rsid w:val="00F344D6"/>
    <w:rsid w:val="00F34681"/>
    <w:rsid w:val="00F41A75"/>
    <w:rsid w:val="00F4292D"/>
    <w:rsid w:val="00F43AFA"/>
    <w:rsid w:val="00F43B4D"/>
    <w:rsid w:val="00F47723"/>
    <w:rsid w:val="00F51AA9"/>
    <w:rsid w:val="00F51E62"/>
    <w:rsid w:val="00F534B9"/>
    <w:rsid w:val="00F53D23"/>
    <w:rsid w:val="00F540EE"/>
    <w:rsid w:val="00F54F67"/>
    <w:rsid w:val="00F5671F"/>
    <w:rsid w:val="00F6101E"/>
    <w:rsid w:val="00F61334"/>
    <w:rsid w:val="00F61579"/>
    <w:rsid w:val="00F61CDB"/>
    <w:rsid w:val="00F65A21"/>
    <w:rsid w:val="00F71101"/>
    <w:rsid w:val="00F725E9"/>
    <w:rsid w:val="00F73E0C"/>
    <w:rsid w:val="00F741CF"/>
    <w:rsid w:val="00F74339"/>
    <w:rsid w:val="00F7627F"/>
    <w:rsid w:val="00F803E2"/>
    <w:rsid w:val="00F80A8F"/>
    <w:rsid w:val="00F81EEF"/>
    <w:rsid w:val="00F8243F"/>
    <w:rsid w:val="00F834DD"/>
    <w:rsid w:val="00F840D1"/>
    <w:rsid w:val="00F84322"/>
    <w:rsid w:val="00F8611B"/>
    <w:rsid w:val="00F86395"/>
    <w:rsid w:val="00F867A9"/>
    <w:rsid w:val="00F869FD"/>
    <w:rsid w:val="00F87D42"/>
    <w:rsid w:val="00F942DC"/>
    <w:rsid w:val="00F94F57"/>
    <w:rsid w:val="00F9658C"/>
    <w:rsid w:val="00F97835"/>
    <w:rsid w:val="00FA0A1C"/>
    <w:rsid w:val="00FA1A69"/>
    <w:rsid w:val="00FA4606"/>
    <w:rsid w:val="00FA6DAD"/>
    <w:rsid w:val="00FB0212"/>
    <w:rsid w:val="00FB0D94"/>
    <w:rsid w:val="00FB114C"/>
    <w:rsid w:val="00FB4934"/>
    <w:rsid w:val="00FB54BA"/>
    <w:rsid w:val="00FB70BD"/>
    <w:rsid w:val="00FB73C5"/>
    <w:rsid w:val="00FC0115"/>
    <w:rsid w:val="00FC36B6"/>
    <w:rsid w:val="00FD6165"/>
    <w:rsid w:val="00FD68E3"/>
    <w:rsid w:val="00FD6A83"/>
    <w:rsid w:val="00FE0C33"/>
    <w:rsid w:val="00FE370E"/>
    <w:rsid w:val="00FF08D6"/>
    <w:rsid w:val="00FF0B95"/>
    <w:rsid w:val="00FF21B0"/>
    <w:rsid w:val="00FF2C5D"/>
    <w:rsid w:val="00FF400A"/>
    <w:rsid w:val="00FF4F64"/>
    <w:rsid w:val="00FF51F1"/>
    <w:rsid w:val="00FF54B0"/>
    <w:rsid w:val="00FF54B5"/>
    <w:rsid w:val="00FF6F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18BCA34"/>
  <w15:docId w15:val="{930E5475-6A23-4AF9-9C44-574563EBD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lock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locked="1" w:uiPriority="0"/>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iPriority="0"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0B2"/>
    <w:rPr>
      <w:rFonts w:ascii="Times New Roman" w:eastAsia="Times New Roman" w:hAnsi="Times New Roman"/>
      <w:sz w:val="24"/>
      <w:szCs w:val="24"/>
      <w:lang w:eastAsia="en-US"/>
    </w:rPr>
  </w:style>
  <w:style w:type="paragraph" w:styleId="Heading1">
    <w:name w:val="heading 1"/>
    <w:basedOn w:val="Normal"/>
    <w:next w:val="Normal"/>
    <w:link w:val="Heading1Char"/>
    <w:qFormat/>
    <w:locked/>
    <w:rsid w:val="000D4098"/>
    <w:pPr>
      <w:keepNext/>
      <w:outlineLvl w:val="0"/>
    </w:pPr>
    <w:rPr>
      <w:rFonts w:ascii="Arial Black" w:hAnsi="Arial Black"/>
      <w:sz w:val="32"/>
      <w:lang w:val="en-US"/>
    </w:rPr>
  </w:style>
  <w:style w:type="paragraph" w:styleId="Heading2">
    <w:name w:val="heading 2"/>
    <w:aliases w:val="Heading 2 Char1,Heading 2 Char Char,Car"/>
    <w:basedOn w:val="Normal"/>
    <w:next w:val="Normal"/>
    <w:link w:val="Heading2Char"/>
    <w:unhideWhenUsed/>
    <w:qFormat/>
    <w:locked/>
    <w:rsid w:val="00D90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Címsor 3 Char,Heading 2 Char Char + Bookman Old Style,Gris - 80 %,Gauche :  2,97 ...,Titre 4 + Bookman Old Style,12 pt,Justifié,64 cm,Suspendu : 1..."/>
    <w:basedOn w:val="BodyText"/>
    <w:next w:val="BodyText"/>
    <w:link w:val="Heading3Char2"/>
    <w:qFormat/>
    <w:locked/>
    <w:rsid w:val="00B20668"/>
    <w:pPr>
      <w:keepNext/>
      <w:keepLines/>
      <w:spacing w:before="130" w:line="260" w:lineRule="atLeast"/>
      <w:outlineLvl w:val="2"/>
    </w:pPr>
    <w:rPr>
      <w:rFonts w:ascii="Times New Roman" w:hAnsi="Times New Roman" w:cs="Times New Roman"/>
      <w:b w:val="0"/>
      <w:bCs w:val="0"/>
      <w:i/>
      <w:color w:val="auto"/>
      <w:szCs w:val="20"/>
      <w:lang w:eastAsia="bg-BG"/>
    </w:rPr>
  </w:style>
  <w:style w:type="paragraph" w:styleId="Heading4">
    <w:name w:val="heading 4"/>
    <w:basedOn w:val="BodyText"/>
    <w:next w:val="BodyText"/>
    <w:link w:val="Heading4Char"/>
    <w:qFormat/>
    <w:locked/>
    <w:rsid w:val="00B20668"/>
    <w:pPr>
      <w:spacing w:before="130" w:after="130" w:line="260" w:lineRule="atLeast"/>
      <w:outlineLvl w:val="3"/>
    </w:pPr>
    <w:rPr>
      <w:rFonts w:ascii="Times New Roman" w:hAnsi="Times New Roman" w:cs="Times New Roman"/>
      <w:b w:val="0"/>
      <w:bCs w:val="0"/>
      <w:color w:val="auto"/>
      <w:szCs w:val="20"/>
      <w:lang w:eastAsia="bg-BG"/>
    </w:rPr>
  </w:style>
  <w:style w:type="paragraph" w:styleId="Heading5">
    <w:name w:val="heading 5"/>
    <w:basedOn w:val="Normal"/>
    <w:next w:val="Normal"/>
    <w:link w:val="Heading5Char"/>
    <w:qFormat/>
    <w:locked/>
    <w:rsid w:val="00B20668"/>
    <w:pPr>
      <w:outlineLvl w:val="4"/>
    </w:pPr>
    <w:rPr>
      <w:lang w:eastAsia="bg-BG"/>
    </w:rPr>
  </w:style>
  <w:style w:type="paragraph" w:styleId="Heading6">
    <w:name w:val="heading 6"/>
    <w:basedOn w:val="Normal"/>
    <w:next w:val="Normal"/>
    <w:link w:val="Heading6Char"/>
    <w:qFormat/>
    <w:locked/>
    <w:rsid w:val="00B20668"/>
    <w:pPr>
      <w:outlineLvl w:val="5"/>
    </w:pPr>
    <w:rPr>
      <w:lang w:eastAsia="bg-BG"/>
    </w:rPr>
  </w:style>
  <w:style w:type="paragraph" w:styleId="Heading7">
    <w:name w:val="heading 7"/>
    <w:basedOn w:val="Normal"/>
    <w:next w:val="Normal"/>
    <w:link w:val="Heading7Char"/>
    <w:qFormat/>
    <w:locked/>
    <w:rsid w:val="00B20668"/>
    <w:pPr>
      <w:outlineLvl w:val="6"/>
    </w:pPr>
    <w:rPr>
      <w:lang w:eastAsia="bg-BG"/>
    </w:rPr>
  </w:style>
  <w:style w:type="paragraph" w:styleId="Heading8">
    <w:name w:val="heading 8"/>
    <w:basedOn w:val="Normal"/>
    <w:next w:val="Normal"/>
    <w:link w:val="Heading8Char"/>
    <w:qFormat/>
    <w:locked/>
    <w:rsid w:val="00B20668"/>
    <w:pPr>
      <w:outlineLvl w:val="7"/>
    </w:pPr>
    <w:rPr>
      <w:lang w:eastAsia="bg-BG"/>
    </w:rPr>
  </w:style>
  <w:style w:type="paragraph" w:styleId="Heading9">
    <w:name w:val="heading 9"/>
    <w:basedOn w:val="Normal"/>
    <w:next w:val="Normal"/>
    <w:link w:val="Heading9Char"/>
    <w:qFormat/>
    <w:locked/>
    <w:rsid w:val="00B20668"/>
    <w:pPr>
      <w:outlineLvl w:val="8"/>
    </w:pPr>
    <w:rPr>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1B06AF"/>
    <w:rPr>
      <w:rFonts w:ascii="Tahoma" w:hAnsi="Tahoma" w:cs="Tahoma"/>
      <w:sz w:val="16"/>
      <w:szCs w:val="16"/>
    </w:rPr>
  </w:style>
  <w:style w:type="character" w:customStyle="1" w:styleId="BalloonTextChar">
    <w:name w:val="Balloon Text Char"/>
    <w:basedOn w:val="DefaultParagraphFont"/>
    <w:link w:val="BalloonText"/>
    <w:semiHidden/>
    <w:locked/>
    <w:rsid w:val="001B06AF"/>
    <w:rPr>
      <w:rFonts w:ascii="Tahoma" w:hAnsi="Tahoma" w:cs="Tahoma"/>
      <w:sz w:val="16"/>
      <w:szCs w:val="16"/>
    </w:rPr>
  </w:style>
  <w:style w:type="paragraph" w:styleId="Header">
    <w:name w:val="header"/>
    <w:basedOn w:val="Normal"/>
    <w:link w:val="HeaderChar"/>
    <w:uiPriority w:val="99"/>
    <w:rsid w:val="001B06AF"/>
    <w:pPr>
      <w:tabs>
        <w:tab w:val="center" w:pos="4536"/>
        <w:tab w:val="right" w:pos="9072"/>
      </w:tabs>
    </w:pPr>
  </w:style>
  <w:style w:type="character" w:customStyle="1" w:styleId="HeaderChar">
    <w:name w:val="Header Char"/>
    <w:basedOn w:val="DefaultParagraphFont"/>
    <w:link w:val="Header"/>
    <w:uiPriority w:val="99"/>
    <w:locked/>
    <w:rsid w:val="001B06AF"/>
    <w:rPr>
      <w:rFonts w:cs="Times New Roman"/>
    </w:rPr>
  </w:style>
  <w:style w:type="paragraph" w:styleId="Footer">
    <w:name w:val="footer"/>
    <w:basedOn w:val="Normal"/>
    <w:link w:val="FooterChar"/>
    <w:rsid w:val="001B06AF"/>
    <w:pPr>
      <w:tabs>
        <w:tab w:val="center" w:pos="4536"/>
        <w:tab w:val="right" w:pos="9072"/>
      </w:tabs>
    </w:pPr>
  </w:style>
  <w:style w:type="character" w:customStyle="1" w:styleId="FooterChar">
    <w:name w:val="Footer Char"/>
    <w:basedOn w:val="DefaultParagraphFont"/>
    <w:link w:val="Footer"/>
    <w:locked/>
    <w:rsid w:val="001B06AF"/>
    <w:rPr>
      <w:rFonts w:cs="Times New Roman"/>
    </w:rPr>
  </w:style>
  <w:style w:type="paragraph" w:styleId="BodyText">
    <w:name w:val="Body Text"/>
    <w:basedOn w:val="Normal"/>
    <w:link w:val="BodyTextChar"/>
    <w:rsid w:val="007A5D05"/>
    <w:rPr>
      <w:rFonts w:ascii="Arial" w:hAnsi="Arial" w:cs="Arial"/>
      <w:b/>
      <w:bCs/>
      <w:color w:val="000000"/>
      <w:sz w:val="22"/>
    </w:rPr>
  </w:style>
  <w:style w:type="character" w:customStyle="1" w:styleId="BodyTextChar">
    <w:name w:val="Body Text Char"/>
    <w:basedOn w:val="DefaultParagraphFont"/>
    <w:link w:val="BodyText"/>
    <w:locked/>
    <w:rsid w:val="007A5D05"/>
    <w:rPr>
      <w:rFonts w:ascii="Arial" w:hAnsi="Arial" w:cs="Arial"/>
      <w:b/>
      <w:bCs/>
      <w:color w:val="000000"/>
      <w:sz w:val="24"/>
      <w:szCs w:val="24"/>
    </w:rPr>
  </w:style>
  <w:style w:type="character" w:styleId="CommentReference">
    <w:name w:val="annotation reference"/>
    <w:basedOn w:val="DefaultParagraphFont"/>
    <w:semiHidden/>
    <w:rsid w:val="00CD24ED"/>
    <w:rPr>
      <w:rFonts w:cs="Times New Roman"/>
      <w:sz w:val="16"/>
      <w:szCs w:val="16"/>
    </w:rPr>
  </w:style>
  <w:style w:type="paragraph" w:styleId="CommentText">
    <w:name w:val="annotation text"/>
    <w:basedOn w:val="Normal"/>
    <w:link w:val="CommentTextChar"/>
    <w:semiHidden/>
    <w:rsid w:val="00CD24ED"/>
    <w:rPr>
      <w:sz w:val="20"/>
      <w:szCs w:val="20"/>
    </w:rPr>
  </w:style>
  <w:style w:type="character" w:customStyle="1" w:styleId="CommentTextChar">
    <w:name w:val="Comment Text Char"/>
    <w:basedOn w:val="DefaultParagraphFont"/>
    <w:link w:val="CommentText"/>
    <w:semiHidden/>
    <w:locked/>
    <w:rsid w:val="00CD24ED"/>
    <w:rPr>
      <w:rFonts w:ascii="Times New Roman" w:hAnsi="Times New Roman" w:cs="Times New Roman"/>
      <w:sz w:val="20"/>
      <w:szCs w:val="20"/>
      <w:lang w:val="en-GB"/>
    </w:rPr>
  </w:style>
  <w:style w:type="paragraph" w:styleId="FootnoteText">
    <w:name w:val="footnote text"/>
    <w:aliases w:val="single space,Podrozdział"/>
    <w:basedOn w:val="Normal"/>
    <w:link w:val="FootnoteTextChar"/>
    <w:uiPriority w:val="99"/>
    <w:rsid w:val="00CD24ED"/>
    <w:rPr>
      <w:sz w:val="20"/>
      <w:szCs w:val="20"/>
    </w:rPr>
  </w:style>
  <w:style w:type="character" w:customStyle="1" w:styleId="FootnoteTextChar">
    <w:name w:val="Footnote Text Char"/>
    <w:aliases w:val="single space Char,Podrozdział Char"/>
    <w:basedOn w:val="DefaultParagraphFont"/>
    <w:link w:val="FootnoteText"/>
    <w:uiPriority w:val="99"/>
    <w:locked/>
    <w:rsid w:val="00CD24ED"/>
    <w:rPr>
      <w:rFonts w:ascii="Times New Roman" w:hAnsi="Times New Roman" w:cs="Times New Roman"/>
      <w:sz w:val="20"/>
      <w:szCs w:val="20"/>
      <w:lang w:val="en-GB"/>
    </w:rPr>
  </w:style>
  <w:style w:type="character" w:styleId="FootnoteReference">
    <w:name w:val="footnote reference"/>
    <w:basedOn w:val="DefaultParagraphFont"/>
    <w:rsid w:val="00CD24ED"/>
    <w:rPr>
      <w:rFonts w:cs="Times New Roman"/>
      <w:vertAlign w:val="superscript"/>
    </w:rPr>
  </w:style>
  <w:style w:type="paragraph" w:styleId="CommentSubject">
    <w:name w:val="annotation subject"/>
    <w:basedOn w:val="CommentText"/>
    <w:next w:val="CommentText"/>
    <w:link w:val="CommentSubjectChar"/>
    <w:semiHidden/>
    <w:rsid w:val="003C6B67"/>
    <w:rPr>
      <w:b/>
      <w:bCs/>
    </w:rPr>
  </w:style>
  <w:style w:type="character" w:customStyle="1" w:styleId="CommentSubjectChar">
    <w:name w:val="Comment Subject Char"/>
    <w:basedOn w:val="CommentTextChar"/>
    <w:link w:val="CommentSubject"/>
    <w:semiHidden/>
    <w:locked/>
    <w:rsid w:val="003C6B67"/>
    <w:rPr>
      <w:rFonts w:ascii="Times New Roman" w:hAnsi="Times New Roman" w:cs="Times New Roman"/>
      <w:b/>
      <w:bCs/>
      <w:sz w:val="20"/>
      <w:szCs w:val="20"/>
      <w:lang w:val="en-GB"/>
    </w:rPr>
  </w:style>
  <w:style w:type="paragraph" w:customStyle="1" w:styleId="TableContents">
    <w:name w:val="Table Contents"/>
    <w:basedOn w:val="BodyText"/>
    <w:uiPriority w:val="99"/>
    <w:rsid w:val="00510048"/>
    <w:pPr>
      <w:widowControl w:val="0"/>
      <w:suppressLineNumbers/>
      <w:suppressAutoHyphens/>
      <w:spacing w:after="120"/>
    </w:pPr>
    <w:rPr>
      <w:rFonts w:ascii="Times New Roman" w:hAnsi="Times New Roman" w:cs="Times New Roman"/>
      <w:b w:val="0"/>
      <w:bCs w:val="0"/>
      <w:noProof/>
      <w:sz w:val="24"/>
      <w:szCs w:val="20"/>
      <w:lang w:val="en-US" w:eastAsia="bg-BG"/>
    </w:rPr>
  </w:style>
  <w:style w:type="paragraph" w:customStyle="1" w:styleId="Index">
    <w:name w:val="Index"/>
    <w:basedOn w:val="Normal"/>
    <w:uiPriority w:val="99"/>
    <w:rsid w:val="00510048"/>
    <w:pPr>
      <w:widowControl w:val="0"/>
      <w:suppressLineNumbers/>
      <w:suppressAutoHyphens/>
    </w:pPr>
    <w:rPr>
      <w:noProof/>
      <w:color w:val="000000"/>
      <w:szCs w:val="20"/>
      <w:lang w:val="en-US" w:eastAsia="bg-BG"/>
    </w:rPr>
  </w:style>
  <w:style w:type="character" w:styleId="Strong">
    <w:name w:val="Strong"/>
    <w:basedOn w:val="DefaultParagraphFont"/>
    <w:qFormat/>
    <w:locked/>
    <w:rsid w:val="00B56252"/>
    <w:rPr>
      <w:rFonts w:cs="Times New Roman"/>
      <w:b/>
      <w:bCs/>
    </w:rPr>
  </w:style>
  <w:style w:type="character" w:customStyle="1" w:styleId="Heading1Char">
    <w:name w:val="Heading 1 Char"/>
    <w:basedOn w:val="DefaultParagraphFont"/>
    <w:link w:val="Heading1"/>
    <w:rsid w:val="000D4098"/>
    <w:rPr>
      <w:rFonts w:ascii="Arial Black" w:eastAsia="Times New Roman" w:hAnsi="Arial Black"/>
      <w:sz w:val="32"/>
      <w:szCs w:val="24"/>
      <w:lang w:val="en-US" w:eastAsia="en-US"/>
    </w:rPr>
  </w:style>
  <w:style w:type="character" w:customStyle="1" w:styleId="Heading2Char">
    <w:name w:val="Heading 2 Char"/>
    <w:aliases w:val="Heading 2 Char1 Char,Heading 2 Char Char Char,Car Char"/>
    <w:basedOn w:val="DefaultParagraphFont"/>
    <w:link w:val="Heading2"/>
    <w:rsid w:val="00D90D28"/>
    <w:rPr>
      <w:rFonts w:asciiTheme="majorHAnsi" w:eastAsiaTheme="majorEastAsia" w:hAnsiTheme="majorHAnsi" w:cstheme="majorBidi"/>
      <w:b/>
      <w:bCs/>
      <w:color w:val="4F81BD" w:themeColor="accent1"/>
      <w:sz w:val="26"/>
      <w:szCs w:val="26"/>
      <w:lang w:val="en-GB" w:eastAsia="en-US"/>
    </w:rPr>
  </w:style>
  <w:style w:type="paragraph" w:styleId="BodyTextIndent">
    <w:name w:val="Body Text Indent"/>
    <w:basedOn w:val="Normal"/>
    <w:link w:val="BodyTextIndentChar"/>
    <w:unhideWhenUsed/>
    <w:rsid w:val="00D90D28"/>
    <w:pPr>
      <w:spacing w:after="120"/>
      <w:ind w:left="283"/>
    </w:pPr>
  </w:style>
  <w:style w:type="character" w:customStyle="1" w:styleId="BodyTextIndentChar">
    <w:name w:val="Body Text Indent Char"/>
    <w:basedOn w:val="DefaultParagraphFont"/>
    <w:link w:val="BodyTextIndent"/>
    <w:semiHidden/>
    <w:rsid w:val="00D90D28"/>
    <w:rPr>
      <w:rFonts w:ascii="Times New Roman" w:eastAsia="Times New Roman" w:hAnsi="Times New Roman"/>
      <w:sz w:val="24"/>
      <w:szCs w:val="24"/>
      <w:lang w:val="en-GB" w:eastAsia="en-US"/>
    </w:rPr>
  </w:style>
  <w:style w:type="paragraph" w:styleId="Title">
    <w:name w:val="Title"/>
    <w:basedOn w:val="Normal"/>
    <w:link w:val="TitleChar"/>
    <w:qFormat/>
    <w:locked/>
    <w:rsid w:val="00D90D28"/>
    <w:pPr>
      <w:jc w:val="center"/>
    </w:pPr>
    <w:rPr>
      <w:b/>
      <w:bCs/>
      <w:lang w:val="en-US"/>
    </w:rPr>
  </w:style>
  <w:style w:type="character" w:customStyle="1" w:styleId="TitleChar">
    <w:name w:val="Title Char"/>
    <w:basedOn w:val="DefaultParagraphFont"/>
    <w:link w:val="Title"/>
    <w:rsid w:val="00D90D28"/>
    <w:rPr>
      <w:rFonts w:ascii="Times New Roman" w:eastAsia="Times New Roman" w:hAnsi="Times New Roman"/>
      <w:b/>
      <w:bCs/>
      <w:sz w:val="24"/>
      <w:szCs w:val="24"/>
      <w:lang w:val="en-US" w:eastAsia="en-US"/>
    </w:rPr>
  </w:style>
  <w:style w:type="table" w:styleId="TableGrid">
    <w:name w:val="Table Grid"/>
    <w:basedOn w:val="TableNormal"/>
    <w:uiPriority w:val="39"/>
    <w:locked/>
    <w:rsid w:val="003F72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7288"/>
    <w:pPr>
      <w:ind w:left="720"/>
      <w:contextualSpacing/>
    </w:pPr>
  </w:style>
  <w:style w:type="paragraph" w:styleId="Revision">
    <w:name w:val="Revision"/>
    <w:hidden/>
    <w:semiHidden/>
    <w:rsid w:val="0003555D"/>
    <w:rPr>
      <w:rFonts w:ascii="Times New Roman" w:eastAsia="Times New Roman" w:hAnsi="Times New Roman"/>
      <w:sz w:val="24"/>
      <w:szCs w:val="24"/>
      <w:lang w:eastAsia="en-US"/>
    </w:rPr>
  </w:style>
  <w:style w:type="character" w:customStyle="1" w:styleId="Heading3Char">
    <w:name w:val="Heading 3 Char"/>
    <w:basedOn w:val="DefaultParagraphFont"/>
    <w:semiHidden/>
    <w:rsid w:val="00B20668"/>
    <w:rPr>
      <w:rFonts w:asciiTheme="majorHAnsi" w:eastAsiaTheme="majorEastAsia" w:hAnsiTheme="majorHAnsi" w:cstheme="majorBidi"/>
      <w:color w:val="243F60" w:themeColor="accent1" w:themeShade="7F"/>
      <w:sz w:val="24"/>
      <w:szCs w:val="24"/>
      <w:lang w:eastAsia="en-US"/>
    </w:rPr>
  </w:style>
  <w:style w:type="character" w:customStyle="1" w:styleId="Heading4Char">
    <w:name w:val="Heading 4 Char"/>
    <w:basedOn w:val="DefaultParagraphFont"/>
    <w:link w:val="Heading4"/>
    <w:rsid w:val="00B20668"/>
    <w:rPr>
      <w:rFonts w:ascii="Times New Roman" w:eastAsia="Times New Roman" w:hAnsi="Times New Roman"/>
      <w:sz w:val="22"/>
    </w:rPr>
  </w:style>
  <w:style w:type="character" w:customStyle="1" w:styleId="Heading5Char">
    <w:name w:val="Heading 5 Char"/>
    <w:basedOn w:val="DefaultParagraphFont"/>
    <w:link w:val="Heading5"/>
    <w:rsid w:val="00B20668"/>
    <w:rPr>
      <w:rFonts w:ascii="Times New Roman" w:eastAsia="Times New Roman" w:hAnsi="Times New Roman"/>
      <w:sz w:val="24"/>
      <w:szCs w:val="24"/>
    </w:rPr>
  </w:style>
  <w:style w:type="character" w:customStyle="1" w:styleId="Heading6Char">
    <w:name w:val="Heading 6 Char"/>
    <w:basedOn w:val="DefaultParagraphFont"/>
    <w:link w:val="Heading6"/>
    <w:rsid w:val="00B20668"/>
    <w:rPr>
      <w:rFonts w:ascii="Times New Roman" w:eastAsia="Times New Roman" w:hAnsi="Times New Roman"/>
      <w:sz w:val="24"/>
      <w:szCs w:val="24"/>
    </w:rPr>
  </w:style>
  <w:style w:type="character" w:customStyle="1" w:styleId="Heading7Char">
    <w:name w:val="Heading 7 Char"/>
    <w:basedOn w:val="DefaultParagraphFont"/>
    <w:link w:val="Heading7"/>
    <w:rsid w:val="00B20668"/>
    <w:rPr>
      <w:rFonts w:ascii="Times New Roman" w:eastAsia="Times New Roman" w:hAnsi="Times New Roman"/>
      <w:sz w:val="24"/>
      <w:szCs w:val="24"/>
    </w:rPr>
  </w:style>
  <w:style w:type="character" w:customStyle="1" w:styleId="Heading8Char">
    <w:name w:val="Heading 8 Char"/>
    <w:basedOn w:val="DefaultParagraphFont"/>
    <w:link w:val="Heading8"/>
    <w:rsid w:val="00B20668"/>
    <w:rPr>
      <w:rFonts w:ascii="Times New Roman" w:eastAsia="Times New Roman" w:hAnsi="Times New Roman"/>
      <w:sz w:val="24"/>
      <w:szCs w:val="24"/>
    </w:rPr>
  </w:style>
  <w:style w:type="character" w:customStyle="1" w:styleId="Heading9Char">
    <w:name w:val="Heading 9 Char"/>
    <w:basedOn w:val="DefaultParagraphFont"/>
    <w:link w:val="Heading9"/>
    <w:rsid w:val="00B20668"/>
    <w:rPr>
      <w:rFonts w:ascii="Times New Roman" w:eastAsia="Times New Roman" w:hAnsi="Times New Roman"/>
      <w:sz w:val="24"/>
      <w:szCs w:val="24"/>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B20668"/>
    <w:rPr>
      <w:rFonts w:ascii="Arial" w:hAnsi="Arial" w:cs="Arial"/>
      <w:b/>
      <w:bCs/>
      <w:i/>
      <w:sz w:val="26"/>
      <w:szCs w:val="26"/>
      <w:lang w:val="bg-BG" w:eastAsia="bg-BG" w:bidi="ar-SA"/>
    </w:rPr>
  </w:style>
  <w:style w:type="paragraph" w:styleId="ListBullet">
    <w:name w:val="List Bullet"/>
    <w:basedOn w:val="BodyText"/>
    <w:rsid w:val="00B20668"/>
    <w:pPr>
      <w:numPr>
        <w:numId w:val="2"/>
      </w:numPr>
      <w:spacing w:before="130" w:after="130"/>
    </w:pPr>
    <w:rPr>
      <w:rFonts w:ascii="Times New Roman" w:hAnsi="Times New Roman" w:cs="Times New Roman"/>
      <w:b w:val="0"/>
      <w:bCs w:val="0"/>
      <w:color w:val="auto"/>
      <w:sz w:val="24"/>
      <w:lang w:eastAsia="bg-BG"/>
    </w:rPr>
  </w:style>
  <w:style w:type="paragraph" w:styleId="ListBullet2">
    <w:name w:val="List Bullet 2"/>
    <w:basedOn w:val="ListBullet"/>
    <w:rsid w:val="00B20668"/>
    <w:pPr>
      <w:numPr>
        <w:numId w:val="3"/>
      </w:numPr>
      <w:tabs>
        <w:tab w:val="num" w:pos="643"/>
      </w:tabs>
      <w:ind w:hanging="360"/>
    </w:pPr>
  </w:style>
  <w:style w:type="character" w:styleId="PageNumber">
    <w:name w:val="page number"/>
    <w:rsid w:val="00B20668"/>
    <w:rPr>
      <w:rFonts w:cs="Times New Roman"/>
      <w:sz w:val="22"/>
    </w:rPr>
  </w:style>
  <w:style w:type="paragraph" w:styleId="Signature">
    <w:name w:val="Signature"/>
    <w:basedOn w:val="Normal"/>
    <w:link w:val="SignatureChar"/>
    <w:rsid w:val="00B20668"/>
    <w:rPr>
      <w:lang w:eastAsia="bg-BG"/>
    </w:rPr>
  </w:style>
  <w:style w:type="character" w:customStyle="1" w:styleId="SignatureChar">
    <w:name w:val="Signature Char"/>
    <w:basedOn w:val="DefaultParagraphFont"/>
    <w:link w:val="Signature"/>
    <w:rsid w:val="00B20668"/>
    <w:rPr>
      <w:rFonts w:ascii="Times New Roman" w:eastAsia="Times New Roman" w:hAnsi="Times New Roman"/>
      <w:sz w:val="24"/>
      <w:szCs w:val="24"/>
    </w:rPr>
  </w:style>
  <w:style w:type="paragraph" w:customStyle="1" w:styleId="111Heading3">
    <w:name w:val="1.1.1 Heading 3"/>
    <w:basedOn w:val="Heading3"/>
    <w:rsid w:val="00B20668"/>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B20668"/>
    <w:pPr>
      <w:jc w:val="both"/>
    </w:pPr>
    <w:rPr>
      <w:lang w:eastAsia="bg-BG"/>
    </w:rPr>
  </w:style>
  <w:style w:type="character" w:styleId="Hyperlink">
    <w:name w:val="Hyperlink"/>
    <w:rsid w:val="00B20668"/>
    <w:rPr>
      <w:rFonts w:cs="Times New Roman"/>
      <w:color w:val="0000FF"/>
      <w:u w:val="single"/>
    </w:rPr>
  </w:style>
  <w:style w:type="paragraph" w:styleId="TOC1">
    <w:name w:val="toc 1"/>
    <w:basedOn w:val="Normal"/>
    <w:next w:val="Normal"/>
    <w:autoRedefine/>
    <w:locked/>
    <w:rsid w:val="00B20668"/>
    <w:pPr>
      <w:spacing w:before="120" w:after="120"/>
    </w:pPr>
    <w:rPr>
      <w:b/>
      <w:lang w:eastAsia="bg-BG"/>
    </w:rPr>
  </w:style>
  <w:style w:type="paragraph" w:styleId="TOC2">
    <w:name w:val="toc 2"/>
    <w:basedOn w:val="Normal"/>
    <w:next w:val="Normal"/>
    <w:autoRedefine/>
    <w:locked/>
    <w:rsid w:val="00B20668"/>
    <w:pPr>
      <w:widowControl w:val="0"/>
      <w:tabs>
        <w:tab w:val="right" w:leader="dot" w:pos="9631"/>
      </w:tabs>
      <w:spacing w:before="60" w:after="60"/>
      <w:ind w:left="2127" w:hanging="1701"/>
    </w:pPr>
    <w:rPr>
      <w:b/>
      <w:lang w:val="en-GB" w:eastAsia="bg-BG"/>
    </w:rPr>
  </w:style>
  <w:style w:type="paragraph" w:styleId="TOC3">
    <w:name w:val="toc 3"/>
    <w:basedOn w:val="Normal"/>
    <w:next w:val="Normal"/>
    <w:autoRedefine/>
    <w:locked/>
    <w:rsid w:val="00B20668"/>
    <w:pPr>
      <w:widowControl w:val="0"/>
      <w:tabs>
        <w:tab w:val="right" w:leader="dot" w:pos="9631"/>
      </w:tabs>
      <w:ind w:left="1701" w:hanging="567"/>
    </w:pPr>
    <w:rPr>
      <w:noProof/>
      <w:lang w:eastAsia="bg-BG"/>
    </w:rPr>
  </w:style>
  <w:style w:type="paragraph" w:styleId="TOC4">
    <w:name w:val="toc 4"/>
    <w:basedOn w:val="Normal"/>
    <w:next w:val="Normal"/>
    <w:autoRedefine/>
    <w:locked/>
    <w:rsid w:val="00B20668"/>
    <w:pPr>
      <w:widowControl w:val="0"/>
      <w:tabs>
        <w:tab w:val="right" w:leader="dot" w:pos="9631"/>
      </w:tabs>
      <w:ind w:left="720" w:firstLine="698"/>
    </w:pPr>
    <w:rPr>
      <w:noProof/>
      <w:lang w:eastAsia="bg-BG"/>
    </w:rPr>
  </w:style>
  <w:style w:type="paragraph" w:styleId="TOC5">
    <w:name w:val="toc 5"/>
    <w:basedOn w:val="Normal"/>
    <w:next w:val="Normal"/>
    <w:autoRedefine/>
    <w:locked/>
    <w:rsid w:val="00B20668"/>
    <w:pPr>
      <w:widowControl w:val="0"/>
      <w:tabs>
        <w:tab w:val="right" w:leader="dot" w:pos="9631"/>
      </w:tabs>
      <w:ind w:left="960" w:firstLine="1167"/>
    </w:pPr>
    <w:rPr>
      <w:noProof/>
      <w:lang w:eastAsia="bg-BG"/>
    </w:rPr>
  </w:style>
  <w:style w:type="paragraph" w:styleId="BodyText3">
    <w:name w:val="Body Text 3"/>
    <w:basedOn w:val="Normal"/>
    <w:link w:val="BodyText3Char"/>
    <w:rsid w:val="00B20668"/>
    <w:pPr>
      <w:jc w:val="both"/>
    </w:pPr>
    <w:rPr>
      <w:lang w:eastAsia="bg-BG"/>
    </w:rPr>
  </w:style>
  <w:style w:type="character" w:customStyle="1" w:styleId="BodyText3Char">
    <w:name w:val="Body Text 3 Char"/>
    <w:basedOn w:val="DefaultParagraphFont"/>
    <w:link w:val="BodyText3"/>
    <w:rsid w:val="00B20668"/>
    <w:rPr>
      <w:rFonts w:ascii="Times New Roman" w:eastAsia="Times New Roman" w:hAnsi="Times New Roman"/>
      <w:sz w:val="24"/>
      <w:szCs w:val="24"/>
    </w:rPr>
  </w:style>
  <w:style w:type="paragraph" w:customStyle="1" w:styleId="Styl1">
    <w:name w:val="Styl1"/>
    <w:basedOn w:val="NormalIndent"/>
    <w:rsid w:val="00B20668"/>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B20668"/>
    <w:pPr>
      <w:widowControl w:val="0"/>
      <w:numPr>
        <w:numId w:val="4"/>
      </w:numPr>
      <w:tabs>
        <w:tab w:val="clear" w:pos="360"/>
      </w:tabs>
      <w:ind w:left="708" w:firstLine="0"/>
    </w:pPr>
    <w:rPr>
      <w:lang w:eastAsia="bg-BG"/>
    </w:rPr>
  </w:style>
  <w:style w:type="paragraph" w:styleId="BodyText2">
    <w:name w:val="Body Text 2"/>
    <w:basedOn w:val="Normal"/>
    <w:link w:val="BodyText2Char"/>
    <w:rsid w:val="00B20668"/>
    <w:pPr>
      <w:widowControl w:val="0"/>
    </w:pPr>
    <w:rPr>
      <w:i/>
      <w:u w:val="single"/>
      <w:lang w:eastAsia="bg-BG"/>
    </w:rPr>
  </w:style>
  <w:style w:type="character" w:customStyle="1" w:styleId="BodyText2Char">
    <w:name w:val="Body Text 2 Char"/>
    <w:basedOn w:val="DefaultParagraphFont"/>
    <w:link w:val="BodyText2"/>
    <w:rsid w:val="00B20668"/>
    <w:rPr>
      <w:rFonts w:ascii="Times New Roman" w:eastAsia="Times New Roman" w:hAnsi="Times New Roman"/>
      <w:i/>
      <w:sz w:val="24"/>
      <w:szCs w:val="24"/>
      <w:u w:val="single"/>
    </w:rPr>
  </w:style>
  <w:style w:type="paragraph" w:customStyle="1" w:styleId="NumPar1">
    <w:name w:val="NumPar 1"/>
    <w:basedOn w:val="Normal"/>
    <w:next w:val="Normal"/>
    <w:link w:val="NumPar1Tegn"/>
    <w:rsid w:val="00B20668"/>
    <w:pPr>
      <w:tabs>
        <w:tab w:val="num" w:pos="360"/>
      </w:tabs>
      <w:spacing w:before="120" w:after="120"/>
      <w:ind w:left="360" w:hanging="360"/>
      <w:jc w:val="both"/>
    </w:pPr>
    <w:rPr>
      <w:lang w:val="en-GB" w:eastAsia="bg-BG"/>
    </w:rPr>
  </w:style>
  <w:style w:type="paragraph" w:customStyle="1" w:styleId="a">
    <w:name w:val="ŚŚ"/>
    <w:basedOn w:val="Normal"/>
    <w:rsid w:val="00B20668"/>
    <w:pPr>
      <w:spacing w:line="360" w:lineRule="auto"/>
      <w:jc w:val="both"/>
    </w:pPr>
    <w:rPr>
      <w:lang w:eastAsia="bg-BG"/>
    </w:rPr>
  </w:style>
  <w:style w:type="paragraph" w:customStyle="1" w:styleId="BodyText23">
    <w:name w:val="Body Text 23"/>
    <w:rsid w:val="00B20668"/>
    <w:pPr>
      <w:widowControl w:val="0"/>
      <w:tabs>
        <w:tab w:val="left" w:pos="360"/>
      </w:tabs>
      <w:jc w:val="both"/>
    </w:pPr>
    <w:rPr>
      <w:rFonts w:ascii="Times New Roman" w:eastAsia="Times New Roman" w:hAnsi="Times New Roman"/>
      <w:sz w:val="24"/>
      <w:lang w:val="pl-PL" w:eastAsia="pl-PL"/>
    </w:rPr>
  </w:style>
  <w:style w:type="paragraph" w:styleId="BodyTextIndent3">
    <w:name w:val="Body Text Indent 3"/>
    <w:basedOn w:val="Normal"/>
    <w:link w:val="BodyTextIndent3Char"/>
    <w:rsid w:val="00B20668"/>
    <w:pPr>
      <w:widowControl w:val="0"/>
      <w:shd w:val="clear" w:color="auto" w:fill="FFFFFF"/>
      <w:spacing w:line="274" w:lineRule="exact"/>
      <w:ind w:left="67"/>
      <w:jc w:val="both"/>
    </w:pPr>
    <w:rPr>
      <w:color w:val="000000"/>
      <w:lang w:eastAsia="bg-BG"/>
    </w:rPr>
  </w:style>
  <w:style w:type="character" w:customStyle="1" w:styleId="BodyTextIndent3Char">
    <w:name w:val="Body Text Indent 3 Char"/>
    <w:basedOn w:val="DefaultParagraphFont"/>
    <w:link w:val="BodyTextIndent3"/>
    <w:rsid w:val="00B20668"/>
    <w:rPr>
      <w:rFonts w:ascii="Times New Roman" w:eastAsia="Times New Roman" w:hAnsi="Times New Roman"/>
      <w:color w:val="000000"/>
      <w:sz w:val="24"/>
      <w:szCs w:val="24"/>
      <w:shd w:val="clear" w:color="auto" w:fill="FFFFFF"/>
    </w:rPr>
  </w:style>
  <w:style w:type="paragraph" w:styleId="BodyTextIndent2">
    <w:name w:val="Body Text Indent 2"/>
    <w:basedOn w:val="Normal"/>
    <w:link w:val="BodyTextIndent2Char"/>
    <w:rsid w:val="00B20668"/>
    <w:pPr>
      <w:ind w:left="567"/>
      <w:outlineLvl w:val="0"/>
    </w:pPr>
    <w:rPr>
      <w:lang w:eastAsia="bg-BG"/>
    </w:rPr>
  </w:style>
  <w:style w:type="character" w:customStyle="1" w:styleId="BodyTextIndent2Char">
    <w:name w:val="Body Text Indent 2 Char"/>
    <w:basedOn w:val="DefaultParagraphFont"/>
    <w:link w:val="BodyTextIndent2"/>
    <w:rsid w:val="00B20668"/>
    <w:rPr>
      <w:rFonts w:ascii="Times New Roman" w:eastAsia="Times New Roman" w:hAnsi="Times New Roman"/>
      <w:sz w:val="24"/>
      <w:szCs w:val="24"/>
    </w:rPr>
  </w:style>
  <w:style w:type="paragraph" w:styleId="BlockText">
    <w:name w:val="Block Text"/>
    <w:basedOn w:val="Normal"/>
    <w:rsid w:val="00B20668"/>
    <w:pPr>
      <w:widowControl w:val="0"/>
      <w:shd w:val="clear" w:color="auto" w:fill="FFFFFF"/>
      <w:spacing w:before="43" w:line="278" w:lineRule="exact"/>
      <w:ind w:left="24" w:right="38"/>
      <w:jc w:val="both"/>
    </w:pPr>
    <w:rPr>
      <w:color w:val="000000"/>
      <w:lang w:eastAsia="bg-BG"/>
    </w:rPr>
  </w:style>
  <w:style w:type="paragraph" w:styleId="TOC7">
    <w:name w:val="toc 7"/>
    <w:basedOn w:val="Normal"/>
    <w:next w:val="Normal"/>
    <w:autoRedefine/>
    <w:locked/>
    <w:rsid w:val="00B20668"/>
    <w:pPr>
      <w:ind w:left="1440"/>
    </w:pPr>
    <w:rPr>
      <w:sz w:val="18"/>
      <w:lang w:eastAsia="bg-BG"/>
    </w:rPr>
  </w:style>
  <w:style w:type="paragraph" w:styleId="TOC8">
    <w:name w:val="toc 8"/>
    <w:basedOn w:val="Normal"/>
    <w:next w:val="Normal"/>
    <w:autoRedefine/>
    <w:locked/>
    <w:rsid w:val="00B20668"/>
    <w:pPr>
      <w:jc w:val="center"/>
    </w:pPr>
    <w:rPr>
      <w:lang w:eastAsia="bg-BG"/>
    </w:rPr>
  </w:style>
  <w:style w:type="character" w:styleId="FollowedHyperlink">
    <w:name w:val="FollowedHyperlink"/>
    <w:rsid w:val="00B20668"/>
    <w:rPr>
      <w:rFonts w:cs="Times New Roman"/>
      <w:color w:val="800080"/>
      <w:u w:val="single"/>
    </w:rPr>
  </w:style>
  <w:style w:type="paragraph" w:customStyle="1" w:styleId="pkt">
    <w:name w:val="pkt"/>
    <w:basedOn w:val="Normal"/>
    <w:rsid w:val="00B20668"/>
    <w:pPr>
      <w:overflowPunct w:val="0"/>
      <w:adjustRightInd w:val="0"/>
      <w:spacing w:before="60" w:after="60"/>
      <w:ind w:left="851" w:hanging="295"/>
      <w:jc w:val="both"/>
    </w:pPr>
    <w:rPr>
      <w:lang w:eastAsia="bg-BG"/>
    </w:rPr>
  </w:style>
  <w:style w:type="paragraph" w:customStyle="1" w:styleId="ust">
    <w:name w:val="ust"/>
    <w:rsid w:val="00B20668"/>
    <w:pPr>
      <w:overflowPunct w:val="0"/>
      <w:adjustRightInd w:val="0"/>
      <w:spacing w:before="60" w:after="60"/>
      <w:ind w:left="426" w:hanging="284"/>
      <w:jc w:val="both"/>
    </w:pPr>
    <w:rPr>
      <w:rFonts w:ascii="Times New Roman" w:eastAsia="Times New Roman" w:hAnsi="Times New Roman"/>
      <w:sz w:val="24"/>
      <w:lang w:val="pl-PL" w:eastAsia="pl-PL"/>
    </w:rPr>
  </w:style>
  <w:style w:type="paragraph" w:styleId="NormalWeb">
    <w:name w:val="Normal (Web)"/>
    <w:basedOn w:val="Normal"/>
    <w:uiPriority w:val="99"/>
    <w:rsid w:val="00B20668"/>
    <w:pPr>
      <w:spacing w:before="100" w:beforeAutospacing="1" w:after="100" w:afterAutospacing="1"/>
    </w:pPr>
    <w:rPr>
      <w:rFonts w:ascii="Verdana" w:hAnsi="Verdana" w:cs="Arial Unicode MS"/>
      <w:color w:val="000000"/>
      <w:sz w:val="18"/>
      <w:szCs w:val="18"/>
      <w:lang w:eastAsia="bg-BG"/>
    </w:rPr>
  </w:style>
  <w:style w:type="character" w:customStyle="1" w:styleId="tw4winTerm">
    <w:name w:val="tw4winTerm"/>
    <w:rsid w:val="00B20668"/>
    <w:rPr>
      <w:color w:val="0000FF"/>
    </w:rPr>
  </w:style>
  <w:style w:type="paragraph" w:styleId="TOC9">
    <w:name w:val="toc 9"/>
    <w:basedOn w:val="Normal"/>
    <w:next w:val="Normal"/>
    <w:autoRedefine/>
    <w:locked/>
    <w:rsid w:val="00B20668"/>
    <w:pPr>
      <w:ind w:left="1920"/>
    </w:pPr>
    <w:rPr>
      <w:lang w:eastAsia="bg-BG"/>
    </w:rPr>
  </w:style>
  <w:style w:type="paragraph" w:styleId="TOC6">
    <w:name w:val="toc 6"/>
    <w:basedOn w:val="Normal"/>
    <w:next w:val="Normal"/>
    <w:autoRedefine/>
    <w:locked/>
    <w:rsid w:val="00B20668"/>
    <w:pPr>
      <w:ind w:left="1200"/>
    </w:pPr>
    <w:rPr>
      <w:lang w:eastAsia="bg-BG"/>
    </w:rPr>
  </w:style>
  <w:style w:type="paragraph" w:customStyle="1" w:styleId="EntEmet">
    <w:name w:val="EntEmet"/>
    <w:basedOn w:val="Normal"/>
    <w:rsid w:val="00B20668"/>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B20668"/>
    <w:pPr>
      <w:widowControl w:val="0"/>
    </w:pPr>
    <w:rPr>
      <w:b/>
      <w:lang w:val="en-GB" w:eastAsia="fr-BE"/>
    </w:rPr>
  </w:style>
  <w:style w:type="character" w:customStyle="1" w:styleId="Marker">
    <w:name w:val="Marker"/>
    <w:rsid w:val="00B20668"/>
    <w:rPr>
      <w:rFonts w:cs="Times New Roman"/>
      <w:color w:val="0000FF"/>
    </w:rPr>
  </w:style>
  <w:style w:type="paragraph" w:customStyle="1" w:styleId="Datedadoption">
    <w:name w:val="Date d'adoption"/>
    <w:basedOn w:val="Normal"/>
    <w:next w:val="Normal"/>
    <w:rsid w:val="00B20668"/>
    <w:pPr>
      <w:spacing w:before="360"/>
      <w:jc w:val="center"/>
    </w:pPr>
    <w:rPr>
      <w:b/>
      <w:lang w:val="en-GB" w:eastAsia="zh-CN"/>
    </w:rPr>
  </w:style>
  <w:style w:type="paragraph" w:customStyle="1" w:styleId="Statut">
    <w:name w:val="Statut"/>
    <w:basedOn w:val="Normal"/>
    <w:next w:val="Typedudocument"/>
    <w:rsid w:val="00B20668"/>
    <w:pPr>
      <w:spacing w:before="360"/>
      <w:jc w:val="center"/>
    </w:pPr>
    <w:rPr>
      <w:lang w:val="en-GB" w:eastAsia="zh-CN"/>
    </w:rPr>
  </w:style>
  <w:style w:type="paragraph" w:customStyle="1" w:styleId="Typedudocument">
    <w:name w:val="Type du document"/>
    <w:basedOn w:val="Normal"/>
    <w:next w:val="Datedadoption"/>
    <w:rsid w:val="00B20668"/>
    <w:pPr>
      <w:spacing w:before="360"/>
      <w:jc w:val="center"/>
    </w:pPr>
    <w:rPr>
      <w:b/>
      <w:lang w:val="en-GB" w:eastAsia="zh-CN"/>
    </w:rPr>
  </w:style>
  <w:style w:type="paragraph" w:customStyle="1" w:styleId="CharCharChar">
    <w:name w:val="Char Char Char"/>
    <w:basedOn w:val="Normal"/>
    <w:rsid w:val="00B20668"/>
    <w:pPr>
      <w:tabs>
        <w:tab w:val="left" w:pos="709"/>
      </w:tabs>
    </w:pPr>
    <w:rPr>
      <w:rFonts w:ascii="Tahoma" w:hAnsi="Tahoma"/>
      <w:lang w:eastAsia="bg-BG"/>
    </w:rPr>
  </w:style>
  <w:style w:type="paragraph" w:customStyle="1" w:styleId="Tiret1">
    <w:name w:val="Tiret 1"/>
    <w:basedOn w:val="Normal"/>
    <w:rsid w:val="00B20668"/>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B20668"/>
    <w:pPr>
      <w:tabs>
        <w:tab w:val="left" w:pos="709"/>
      </w:tabs>
      <w:spacing w:line="360" w:lineRule="auto"/>
    </w:pPr>
    <w:rPr>
      <w:rFonts w:ascii="Tahoma" w:hAnsi="Tahoma"/>
      <w:lang w:eastAsia="bg-BG"/>
    </w:rPr>
  </w:style>
  <w:style w:type="paragraph" w:customStyle="1" w:styleId="TextinCSF">
    <w:name w:val="Text in CSF"/>
    <w:basedOn w:val="Normal"/>
    <w:rsid w:val="00B20668"/>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B20668"/>
    <w:pPr>
      <w:spacing w:before="100" w:beforeAutospacing="1" w:after="100" w:afterAutospacing="1"/>
    </w:pPr>
    <w:rPr>
      <w:rFonts w:ascii="Verdana" w:hAnsi="Verdana"/>
      <w:color w:val="000000"/>
      <w:sz w:val="17"/>
      <w:szCs w:val="17"/>
      <w:lang w:eastAsia="bg-BG"/>
    </w:rPr>
  </w:style>
  <w:style w:type="paragraph" w:customStyle="1" w:styleId="DefaultText">
    <w:name w:val="Default Text"/>
    <w:basedOn w:val="Normal"/>
    <w:rsid w:val="00B20668"/>
    <w:pPr>
      <w:autoSpaceDE w:val="0"/>
      <w:autoSpaceDN w:val="0"/>
      <w:adjustRightInd w:val="0"/>
    </w:pPr>
    <w:rPr>
      <w:lang w:val="en-US" w:eastAsia="fr-FR"/>
    </w:rPr>
  </w:style>
  <w:style w:type="character" w:customStyle="1" w:styleId="CharChar">
    <w:name w:val="Char Char"/>
    <w:rsid w:val="00B20668"/>
    <w:rPr>
      <w:rFonts w:cs="Times New Roman"/>
      <w:b/>
      <w:color w:val="FF0000"/>
      <w:sz w:val="24"/>
      <w:szCs w:val="24"/>
      <w:lang w:val="en-US" w:eastAsia="bg-BG" w:bidi="ar-SA"/>
    </w:rPr>
  </w:style>
  <w:style w:type="paragraph" w:styleId="Caption">
    <w:name w:val="caption"/>
    <w:basedOn w:val="Normal"/>
    <w:next w:val="Normal"/>
    <w:qFormat/>
    <w:locked/>
    <w:rsid w:val="00B20668"/>
    <w:rPr>
      <w:b/>
      <w:bCs/>
      <w:lang w:eastAsia="bg-BG"/>
    </w:rPr>
  </w:style>
  <w:style w:type="paragraph" w:customStyle="1" w:styleId="Style">
    <w:name w:val="Style"/>
    <w:rsid w:val="00B20668"/>
    <w:pPr>
      <w:widowControl w:val="0"/>
      <w:autoSpaceDE w:val="0"/>
      <w:autoSpaceDN w:val="0"/>
      <w:adjustRightInd w:val="0"/>
      <w:ind w:left="140" w:right="140" w:firstLine="840"/>
      <w:jc w:val="both"/>
    </w:pPr>
    <w:rPr>
      <w:rFonts w:ascii="Times New Roman" w:eastAsia="Times New Roman" w:hAnsi="Times New Roman"/>
      <w:sz w:val="24"/>
      <w:szCs w:val="24"/>
    </w:rPr>
  </w:style>
  <w:style w:type="paragraph" w:customStyle="1" w:styleId="zaglawie">
    <w:name w:val="zaglawie"/>
    <w:basedOn w:val="Normal"/>
    <w:rsid w:val="00B20668"/>
    <w:pPr>
      <w:spacing w:before="100" w:after="100"/>
      <w:ind w:left="200"/>
      <w:jc w:val="center"/>
    </w:pPr>
    <w:rPr>
      <w:b/>
      <w:bCs/>
      <w:color w:val="000000"/>
      <w:sz w:val="28"/>
      <w:szCs w:val="28"/>
      <w:lang w:eastAsia="bg-BG"/>
    </w:rPr>
  </w:style>
  <w:style w:type="paragraph" w:customStyle="1" w:styleId="firstline">
    <w:name w:val="firstline"/>
    <w:basedOn w:val="Normal"/>
    <w:rsid w:val="00B20668"/>
    <w:pPr>
      <w:spacing w:line="240" w:lineRule="atLeast"/>
      <w:ind w:firstLine="640"/>
      <w:jc w:val="both"/>
    </w:pPr>
    <w:rPr>
      <w:color w:val="000000"/>
      <w:lang w:eastAsia="bg-BG"/>
    </w:rPr>
  </w:style>
  <w:style w:type="paragraph" w:customStyle="1" w:styleId="text11">
    <w:name w:val="text11"/>
    <w:basedOn w:val="Normal"/>
    <w:rsid w:val="00B20668"/>
    <w:pPr>
      <w:spacing w:after="100" w:afterAutospacing="1"/>
    </w:pPr>
    <w:rPr>
      <w:rFonts w:ascii="Verdana" w:hAnsi="Verdana"/>
      <w:color w:val="333333"/>
      <w:sz w:val="17"/>
      <w:szCs w:val="17"/>
      <w:lang w:eastAsia="bg-BG"/>
    </w:rPr>
  </w:style>
  <w:style w:type="paragraph" w:customStyle="1" w:styleId="Text1">
    <w:name w:val="Text 1"/>
    <w:basedOn w:val="Normal"/>
    <w:rsid w:val="00B20668"/>
    <w:pPr>
      <w:spacing w:after="240"/>
      <w:ind w:left="482"/>
      <w:jc w:val="both"/>
    </w:pPr>
    <w:rPr>
      <w:lang w:val="en-GB"/>
    </w:rPr>
  </w:style>
  <w:style w:type="paragraph" w:customStyle="1" w:styleId="Text2">
    <w:name w:val="Text 2"/>
    <w:basedOn w:val="Normal"/>
    <w:rsid w:val="00B20668"/>
    <w:pPr>
      <w:tabs>
        <w:tab w:val="left" w:pos="2302"/>
      </w:tabs>
      <w:spacing w:after="240"/>
      <w:ind w:left="1202"/>
      <w:jc w:val="both"/>
    </w:pPr>
    <w:rPr>
      <w:lang w:val="en-GB"/>
    </w:rPr>
  </w:style>
  <w:style w:type="paragraph" w:customStyle="1" w:styleId="Text3">
    <w:name w:val="Text 3"/>
    <w:basedOn w:val="Normal"/>
    <w:rsid w:val="00B20668"/>
    <w:pPr>
      <w:tabs>
        <w:tab w:val="left" w:pos="2302"/>
      </w:tabs>
      <w:spacing w:after="240"/>
      <w:ind w:left="1202"/>
      <w:jc w:val="both"/>
    </w:pPr>
    <w:rPr>
      <w:lang w:val="en-GB"/>
    </w:rPr>
  </w:style>
  <w:style w:type="paragraph" w:customStyle="1" w:styleId="ListNumberLevel2">
    <w:name w:val="List Number (Level 2)"/>
    <w:basedOn w:val="Normal"/>
    <w:rsid w:val="00B20668"/>
    <w:pPr>
      <w:spacing w:after="240"/>
      <w:jc w:val="both"/>
    </w:pPr>
    <w:rPr>
      <w:lang w:val="en-GB"/>
    </w:rPr>
  </w:style>
  <w:style w:type="paragraph" w:customStyle="1" w:styleId="Normal-bullet1">
    <w:name w:val="Normal-bullet1"/>
    <w:basedOn w:val="Normal"/>
    <w:rsid w:val="00B20668"/>
    <w:pPr>
      <w:widowControl w:val="0"/>
      <w:numPr>
        <w:numId w:val="5"/>
      </w:numPr>
      <w:tabs>
        <w:tab w:val="left" w:pos="432"/>
        <w:tab w:val="left" w:pos="1152"/>
        <w:tab w:val="left" w:pos="1440"/>
      </w:tabs>
      <w:jc w:val="both"/>
    </w:pPr>
    <w:rPr>
      <w:spacing w:val="-8"/>
      <w:lang w:val="en-GB" w:eastAsia="en-GB"/>
    </w:rPr>
  </w:style>
  <w:style w:type="paragraph" w:customStyle="1" w:styleId="BodyText31">
    <w:name w:val="Body Text 31"/>
    <w:basedOn w:val="Normal"/>
    <w:rsid w:val="00B20668"/>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B20668"/>
    <w:pPr>
      <w:tabs>
        <w:tab w:val="num" w:pos="850"/>
      </w:tabs>
      <w:spacing w:before="120" w:after="120"/>
      <w:ind w:left="850" w:hanging="850"/>
      <w:jc w:val="both"/>
    </w:pPr>
    <w:rPr>
      <w:lang w:val="en-GB" w:eastAsia="zh-CN"/>
    </w:rPr>
  </w:style>
  <w:style w:type="paragraph" w:customStyle="1" w:styleId="NumPar3">
    <w:name w:val="NumPar 3"/>
    <w:basedOn w:val="Normal"/>
    <w:next w:val="Text3"/>
    <w:rsid w:val="00B20668"/>
    <w:pPr>
      <w:tabs>
        <w:tab w:val="num" w:pos="850"/>
      </w:tabs>
      <w:spacing w:before="120" w:after="120"/>
      <w:ind w:left="850" w:hanging="850"/>
      <w:jc w:val="both"/>
    </w:pPr>
    <w:rPr>
      <w:lang w:val="en-GB" w:eastAsia="zh-CN"/>
    </w:rPr>
  </w:style>
  <w:style w:type="paragraph" w:customStyle="1" w:styleId="NumPar4">
    <w:name w:val="NumPar 4"/>
    <w:basedOn w:val="Normal"/>
    <w:next w:val="Normal"/>
    <w:rsid w:val="00B20668"/>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B20668"/>
    <w:pPr>
      <w:keepNext/>
      <w:spacing w:before="360" w:after="120"/>
      <w:jc w:val="center"/>
    </w:pPr>
    <w:rPr>
      <w:i/>
      <w:lang w:val="en-GB" w:eastAsia="zh-CN"/>
    </w:rPr>
  </w:style>
  <w:style w:type="paragraph" w:customStyle="1" w:styleId="TableText">
    <w:name w:val="Table Text"/>
    <w:basedOn w:val="Normal"/>
    <w:rsid w:val="00B20668"/>
    <w:pPr>
      <w:spacing w:line="280" w:lineRule="atLeast"/>
    </w:pPr>
    <w:rPr>
      <w:rFonts w:ascii="Arial" w:hAnsi="Arial"/>
      <w:sz w:val="16"/>
      <w:lang w:val="en-GB"/>
    </w:rPr>
  </w:style>
  <w:style w:type="paragraph" w:customStyle="1" w:styleId="Applicationdirecte">
    <w:name w:val="Application directe"/>
    <w:basedOn w:val="Normal"/>
    <w:next w:val="Normal"/>
    <w:rsid w:val="00B20668"/>
    <w:pPr>
      <w:spacing w:before="480" w:after="120"/>
      <w:jc w:val="both"/>
    </w:pPr>
    <w:rPr>
      <w:lang w:val="en-GB" w:eastAsia="bg-BG"/>
    </w:rPr>
  </w:style>
  <w:style w:type="character" w:customStyle="1" w:styleId="Heading3Char2">
    <w:name w:val="Heading 3 Char2"/>
    <w:aliases w:val="Címsor 3 Char Char1,Heading 2 Char Char + Bookman Old Style Char1,Gris - 80 % Char1,Gauche :  2 Char1,97 ... Char1,Titre 4 + Bookman Old Style Char1,12 pt Char1,Justifié Char1,64 cm Char1,Suspendu : 1... Char1"/>
    <w:link w:val="Heading3"/>
    <w:locked/>
    <w:rsid w:val="00B20668"/>
    <w:rPr>
      <w:rFonts w:ascii="Times New Roman" w:eastAsia="Times New Roman" w:hAnsi="Times New Roman"/>
      <w:i/>
      <w:sz w:val="22"/>
    </w:rPr>
  </w:style>
  <w:style w:type="paragraph" w:styleId="ListNumber">
    <w:name w:val="List Number"/>
    <w:basedOn w:val="Normal"/>
    <w:rsid w:val="00B20668"/>
    <w:pPr>
      <w:spacing w:after="240"/>
      <w:jc w:val="both"/>
    </w:pPr>
    <w:rPr>
      <w:lang w:val="en-GB"/>
    </w:rPr>
  </w:style>
  <w:style w:type="paragraph" w:customStyle="1" w:styleId="ZCom">
    <w:name w:val="Z_Com"/>
    <w:basedOn w:val="Normal"/>
    <w:next w:val="ZDGName"/>
    <w:rsid w:val="00B20668"/>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B20668"/>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B20668"/>
    <w:pPr>
      <w:tabs>
        <w:tab w:val="clear" w:pos="2302"/>
        <w:tab w:val="num" w:pos="1911"/>
      </w:tabs>
      <w:ind w:left="1911" w:hanging="709"/>
    </w:pPr>
  </w:style>
  <w:style w:type="paragraph" w:customStyle="1" w:styleId="Text4">
    <w:name w:val="Text 4"/>
    <w:basedOn w:val="Normal"/>
    <w:rsid w:val="00B20668"/>
    <w:pPr>
      <w:tabs>
        <w:tab w:val="left" w:pos="2302"/>
      </w:tabs>
      <w:spacing w:after="240"/>
      <w:ind w:left="1202"/>
      <w:jc w:val="both"/>
    </w:pPr>
    <w:rPr>
      <w:lang w:val="en-GB"/>
    </w:rPr>
  </w:style>
  <w:style w:type="paragraph" w:styleId="ListNumber5">
    <w:name w:val="List Number 5"/>
    <w:basedOn w:val="Normal"/>
    <w:rsid w:val="00B20668"/>
    <w:pPr>
      <w:tabs>
        <w:tab w:val="num" w:pos="1492"/>
      </w:tabs>
      <w:spacing w:after="240"/>
      <w:ind w:left="1492" w:hanging="360"/>
      <w:jc w:val="both"/>
    </w:pPr>
    <w:rPr>
      <w:lang w:val="en-GB"/>
    </w:rPr>
  </w:style>
  <w:style w:type="paragraph" w:styleId="MessageHeader">
    <w:name w:val="Message Header"/>
    <w:basedOn w:val="Normal"/>
    <w:link w:val="MessageHeaderChar"/>
    <w:rsid w:val="00B2066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rPr>
  </w:style>
  <w:style w:type="character" w:customStyle="1" w:styleId="MessageHeaderChar">
    <w:name w:val="Message Header Char"/>
    <w:basedOn w:val="DefaultParagraphFont"/>
    <w:link w:val="MessageHeader"/>
    <w:rsid w:val="00B20668"/>
    <w:rPr>
      <w:rFonts w:ascii="Arial" w:eastAsia="Times New Roman" w:hAnsi="Arial"/>
      <w:sz w:val="24"/>
      <w:szCs w:val="24"/>
      <w:shd w:val="pct20" w:color="auto" w:fill="auto"/>
      <w:lang w:val="en-GB" w:eastAsia="en-US"/>
    </w:rPr>
  </w:style>
  <w:style w:type="paragraph" w:styleId="NoteHeading">
    <w:name w:val="Note Heading"/>
    <w:basedOn w:val="Normal"/>
    <w:next w:val="Normal"/>
    <w:link w:val="NoteHeadingChar"/>
    <w:rsid w:val="00B20668"/>
    <w:pPr>
      <w:spacing w:after="240"/>
      <w:jc w:val="both"/>
    </w:pPr>
    <w:rPr>
      <w:lang w:val="en-GB"/>
    </w:rPr>
  </w:style>
  <w:style w:type="character" w:customStyle="1" w:styleId="NoteHeadingChar">
    <w:name w:val="Note Heading Char"/>
    <w:basedOn w:val="DefaultParagraphFont"/>
    <w:link w:val="NoteHeading"/>
    <w:rsid w:val="00B20668"/>
    <w:rPr>
      <w:rFonts w:ascii="Times New Roman" w:eastAsia="Times New Roman" w:hAnsi="Times New Roman"/>
      <w:sz w:val="24"/>
      <w:szCs w:val="24"/>
      <w:lang w:val="en-GB" w:eastAsia="en-US"/>
    </w:rPr>
  </w:style>
  <w:style w:type="character" w:customStyle="1" w:styleId="NumPar1Tegn">
    <w:name w:val="NumPar 1 Tegn"/>
    <w:link w:val="NumPar1"/>
    <w:locked/>
    <w:rsid w:val="00B20668"/>
    <w:rPr>
      <w:rFonts w:ascii="Times New Roman" w:eastAsia="Times New Roman" w:hAnsi="Times New Roman"/>
      <w:sz w:val="24"/>
      <w:szCs w:val="24"/>
      <w:lang w:val="en-GB"/>
    </w:rPr>
  </w:style>
  <w:style w:type="paragraph" w:customStyle="1" w:styleId="PartTitle">
    <w:name w:val="PartTitle"/>
    <w:basedOn w:val="Normal"/>
    <w:next w:val="ChapterTitle"/>
    <w:rsid w:val="00B20668"/>
    <w:pPr>
      <w:keepNext/>
      <w:pageBreakBefore/>
      <w:spacing w:after="480"/>
      <w:jc w:val="center"/>
    </w:pPr>
    <w:rPr>
      <w:b/>
      <w:sz w:val="36"/>
      <w:lang w:val="en-GB"/>
    </w:rPr>
  </w:style>
  <w:style w:type="paragraph" w:customStyle="1" w:styleId="ChapterTitle">
    <w:name w:val="ChapterTitle"/>
    <w:basedOn w:val="Normal"/>
    <w:next w:val="SectionTitle"/>
    <w:rsid w:val="00B20668"/>
    <w:pPr>
      <w:keepNext/>
      <w:spacing w:after="480"/>
      <w:jc w:val="center"/>
    </w:pPr>
    <w:rPr>
      <w:b/>
      <w:sz w:val="32"/>
      <w:lang w:val="en-GB"/>
    </w:rPr>
  </w:style>
  <w:style w:type="paragraph" w:customStyle="1" w:styleId="SectionTitle">
    <w:name w:val="SectionTitle"/>
    <w:basedOn w:val="Normal"/>
    <w:next w:val="Heading1"/>
    <w:rsid w:val="00B20668"/>
    <w:pPr>
      <w:keepNext/>
      <w:spacing w:after="480"/>
      <w:jc w:val="center"/>
    </w:pPr>
    <w:rPr>
      <w:b/>
      <w:smallCaps/>
      <w:sz w:val="28"/>
      <w:lang w:val="en-GB"/>
    </w:rPr>
  </w:style>
  <w:style w:type="paragraph" w:customStyle="1" w:styleId="ListNumber4Level3">
    <w:name w:val="List Number 4 (Level 3)"/>
    <w:basedOn w:val="Text4"/>
    <w:rsid w:val="00B20668"/>
    <w:pPr>
      <w:tabs>
        <w:tab w:val="clear" w:pos="2302"/>
        <w:tab w:val="num" w:pos="3328"/>
      </w:tabs>
      <w:ind w:left="3328" w:hanging="709"/>
    </w:pPr>
  </w:style>
  <w:style w:type="paragraph" w:customStyle="1" w:styleId="ListNumber4Level4">
    <w:name w:val="List Number 4 (Level 4)"/>
    <w:basedOn w:val="Text4"/>
    <w:rsid w:val="00B20668"/>
    <w:pPr>
      <w:tabs>
        <w:tab w:val="clear" w:pos="2302"/>
        <w:tab w:val="num" w:pos="4037"/>
      </w:tabs>
      <w:ind w:left="4037" w:hanging="709"/>
    </w:pPr>
  </w:style>
  <w:style w:type="paragraph" w:styleId="TOCHeading">
    <w:name w:val="TOC Heading"/>
    <w:basedOn w:val="Normal"/>
    <w:next w:val="Normal"/>
    <w:qFormat/>
    <w:rsid w:val="00B20668"/>
    <w:pPr>
      <w:keepNext/>
      <w:spacing w:before="240" w:after="240"/>
      <w:jc w:val="center"/>
    </w:pPr>
    <w:rPr>
      <w:b/>
      <w:lang w:val="en-GB"/>
    </w:rPr>
  </w:style>
  <w:style w:type="paragraph" w:customStyle="1" w:styleId="Contact">
    <w:name w:val="Contact"/>
    <w:basedOn w:val="Normal"/>
    <w:next w:val="Normal"/>
    <w:rsid w:val="00B20668"/>
    <w:pPr>
      <w:spacing w:after="480"/>
      <w:ind w:left="567" w:hanging="567"/>
    </w:pPr>
    <w:rPr>
      <w:lang w:val="en-GB"/>
    </w:rPr>
  </w:style>
  <w:style w:type="paragraph" w:customStyle="1" w:styleId="Point1">
    <w:name w:val="Point 1"/>
    <w:basedOn w:val="Normal"/>
    <w:rsid w:val="00B20668"/>
    <w:pPr>
      <w:spacing w:before="120" w:after="120"/>
      <w:ind w:left="1418" w:hanging="567"/>
      <w:jc w:val="both"/>
    </w:pPr>
    <w:rPr>
      <w:lang w:val="en-GB" w:eastAsia="fr-BE"/>
    </w:rPr>
  </w:style>
  <w:style w:type="paragraph" w:customStyle="1" w:styleId="Par-bullet">
    <w:name w:val="Par-bullet"/>
    <w:basedOn w:val="Normal"/>
    <w:next w:val="Normal"/>
    <w:rsid w:val="00B20668"/>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B20668"/>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B20668"/>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B20668"/>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B20668"/>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B20668"/>
    <w:pPr>
      <w:widowControl w:val="0"/>
      <w:tabs>
        <w:tab w:val="clear" w:pos="4536"/>
        <w:tab w:val="clear" w:pos="9072"/>
        <w:tab w:val="center" w:pos="7371"/>
        <w:tab w:val="center" w:pos="11340"/>
        <w:tab w:val="right" w:pos="14572"/>
      </w:tabs>
    </w:pPr>
    <w:rPr>
      <w:lang w:val="en-GB" w:eastAsia="fr-BE"/>
    </w:rPr>
  </w:style>
  <w:style w:type="paragraph" w:customStyle="1" w:styleId="Point3">
    <w:name w:val="Point 3"/>
    <w:basedOn w:val="Normal"/>
    <w:rsid w:val="00B20668"/>
    <w:pPr>
      <w:spacing w:before="120" w:after="120"/>
      <w:ind w:left="2552" w:hanging="567"/>
      <w:jc w:val="both"/>
    </w:pPr>
    <w:rPr>
      <w:lang w:val="en-GB" w:eastAsia="fr-BE"/>
    </w:rPr>
  </w:style>
  <w:style w:type="paragraph" w:customStyle="1" w:styleId="Point4">
    <w:name w:val="Point 4"/>
    <w:basedOn w:val="Normal"/>
    <w:rsid w:val="00B20668"/>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B20668"/>
    <w:pPr>
      <w:spacing w:before="360" w:after="360"/>
      <w:jc w:val="center"/>
    </w:pPr>
    <w:rPr>
      <w:b/>
      <w:lang w:val="en-GB" w:eastAsia="zh-CN"/>
    </w:rPr>
  </w:style>
  <w:style w:type="character" w:customStyle="1" w:styleId="TitreobjetCharChar">
    <w:name w:val="Titre objet Char Char"/>
    <w:link w:val="TitreobjetChar"/>
    <w:locked/>
    <w:rsid w:val="00B20668"/>
    <w:rPr>
      <w:rFonts w:ascii="Times New Roman" w:eastAsia="Times New Roman" w:hAnsi="Times New Roman"/>
      <w:b/>
      <w:sz w:val="24"/>
      <w:szCs w:val="24"/>
      <w:lang w:val="en-GB" w:eastAsia="zh-CN"/>
    </w:rPr>
  </w:style>
  <w:style w:type="paragraph" w:customStyle="1" w:styleId="TitrearticleChar">
    <w:name w:val="Titre article Char"/>
    <w:basedOn w:val="Normal"/>
    <w:next w:val="Normal"/>
    <w:link w:val="TitrearticleCharChar"/>
    <w:rsid w:val="00B20668"/>
    <w:pPr>
      <w:keepNext/>
      <w:spacing w:before="360" w:after="120"/>
      <w:jc w:val="center"/>
    </w:pPr>
    <w:rPr>
      <w:i/>
      <w:lang w:val="en-GB" w:eastAsia="zh-CN"/>
    </w:rPr>
  </w:style>
  <w:style w:type="character" w:customStyle="1" w:styleId="TitrearticleCharChar">
    <w:name w:val="Titre article Char Char"/>
    <w:link w:val="TitrearticleChar"/>
    <w:locked/>
    <w:rsid w:val="00B20668"/>
    <w:rPr>
      <w:rFonts w:ascii="Times New Roman" w:eastAsia="Times New Roman" w:hAnsi="Times New Roman"/>
      <w:i/>
      <w:sz w:val="24"/>
      <w:szCs w:val="24"/>
      <w:lang w:val="en-GB" w:eastAsia="zh-CN"/>
    </w:rPr>
  </w:style>
  <w:style w:type="paragraph" w:customStyle="1" w:styleId="Annexetitreacte">
    <w:name w:val="Annexe titre (acte)"/>
    <w:basedOn w:val="Normal"/>
    <w:next w:val="Normal"/>
    <w:rsid w:val="00B20668"/>
    <w:pPr>
      <w:spacing w:before="120" w:after="120"/>
      <w:jc w:val="center"/>
    </w:pPr>
    <w:rPr>
      <w:b/>
      <w:u w:val="single"/>
      <w:lang w:val="en-GB" w:eastAsia="zh-CN"/>
    </w:rPr>
  </w:style>
  <w:style w:type="paragraph" w:styleId="ListBullet3">
    <w:name w:val="List Bullet 3"/>
    <w:basedOn w:val="Text3"/>
    <w:rsid w:val="00B20668"/>
    <w:pPr>
      <w:tabs>
        <w:tab w:val="clear" w:pos="2302"/>
        <w:tab w:val="num" w:pos="1485"/>
      </w:tabs>
      <w:ind w:left="1485" w:hanging="283"/>
    </w:pPr>
  </w:style>
  <w:style w:type="paragraph" w:styleId="DocumentMap">
    <w:name w:val="Document Map"/>
    <w:basedOn w:val="Normal"/>
    <w:link w:val="DocumentMapChar"/>
    <w:semiHidden/>
    <w:rsid w:val="00B20668"/>
    <w:pPr>
      <w:shd w:val="clear" w:color="auto" w:fill="000080"/>
    </w:pPr>
    <w:rPr>
      <w:rFonts w:ascii="Tahoma" w:hAnsi="Tahoma" w:cs="Tahoma"/>
      <w:lang w:val="en-GB" w:eastAsia="en-GB"/>
    </w:rPr>
  </w:style>
  <w:style w:type="character" w:customStyle="1" w:styleId="DocumentMapChar">
    <w:name w:val="Document Map Char"/>
    <w:basedOn w:val="DefaultParagraphFont"/>
    <w:link w:val="DocumentMap"/>
    <w:semiHidden/>
    <w:rsid w:val="00B20668"/>
    <w:rPr>
      <w:rFonts w:ascii="Tahoma" w:eastAsia="Times New Roman" w:hAnsi="Tahoma" w:cs="Tahoma"/>
      <w:sz w:val="24"/>
      <w:szCs w:val="24"/>
      <w:shd w:val="clear" w:color="auto" w:fill="000080"/>
      <w:lang w:val="en-GB" w:eastAsia="en-GB"/>
    </w:rPr>
  </w:style>
  <w:style w:type="paragraph" w:customStyle="1" w:styleId="Char">
    <w:name w:val="Char"/>
    <w:basedOn w:val="Normal"/>
    <w:rsid w:val="00B20668"/>
    <w:pPr>
      <w:spacing w:after="160" w:line="240" w:lineRule="exact"/>
    </w:pPr>
    <w:rPr>
      <w:rFonts w:ascii="Tahoma" w:hAnsi="Tahoma"/>
      <w:lang w:val="en-US"/>
    </w:rPr>
  </w:style>
  <w:style w:type="paragraph" w:customStyle="1" w:styleId="1">
    <w:name w:val="1"/>
    <w:basedOn w:val="Normal"/>
    <w:rsid w:val="00B20668"/>
    <w:pPr>
      <w:spacing w:after="160" w:line="240" w:lineRule="exact"/>
    </w:pPr>
    <w:rPr>
      <w:rFonts w:ascii="Tahoma" w:hAnsi="Tahoma"/>
      <w:lang w:val="en-US"/>
    </w:rPr>
  </w:style>
  <w:style w:type="paragraph" w:customStyle="1" w:styleId="Footnote">
    <w:name w:val="Footnote"/>
    <w:basedOn w:val="Footer"/>
    <w:link w:val="FootnoteCar"/>
    <w:rsid w:val="00B20668"/>
    <w:pPr>
      <w:widowControl w:val="0"/>
      <w:tabs>
        <w:tab w:val="clear" w:pos="4536"/>
        <w:tab w:val="clear" w:pos="9072"/>
        <w:tab w:val="center" w:pos="4320"/>
        <w:tab w:val="right" w:pos="8640"/>
      </w:tabs>
      <w:suppressAutoHyphens/>
      <w:spacing w:before="120" w:beforeAutospacing="1" w:after="120" w:afterAutospacing="1"/>
      <w:jc w:val="both"/>
    </w:pPr>
    <w:rPr>
      <w:rFonts w:ascii="Times" w:hAnsi="Times"/>
      <w:color w:val="000000"/>
      <w:lang w:val="en-US"/>
    </w:rPr>
  </w:style>
  <w:style w:type="character" w:customStyle="1" w:styleId="FootnoteCar">
    <w:name w:val="Footnote Car"/>
    <w:link w:val="Footnote"/>
    <w:locked/>
    <w:rsid w:val="00B20668"/>
    <w:rPr>
      <w:rFonts w:ascii="Times" w:eastAsia="Times New Roman" w:hAnsi="Times"/>
      <w:color w:val="000000"/>
      <w:sz w:val="24"/>
      <w:szCs w:val="24"/>
      <w:lang w:val="en-US" w:eastAsia="en-US"/>
    </w:rPr>
  </w:style>
  <w:style w:type="paragraph" w:styleId="Subtitle">
    <w:name w:val="Subtitle"/>
    <w:basedOn w:val="Normal"/>
    <w:link w:val="SubtitleChar"/>
    <w:qFormat/>
    <w:locked/>
    <w:rsid w:val="00B20668"/>
    <w:rPr>
      <w:lang w:eastAsia="bg-BG"/>
    </w:rPr>
  </w:style>
  <w:style w:type="character" w:customStyle="1" w:styleId="SubtitleChar">
    <w:name w:val="Subtitle Char"/>
    <w:basedOn w:val="DefaultParagraphFont"/>
    <w:link w:val="Subtitle"/>
    <w:rsid w:val="00B20668"/>
    <w:rPr>
      <w:rFonts w:ascii="Times New Roman" w:eastAsia="Times New Roman" w:hAnsi="Times New Roman"/>
      <w:sz w:val="24"/>
      <w:szCs w:val="24"/>
    </w:rPr>
  </w:style>
  <w:style w:type="paragraph" w:customStyle="1" w:styleId="N">
    <w:name w:val="N"/>
    <w:rsid w:val="00B20668"/>
    <w:pPr>
      <w:suppressAutoHyphens/>
      <w:spacing w:after="120" w:line="360" w:lineRule="auto"/>
      <w:ind w:firstLine="720"/>
      <w:jc w:val="both"/>
    </w:pPr>
    <w:rPr>
      <w:rFonts w:ascii="Times New Roman" w:eastAsia="Times New Roman" w:hAnsi="Times New Roman"/>
      <w:sz w:val="24"/>
      <w:lang w:val="en-US" w:eastAsia="ar-SA"/>
    </w:rPr>
  </w:style>
  <w:style w:type="paragraph" w:customStyle="1" w:styleId="Formatvorlage1">
    <w:name w:val="Formatvorlage1"/>
    <w:basedOn w:val="Normal"/>
    <w:rsid w:val="00B20668"/>
    <w:pPr>
      <w:jc w:val="both"/>
    </w:pPr>
    <w:rPr>
      <w:lang w:val="en-GB" w:eastAsia="bg-BG"/>
    </w:rPr>
  </w:style>
  <w:style w:type="paragraph" w:customStyle="1" w:styleId="Bullets">
    <w:name w:val="Bullets"/>
    <w:basedOn w:val="Normal"/>
    <w:rsid w:val="00B20668"/>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B20668"/>
    <w:rPr>
      <w:rFonts w:ascii="Courier New" w:hAnsi="Courier New"/>
      <w:lang w:eastAsia="bg-BG"/>
    </w:rPr>
  </w:style>
  <w:style w:type="character" w:customStyle="1" w:styleId="PlainTextChar">
    <w:name w:val="Plain Text Char"/>
    <w:basedOn w:val="DefaultParagraphFont"/>
    <w:link w:val="PlainText"/>
    <w:rsid w:val="00B20668"/>
    <w:rPr>
      <w:rFonts w:ascii="Courier New" w:eastAsia="Times New Roman" w:hAnsi="Courier New"/>
      <w:sz w:val="24"/>
      <w:szCs w:val="24"/>
    </w:rPr>
  </w:style>
  <w:style w:type="paragraph" w:styleId="List">
    <w:name w:val="List"/>
    <w:basedOn w:val="Normal"/>
    <w:rsid w:val="00B20668"/>
    <w:pPr>
      <w:ind w:left="283" w:hanging="283"/>
    </w:pPr>
  </w:style>
  <w:style w:type="paragraph" w:styleId="List2">
    <w:name w:val="List 2"/>
    <w:basedOn w:val="Normal"/>
    <w:rsid w:val="00B20668"/>
    <w:pPr>
      <w:ind w:left="566" w:hanging="283"/>
    </w:pPr>
  </w:style>
  <w:style w:type="paragraph" w:styleId="List3">
    <w:name w:val="List 3"/>
    <w:basedOn w:val="Normal"/>
    <w:rsid w:val="00B20668"/>
    <w:pPr>
      <w:ind w:left="849" w:hanging="283"/>
    </w:pPr>
  </w:style>
  <w:style w:type="paragraph" w:styleId="ListBullet4">
    <w:name w:val="List Bullet 4"/>
    <w:basedOn w:val="Normal"/>
    <w:autoRedefine/>
    <w:rsid w:val="00B20668"/>
    <w:pPr>
      <w:tabs>
        <w:tab w:val="num" w:pos="1209"/>
      </w:tabs>
      <w:ind w:left="1209" w:hanging="360"/>
    </w:pPr>
  </w:style>
  <w:style w:type="paragraph" w:styleId="ListContinue2">
    <w:name w:val="List Continue 2"/>
    <w:basedOn w:val="Normal"/>
    <w:rsid w:val="00B20668"/>
    <w:pPr>
      <w:spacing w:after="120"/>
      <w:ind w:left="566"/>
    </w:pPr>
  </w:style>
  <w:style w:type="character" w:customStyle="1" w:styleId="tstnp1">
    <w:name w:val="tstnp1"/>
    <w:rsid w:val="00B20668"/>
    <w:rPr>
      <w:rFonts w:ascii="Verdana" w:hAnsi="Verdana" w:cs="Times New Roman"/>
      <w:color w:val="000000"/>
      <w:sz w:val="20"/>
      <w:szCs w:val="20"/>
    </w:rPr>
  </w:style>
  <w:style w:type="character" w:customStyle="1" w:styleId="n0">
    <w:name w:val="n"/>
    <w:rsid w:val="00B20668"/>
    <w:rPr>
      <w:rFonts w:cs="Times New Roman"/>
    </w:rPr>
  </w:style>
  <w:style w:type="paragraph" w:customStyle="1" w:styleId="par">
    <w:name w:val="par"/>
    <w:basedOn w:val="Normal"/>
    <w:rsid w:val="00B20668"/>
    <w:pPr>
      <w:spacing w:before="100" w:beforeAutospacing="1" w:after="100" w:afterAutospacing="1"/>
    </w:pPr>
    <w:rPr>
      <w:lang w:eastAsia="bg-BG"/>
    </w:rPr>
  </w:style>
  <w:style w:type="table" w:styleId="TableWeb1">
    <w:name w:val="Table Web 1"/>
    <w:basedOn w:val="TableNormal"/>
    <w:rsid w:val="00B20668"/>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B20668"/>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B20668"/>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B20668"/>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B2066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B20668"/>
    <w:pPr>
      <w:suppressAutoHyphens/>
      <w:spacing w:before="60" w:after="60"/>
    </w:pPr>
    <w:rPr>
      <w:color w:val="000000"/>
      <w:lang w:eastAsia="ar-SA"/>
    </w:rPr>
  </w:style>
  <w:style w:type="character" w:styleId="Emphasis">
    <w:name w:val="Emphasis"/>
    <w:qFormat/>
    <w:locked/>
    <w:rsid w:val="00B20668"/>
    <w:rPr>
      <w:rFonts w:cs="Times New Roman"/>
      <w:i/>
      <w:iCs/>
    </w:rPr>
  </w:style>
  <w:style w:type="paragraph" w:customStyle="1" w:styleId="txt">
    <w:name w:val="txt"/>
    <w:basedOn w:val="Normal"/>
    <w:rsid w:val="00B20668"/>
    <w:pPr>
      <w:spacing w:before="100" w:beforeAutospacing="1" w:after="100" w:afterAutospacing="1"/>
    </w:pPr>
    <w:rPr>
      <w:lang w:eastAsia="bg-BG"/>
    </w:rPr>
  </w:style>
  <w:style w:type="paragraph" w:customStyle="1" w:styleId="CharCharCharCharCharChar">
    <w:name w:val="Char Char Char Char Char Char"/>
    <w:basedOn w:val="Normal"/>
    <w:rsid w:val="00B20668"/>
    <w:pPr>
      <w:tabs>
        <w:tab w:val="left" w:pos="709"/>
      </w:tabs>
    </w:pPr>
    <w:rPr>
      <w:rFonts w:ascii="Tahoma" w:hAnsi="Tahoma"/>
      <w:lang w:eastAsia="bg-BG"/>
    </w:rPr>
  </w:style>
  <w:style w:type="character" w:styleId="EndnoteReference">
    <w:name w:val="endnote reference"/>
    <w:semiHidden/>
    <w:rsid w:val="00B20668"/>
    <w:rPr>
      <w:rFonts w:cs="Times New Roman"/>
      <w:vertAlign w:val="superscript"/>
    </w:rPr>
  </w:style>
  <w:style w:type="paragraph" w:customStyle="1" w:styleId="Logo">
    <w:name w:val="Logo"/>
    <w:basedOn w:val="Normal"/>
    <w:rsid w:val="00B20668"/>
    <w:rPr>
      <w:sz w:val="22"/>
      <w:lang w:val="fr-FR" w:eastAsia="sk-SK"/>
    </w:rPr>
  </w:style>
  <w:style w:type="paragraph" w:customStyle="1" w:styleId="ZD">
    <w:name w:val="Z_D"/>
    <w:basedOn w:val="Logo"/>
    <w:rsid w:val="00B20668"/>
    <w:rPr>
      <w:rFonts w:ascii="Arial" w:hAnsi="Arial"/>
      <w:sz w:val="16"/>
    </w:rPr>
  </w:style>
  <w:style w:type="paragraph" w:customStyle="1" w:styleId="ZU">
    <w:name w:val="Z_U"/>
    <w:basedOn w:val="Logo"/>
    <w:rsid w:val="00B20668"/>
    <w:rPr>
      <w:rFonts w:ascii="Arial" w:hAnsi="Arial"/>
      <w:b/>
      <w:sz w:val="16"/>
    </w:rPr>
  </w:style>
  <w:style w:type="paragraph" w:styleId="EndnoteText">
    <w:name w:val="endnote text"/>
    <w:basedOn w:val="Normal"/>
    <w:link w:val="EndnoteTextChar"/>
    <w:semiHidden/>
    <w:rsid w:val="00B20668"/>
    <w:rPr>
      <w:lang w:val="en-GB" w:eastAsia="sk-SK"/>
    </w:rPr>
  </w:style>
  <w:style w:type="character" w:customStyle="1" w:styleId="EndnoteTextChar">
    <w:name w:val="Endnote Text Char"/>
    <w:basedOn w:val="DefaultParagraphFont"/>
    <w:link w:val="EndnoteText"/>
    <w:semiHidden/>
    <w:rsid w:val="00B20668"/>
    <w:rPr>
      <w:rFonts w:ascii="Times New Roman" w:eastAsia="Times New Roman" w:hAnsi="Times New Roman"/>
      <w:sz w:val="24"/>
      <w:szCs w:val="24"/>
      <w:lang w:val="en-GB" w:eastAsia="sk-SK"/>
    </w:rPr>
  </w:style>
  <w:style w:type="paragraph" w:customStyle="1" w:styleId="Application4">
    <w:name w:val="Application4"/>
    <w:basedOn w:val="Normal"/>
    <w:autoRedefine/>
    <w:rsid w:val="00B20668"/>
    <w:pPr>
      <w:widowControl w:val="0"/>
      <w:numPr>
        <w:numId w:val="7"/>
      </w:numPr>
      <w:tabs>
        <w:tab w:val="right" w:pos="8789"/>
      </w:tabs>
      <w:suppressAutoHyphens/>
    </w:pPr>
    <w:rPr>
      <w:rFonts w:ascii="Arial" w:hAnsi="Arial"/>
      <w:spacing w:val="-2"/>
      <w:lang w:val="en-GB"/>
    </w:rPr>
  </w:style>
  <w:style w:type="paragraph" w:customStyle="1" w:styleId="NoteHead">
    <w:name w:val="NoteHead"/>
    <w:basedOn w:val="Normal"/>
    <w:next w:val="Normal"/>
    <w:rsid w:val="00B20668"/>
    <w:pPr>
      <w:spacing w:before="720" w:after="720"/>
      <w:jc w:val="center"/>
    </w:pPr>
    <w:rPr>
      <w:b/>
      <w:bCs/>
      <w:smallCaps/>
      <w:lang w:val="en-GB" w:eastAsia="fr-FR"/>
    </w:rPr>
  </w:style>
  <w:style w:type="paragraph" w:customStyle="1" w:styleId="11Heading2">
    <w:name w:val="1.1 Heading 2"/>
    <w:basedOn w:val="Heading2"/>
    <w:rsid w:val="00B20668"/>
    <w:pPr>
      <w:keepLines w:val="0"/>
      <w:widowControl w:val="0"/>
      <w:numPr>
        <w:ilvl w:val="1"/>
      </w:numPr>
      <w:tabs>
        <w:tab w:val="num" w:pos="851"/>
      </w:tabs>
      <w:spacing w:before="240" w:after="60"/>
      <w:ind w:left="851" w:hanging="851"/>
    </w:pPr>
    <w:rPr>
      <w:rFonts w:ascii="Bookman Old Style" w:eastAsia="Times New Roman" w:hAnsi="Bookman Old Style" w:cs="Arial"/>
      <w:b w:val="0"/>
      <w:iCs/>
      <w:color w:val="auto"/>
      <w:sz w:val="20"/>
      <w:szCs w:val="28"/>
      <w:lang w:val="en-US"/>
    </w:rPr>
  </w:style>
  <w:style w:type="paragraph" w:customStyle="1" w:styleId="StyleHeading2">
    <w:name w:val="Style Heading 2"/>
    <w:aliases w:val="Heading 2 Char Char + 14 pt"/>
    <w:basedOn w:val="Heading2"/>
    <w:autoRedefine/>
    <w:rsid w:val="00B20668"/>
    <w:pPr>
      <w:keepLines w:val="0"/>
      <w:spacing w:before="360" w:after="240"/>
    </w:pPr>
    <w:rPr>
      <w:rFonts w:ascii="Arial" w:eastAsia="Times New Roman" w:hAnsi="Arial" w:cs="Times New Roman"/>
      <w:iCs/>
      <w:color w:val="auto"/>
      <w:kern w:val="28"/>
      <w:sz w:val="24"/>
      <w:szCs w:val="20"/>
      <w:u w:val="single"/>
    </w:rPr>
  </w:style>
  <w:style w:type="paragraph" w:customStyle="1" w:styleId="StyleHeading1JustifiedBefore0ptAfter0pt">
    <w:name w:val="Style Heading 1 + Justified Before:  0 pt After:  0 pt"/>
    <w:basedOn w:val="Heading1"/>
    <w:autoRedefine/>
    <w:rsid w:val="00B20668"/>
    <w:pPr>
      <w:spacing w:before="240" w:after="120"/>
      <w:jc w:val="both"/>
    </w:pPr>
    <w:rPr>
      <w:rFonts w:ascii="Times New Roman" w:hAnsi="Times New Roman"/>
      <w:b/>
      <w:bCs/>
      <w:kern w:val="28"/>
      <w:sz w:val="24"/>
      <w:szCs w:val="20"/>
      <w:lang w:val="bg-BG"/>
    </w:rPr>
  </w:style>
  <w:style w:type="character" w:customStyle="1" w:styleId="StyleBlack">
    <w:name w:val="Style Black"/>
    <w:rsid w:val="00B20668"/>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B20668"/>
    <w:pPr>
      <w:widowControl w:val="0"/>
      <w:numPr>
        <w:numId w:val="8"/>
      </w:numPr>
      <w:shd w:val="clear" w:color="auto" w:fill="FFFFFF"/>
      <w:autoSpaceDE w:val="0"/>
      <w:autoSpaceDN w:val="0"/>
      <w:adjustRightInd w:val="0"/>
      <w:spacing w:before="115" w:line="240" w:lineRule="exact"/>
      <w:jc w:val="both"/>
    </w:pPr>
    <w:rPr>
      <w:color w:val="000000"/>
      <w:sz w:val="22"/>
      <w:lang w:eastAsia="bg-BG"/>
    </w:rPr>
  </w:style>
  <w:style w:type="paragraph" w:customStyle="1" w:styleId="StyleBlackBefore505ptLinespacingExactly12pt">
    <w:name w:val="Style Black Before:  505 pt Line spacing:  Exactly 12 pt"/>
    <w:basedOn w:val="Normal"/>
    <w:autoRedefine/>
    <w:rsid w:val="00B20668"/>
    <w:pPr>
      <w:widowControl w:val="0"/>
      <w:shd w:val="clear" w:color="auto" w:fill="FFFFFF"/>
      <w:autoSpaceDE w:val="0"/>
      <w:autoSpaceDN w:val="0"/>
      <w:adjustRightInd w:val="0"/>
      <w:spacing w:before="101" w:line="240" w:lineRule="exact"/>
      <w:ind w:firstLine="709"/>
      <w:jc w:val="both"/>
    </w:pPr>
    <w:rPr>
      <w:color w:val="000000"/>
      <w:sz w:val="22"/>
      <w:lang w:eastAsia="bg-BG"/>
    </w:rPr>
  </w:style>
  <w:style w:type="paragraph" w:customStyle="1" w:styleId="StyleBlackBefore575pt">
    <w:name w:val="Style Black Before:  575 pt"/>
    <w:basedOn w:val="Normal"/>
    <w:autoRedefine/>
    <w:rsid w:val="00B20668"/>
    <w:pPr>
      <w:widowControl w:val="0"/>
      <w:shd w:val="clear" w:color="auto" w:fill="FFFFFF"/>
      <w:autoSpaceDE w:val="0"/>
      <w:autoSpaceDN w:val="0"/>
      <w:adjustRightInd w:val="0"/>
      <w:spacing w:before="115"/>
    </w:pPr>
    <w:rPr>
      <w:color w:val="000000"/>
      <w:sz w:val="22"/>
      <w:lang w:eastAsia="bg-BG"/>
    </w:rPr>
  </w:style>
  <w:style w:type="paragraph" w:customStyle="1" w:styleId="StyleHeading4">
    <w:name w:val="Style Heading 4 +"/>
    <w:basedOn w:val="Heading4"/>
    <w:autoRedefine/>
    <w:rsid w:val="00B20668"/>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B20668"/>
    <w:pPr>
      <w:spacing w:before="240" w:after="120"/>
    </w:pPr>
    <w:rPr>
      <w:rFonts w:ascii="Times New Roman" w:hAnsi="Times New Roman"/>
      <w:b/>
      <w:bCs/>
      <w:sz w:val="24"/>
      <w:szCs w:val="20"/>
      <w:lang w:val="bg-BG"/>
    </w:rPr>
  </w:style>
  <w:style w:type="character" w:customStyle="1" w:styleId="EmailStyle1931">
    <w:name w:val="EmailStyle1931"/>
    <w:semiHidden/>
    <w:rsid w:val="00B20668"/>
    <w:rPr>
      <w:rFonts w:ascii="Arial" w:hAnsi="Arial" w:cs="Arial"/>
      <w:color w:val="auto"/>
      <w:sz w:val="20"/>
      <w:szCs w:val="20"/>
    </w:rPr>
  </w:style>
  <w:style w:type="paragraph" w:customStyle="1" w:styleId="StyleHeading1Kernat14pt">
    <w:name w:val="Style Heading 1 + Kern at 14 pt"/>
    <w:basedOn w:val="Heading1"/>
    <w:autoRedefine/>
    <w:rsid w:val="00B20668"/>
    <w:pPr>
      <w:numPr>
        <w:numId w:val="9"/>
      </w:numPr>
      <w:spacing w:before="240" w:after="60"/>
    </w:pPr>
    <w:rPr>
      <w:rFonts w:ascii="Arial" w:hAnsi="Arial" w:cs="Arial"/>
      <w:b/>
      <w:bCs/>
      <w:kern w:val="28"/>
      <w:szCs w:val="32"/>
    </w:rPr>
  </w:style>
  <w:style w:type="paragraph" w:customStyle="1" w:styleId="StyleHeading1Kernat14pt1">
    <w:name w:val="Style Heading 1 + Kern at 14 pt1"/>
    <w:basedOn w:val="Heading1"/>
    <w:autoRedefine/>
    <w:rsid w:val="00B20668"/>
    <w:pPr>
      <w:numPr>
        <w:numId w:val="10"/>
      </w:numPr>
      <w:spacing w:before="240" w:after="60"/>
    </w:pPr>
    <w:rPr>
      <w:rFonts w:ascii="Arial" w:hAnsi="Arial" w:cs="Arial"/>
      <w:b/>
      <w:bCs/>
      <w:kern w:val="28"/>
      <w:szCs w:val="32"/>
    </w:rPr>
  </w:style>
  <w:style w:type="paragraph" w:customStyle="1" w:styleId="xl66">
    <w:name w:val="xl66"/>
    <w:basedOn w:val="Normal"/>
    <w:rsid w:val="00B20668"/>
    <w:pPr>
      <w:pBdr>
        <w:left w:val="single" w:sz="4" w:space="0" w:color="auto"/>
      </w:pBdr>
      <w:spacing w:before="100" w:beforeAutospacing="1" w:after="100" w:afterAutospacing="1"/>
      <w:textAlignment w:val="center"/>
    </w:pPr>
    <w:rPr>
      <w:rFonts w:ascii="Palatino Linotype" w:hAnsi="Palatino Linotype"/>
      <w:b/>
      <w:bCs/>
      <w:lang w:eastAsia="bg-BG"/>
    </w:rPr>
  </w:style>
  <w:style w:type="paragraph" w:customStyle="1" w:styleId="xl67">
    <w:name w:val="xl67"/>
    <w:basedOn w:val="Normal"/>
    <w:rsid w:val="00B20668"/>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68">
    <w:name w:val="xl68"/>
    <w:basedOn w:val="Normal"/>
    <w:rsid w:val="00B20668"/>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lang w:eastAsia="bg-BG"/>
    </w:rPr>
  </w:style>
  <w:style w:type="paragraph" w:customStyle="1" w:styleId="xl69">
    <w:name w:val="xl69"/>
    <w:basedOn w:val="Normal"/>
    <w:rsid w:val="00B20668"/>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lang w:eastAsia="bg-BG"/>
    </w:rPr>
  </w:style>
  <w:style w:type="paragraph" w:customStyle="1" w:styleId="xl70">
    <w:name w:val="xl70"/>
    <w:basedOn w:val="Normal"/>
    <w:rsid w:val="00B20668"/>
    <w:pPr>
      <w:pBdr>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1">
    <w:name w:val="xl71"/>
    <w:basedOn w:val="Normal"/>
    <w:rsid w:val="00B20668"/>
    <w:pPr>
      <w:pBdr>
        <w:top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72">
    <w:name w:val="xl72"/>
    <w:basedOn w:val="Normal"/>
    <w:rsid w:val="00B20668"/>
    <w:pPr>
      <w:pBdr>
        <w:top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3">
    <w:name w:val="xl73"/>
    <w:basedOn w:val="Normal"/>
    <w:rsid w:val="00B20668"/>
    <w:pPr>
      <w:pBdr>
        <w:lef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4">
    <w:name w:val="xl74"/>
    <w:basedOn w:val="Normal"/>
    <w:rsid w:val="00B20668"/>
    <w:pPr>
      <w:spacing w:before="100" w:beforeAutospacing="1" w:after="100" w:afterAutospacing="1"/>
      <w:textAlignment w:val="center"/>
    </w:pPr>
    <w:rPr>
      <w:rFonts w:ascii="Palatino Linotype" w:hAnsi="Palatino Linotype"/>
      <w:lang w:eastAsia="bg-BG"/>
    </w:rPr>
  </w:style>
  <w:style w:type="paragraph" w:customStyle="1" w:styleId="xl75">
    <w:name w:val="xl75"/>
    <w:basedOn w:val="Normal"/>
    <w:rsid w:val="00B20668"/>
    <w:pPr>
      <w:spacing w:before="100" w:beforeAutospacing="1" w:after="100" w:afterAutospacing="1"/>
      <w:textAlignment w:val="center"/>
    </w:pPr>
    <w:rPr>
      <w:rFonts w:ascii="Palatino Linotype" w:hAnsi="Palatino Linotype"/>
      <w:lang w:eastAsia="bg-BG"/>
    </w:rPr>
  </w:style>
  <w:style w:type="paragraph" w:customStyle="1" w:styleId="xl76">
    <w:name w:val="xl76"/>
    <w:basedOn w:val="Normal"/>
    <w:rsid w:val="00B20668"/>
    <w:pPr>
      <w:spacing w:before="100" w:beforeAutospacing="1" w:after="100" w:afterAutospacing="1"/>
      <w:jc w:val="right"/>
      <w:textAlignment w:val="center"/>
    </w:pPr>
    <w:rPr>
      <w:rFonts w:ascii="Palatino Linotype" w:hAnsi="Palatino Linotype"/>
      <w:b/>
      <w:bCs/>
      <w:sz w:val="16"/>
      <w:szCs w:val="16"/>
      <w:lang w:eastAsia="bg-BG"/>
    </w:rPr>
  </w:style>
  <w:style w:type="paragraph" w:customStyle="1" w:styleId="xl77">
    <w:name w:val="xl77"/>
    <w:basedOn w:val="Normal"/>
    <w:rsid w:val="00B20668"/>
    <w:pP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8">
    <w:name w:val="xl78"/>
    <w:basedOn w:val="Normal"/>
    <w:rsid w:val="00B20668"/>
    <w:pP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9">
    <w:name w:val="xl79"/>
    <w:basedOn w:val="Normal"/>
    <w:rsid w:val="00B20668"/>
    <w:pP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80">
    <w:name w:val="xl80"/>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1">
    <w:name w:val="xl81"/>
    <w:basedOn w:val="Normal"/>
    <w:rsid w:val="00B20668"/>
    <w:pPr>
      <w:spacing w:before="100" w:beforeAutospacing="1" w:after="100" w:afterAutospacing="1"/>
      <w:textAlignment w:val="center"/>
    </w:pPr>
    <w:rPr>
      <w:rFonts w:ascii="Palatino Linotype" w:hAnsi="Palatino Linotype"/>
      <w:b/>
      <w:bCs/>
      <w:sz w:val="16"/>
      <w:szCs w:val="16"/>
      <w:lang w:eastAsia="bg-BG"/>
    </w:rPr>
  </w:style>
  <w:style w:type="paragraph" w:customStyle="1" w:styleId="xl82">
    <w:name w:val="xl82"/>
    <w:basedOn w:val="Normal"/>
    <w:rsid w:val="00B20668"/>
    <w:pPr>
      <w:pBdr>
        <w:lef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83">
    <w:name w:val="xl83"/>
    <w:basedOn w:val="Normal"/>
    <w:rsid w:val="00B20668"/>
    <w:pPr>
      <w:spacing w:before="100" w:beforeAutospacing="1" w:after="100" w:afterAutospacing="1"/>
      <w:textAlignment w:val="center"/>
    </w:pPr>
    <w:rPr>
      <w:rFonts w:ascii="Palatino Linotype" w:hAnsi="Palatino Linotype"/>
      <w:b/>
      <w:bCs/>
      <w:sz w:val="16"/>
      <w:szCs w:val="16"/>
      <w:lang w:eastAsia="bg-BG"/>
    </w:rPr>
  </w:style>
  <w:style w:type="paragraph" w:customStyle="1" w:styleId="xl84">
    <w:name w:val="xl84"/>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5">
    <w:name w:val="xl85"/>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6">
    <w:name w:val="xl86"/>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7">
    <w:name w:val="xl87"/>
    <w:basedOn w:val="Normal"/>
    <w:rsid w:val="00B20668"/>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88">
    <w:name w:val="xl88"/>
    <w:basedOn w:val="Normal"/>
    <w:rsid w:val="00B20668"/>
    <w:pPr>
      <w:pBdr>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89">
    <w:name w:val="xl89"/>
    <w:basedOn w:val="Normal"/>
    <w:rsid w:val="00B20668"/>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lang w:eastAsia="bg-BG"/>
    </w:rPr>
  </w:style>
  <w:style w:type="paragraph" w:customStyle="1" w:styleId="xl90">
    <w:name w:val="xl90"/>
    <w:basedOn w:val="Normal"/>
    <w:rsid w:val="00B20668"/>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1">
    <w:name w:val="xl91"/>
    <w:basedOn w:val="Normal"/>
    <w:rsid w:val="00B20668"/>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2">
    <w:name w:val="xl92"/>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3">
    <w:name w:val="xl93"/>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4">
    <w:name w:val="xl94"/>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5">
    <w:name w:val="xl95"/>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6">
    <w:name w:val="xl96"/>
    <w:basedOn w:val="Normal"/>
    <w:rsid w:val="00B20668"/>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lang w:eastAsia="bg-BG"/>
    </w:rPr>
  </w:style>
  <w:style w:type="paragraph" w:customStyle="1" w:styleId="xl97">
    <w:name w:val="xl97"/>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8">
    <w:name w:val="xl98"/>
    <w:basedOn w:val="Normal"/>
    <w:rsid w:val="00B20668"/>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lang w:eastAsia="bg-BG"/>
    </w:rPr>
  </w:style>
  <w:style w:type="paragraph" w:customStyle="1" w:styleId="xl99">
    <w:name w:val="xl99"/>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0">
    <w:name w:val="xl100"/>
    <w:basedOn w:val="Normal"/>
    <w:rsid w:val="00B20668"/>
    <w:pPr>
      <w:pBdr>
        <w:lef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1">
    <w:name w:val="xl101"/>
    <w:basedOn w:val="Normal"/>
    <w:rsid w:val="00B20668"/>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lang w:eastAsia="bg-BG"/>
    </w:rPr>
  </w:style>
  <w:style w:type="paragraph" w:customStyle="1" w:styleId="xl102">
    <w:name w:val="xl102"/>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3">
    <w:name w:val="xl103"/>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4">
    <w:name w:val="xl104"/>
    <w:basedOn w:val="Normal"/>
    <w:rsid w:val="00B20668"/>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5">
    <w:name w:val="xl105"/>
    <w:basedOn w:val="Normal"/>
    <w:rsid w:val="00B20668"/>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6">
    <w:name w:val="xl106"/>
    <w:basedOn w:val="Normal"/>
    <w:rsid w:val="00B20668"/>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7">
    <w:name w:val="xl107"/>
    <w:basedOn w:val="Normal"/>
    <w:rsid w:val="00B20668"/>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8">
    <w:name w:val="xl108"/>
    <w:basedOn w:val="Normal"/>
    <w:rsid w:val="00B20668"/>
    <w:pPr>
      <w:spacing w:before="100" w:beforeAutospacing="1" w:after="100" w:afterAutospacing="1"/>
      <w:jc w:val="right"/>
      <w:textAlignment w:val="center"/>
    </w:pPr>
    <w:rPr>
      <w:rFonts w:ascii="Palatino Linotype" w:hAnsi="Palatino Linotype"/>
      <w:sz w:val="16"/>
      <w:szCs w:val="16"/>
      <w:lang w:eastAsia="bg-BG"/>
    </w:rPr>
  </w:style>
  <w:style w:type="paragraph" w:customStyle="1" w:styleId="xl109">
    <w:name w:val="xl109"/>
    <w:basedOn w:val="Normal"/>
    <w:rsid w:val="00B20668"/>
    <w:pPr>
      <w:pBdr>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0">
    <w:name w:val="xl110"/>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1">
    <w:name w:val="xl111"/>
    <w:basedOn w:val="Normal"/>
    <w:rsid w:val="00B20668"/>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2">
    <w:name w:val="xl112"/>
    <w:basedOn w:val="Normal"/>
    <w:rsid w:val="00B20668"/>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3">
    <w:name w:val="xl113"/>
    <w:basedOn w:val="Normal"/>
    <w:rsid w:val="00B20668"/>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4">
    <w:name w:val="xl114"/>
    <w:basedOn w:val="Normal"/>
    <w:rsid w:val="00B20668"/>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lang w:eastAsia="bg-BG"/>
    </w:rPr>
  </w:style>
  <w:style w:type="paragraph" w:customStyle="1" w:styleId="xl115">
    <w:name w:val="xl115"/>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116">
    <w:name w:val="xl116"/>
    <w:basedOn w:val="Normal"/>
    <w:rsid w:val="00B20668"/>
    <w:pPr>
      <w:spacing w:before="100" w:beforeAutospacing="1" w:after="100" w:afterAutospacing="1"/>
      <w:textAlignment w:val="center"/>
    </w:pPr>
    <w:rPr>
      <w:rFonts w:ascii="Palatino Linotype" w:hAnsi="Palatino Linotype"/>
      <w:b/>
      <w:bCs/>
      <w:sz w:val="16"/>
      <w:szCs w:val="16"/>
      <w:lang w:eastAsia="bg-BG"/>
    </w:rPr>
  </w:style>
  <w:style w:type="paragraph" w:customStyle="1" w:styleId="xl117">
    <w:name w:val="xl117"/>
    <w:basedOn w:val="Normal"/>
    <w:rsid w:val="00B20668"/>
    <w:pPr>
      <w:spacing w:before="100" w:beforeAutospacing="1" w:after="100" w:afterAutospacing="1"/>
      <w:textAlignment w:val="center"/>
    </w:pPr>
    <w:rPr>
      <w:rFonts w:ascii="Palatino Linotype" w:hAnsi="Palatino Linotype"/>
      <w:sz w:val="14"/>
      <w:szCs w:val="14"/>
      <w:lang w:eastAsia="bg-BG"/>
    </w:rPr>
  </w:style>
  <w:style w:type="paragraph" w:customStyle="1" w:styleId="xl118">
    <w:name w:val="xl118"/>
    <w:basedOn w:val="Normal"/>
    <w:rsid w:val="00B20668"/>
    <w:pPr>
      <w:spacing w:before="100" w:beforeAutospacing="1" w:after="100" w:afterAutospacing="1"/>
      <w:textAlignment w:val="center"/>
    </w:pPr>
    <w:rPr>
      <w:rFonts w:ascii="Palatino Linotype" w:hAnsi="Palatino Linotype"/>
      <w:sz w:val="14"/>
      <w:szCs w:val="14"/>
      <w:lang w:eastAsia="bg-BG"/>
    </w:rPr>
  </w:style>
  <w:style w:type="paragraph" w:customStyle="1" w:styleId="xl119">
    <w:name w:val="xl119"/>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0">
    <w:name w:val="xl120"/>
    <w:basedOn w:val="Normal"/>
    <w:rsid w:val="00B20668"/>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1">
    <w:name w:val="xl121"/>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2">
    <w:name w:val="xl122"/>
    <w:basedOn w:val="Normal"/>
    <w:rsid w:val="00B20668"/>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3">
    <w:name w:val="xl123"/>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4">
    <w:name w:val="xl124"/>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5">
    <w:name w:val="xl125"/>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6">
    <w:name w:val="xl126"/>
    <w:basedOn w:val="Normal"/>
    <w:rsid w:val="00B20668"/>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7">
    <w:name w:val="xl127"/>
    <w:basedOn w:val="Normal"/>
    <w:rsid w:val="00B20668"/>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8">
    <w:name w:val="xl128"/>
    <w:basedOn w:val="Normal"/>
    <w:rsid w:val="00B20668"/>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9">
    <w:name w:val="xl129"/>
    <w:basedOn w:val="Normal"/>
    <w:rsid w:val="00B20668"/>
    <w:pPr>
      <w:pBdr>
        <w:top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0">
    <w:name w:val="xl130"/>
    <w:basedOn w:val="Normal"/>
    <w:rsid w:val="00B20668"/>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1">
    <w:name w:val="xl131"/>
    <w:basedOn w:val="Normal"/>
    <w:rsid w:val="00B2066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2">
    <w:name w:val="xl132"/>
    <w:basedOn w:val="Normal"/>
    <w:rsid w:val="00B20668"/>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3">
    <w:name w:val="xl133"/>
    <w:basedOn w:val="Normal"/>
    <w:rsid w:val="00B20668"/>
    <w:pPr>
      <w:spacing w:before="100" w:beforeAutospacing="1" w:after="100" w:afterAutospacing="1"/>
      <w:textAlignment w:val="center"/>
    </w:pPr>
    <w:rPr>
      <w:rFonts w:ascii="Palatino Linotype" w:hAnsi="Palatino Linotype"/>
      <w:lang w:eastAsia="bg-BG"/>
    </w:rPr>
  </w:style>
  <w:style w:type="paragraph" w:customStyle="1" w:styleId="xl134">
    <w:name w:val="xl134"/>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5">
    <w:name w:val="xl135"/>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6">
    <w:name w:val="xl136"/>
    <w:basedOn w:val="Normal"/>
    <w:rsid w:val="00B20668"/>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7">
    <w:name w:val="xl137"/>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8">
    <w:name w:val="xl138"/>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9">
    <w:name w:val="xl139"/>
    <w:basedOn w:val="Normal"/>
    <w:rsid w:val="00B20668"/>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lang w:eastAsia="bg-BG"/>
    </w:rPr>
  </w:style>
  <w:style w:type="paragraph" w:customStyle="1" w:styleId="xl140">
    <w:name w:val="xl140"/>
    <w:basedOn w:val="Normal"/>
    <w:rsid w:val="00B20668"/>
    <w:pPr>
      <w:pBdr>
        <w:right w:val="single" w:sz="4" w:space="0" w:color="auto"/>
      </w:pBdr>
      <w:spacing w:before="100" w:beforeAutospacing="1" w:after="100" w:afterAutospacing="1"/>
      <w:textAlignment w:val="center"/>
    </w:pPr>
    <w:rPr>
      <w:rFonts w:ascii="Palatino Linotype" w:hAnsi="Palatino Linotype"/>
      <w:lang w:eastAsia="bg-BG"/>
    </w:rPr>
  </w:style>
  <w:style w:type="paragraph" w:customStyle="1" w:styleId="xl141">
    <w:name w:val="xl141"/>
    <w:basedOn w:val="Normal"/>
    <w:rsid w:val="00B20668"/>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2">
    <w:name w:val="xl142"/>
    <w:basedOn w:val="Normal"/>
    <w:rsid w:val="00B20668"/>
    <w:pPr>
      <w:pBdr>
        <w:top w:val="single" w:sz="4" w:space="0" w:color="auto"/>
        <w:bottom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3">
    <w:name w:val="xl143"/>
    <w:basedOn w:val="Normal"/>
    <w:rsid w:val="00B20668"/>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4">
    <w:name w:val="xl144"/>
    <w:basedOn w:val="Normal"/>
    <w:rsid w:val="00B206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5">
    <w:name w:val="xl145"/>
    <w:basedOn w:val="Normal"/>
    <w:rsid w:val="00B20668"/>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6">
    <w:name w:val="xl146"/>
    <w:basedOn w:val="Normal"/>
    <w:rsid w:val="00B20668"/>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7">
    <w:name w:val="xl147"/>
    <w:basedOn w:val="Normal"/>
    <w:rsid w:val="00B20668"/>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8">
    <w:name w:val="xl148"/>
    <w:basedOn w:val="Normal"/>
    <w:rsid w:val="00B20668"/>
    <w:pPr>
      <w:pBdr>
        <w:lef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9">
    <w:name w:val="xl149"/>
    <w:basedOn w:val="Normal"/>
    <w:rsid w:val="00B20668"/>
    <w:pPr>
      <w:pBdr>
        <w:left w:val="single" w:sz="4" w:space="0" w:color="auto"/>
        <w:bottom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50">
    <w:name w:val="xl150"/>
    <w:basedOn w:val="Normal"/>
    <w:rsid w:val="00B20668"/>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51">
    <w:name w:val="xl151"/>
    <w:basedOn w:val="Normal"/>
    <w:rsid w:val="00B206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52">
    <w:name w:val="xl152"/>
    <w:basedOn w:val="Normal"/>
    <w:rsid w:val="00B20668"/>
    <w:pPr>
      <w:pBdr>
        <w:left w:val="single" w:sz="4" w:space="0" w:color="auto"/>
        <w:righ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53">
    <w:name w:val="xl153"/>
    <w:basedOn w:val="Normal"/>
    <w:rsid w:val="00B20668"/>
    <w:pPr>
      <w:pBdr>
        <w:left w:val="single" w:sz="4" w:space="0" w:color="auto"/>
        <w:right w:val="single" w:sz="4" w:space="0" w:color="auto"/>
      </w:pBdr>
      <w:spacing w:before="100" w:beforeAutospacing="1" w:after="100" w:afterAutospacing="1"/>
      <w:jc w:val="center"/>
      <w:textAlignment w:val="center"/>
    </w:pPr>
    <w:rPr>
      <w:lang w:eastAsia="bg-BG"/>
    </w:rPr>
  </w:style>
  <w:style w:type="paragraph" w:customStyle="1" w:styleId="xl154">
    <w:name w:val="xl154"/>
    <w:basedOn w:val="Normal"/>
    <w:rsid w:val="00B20668"/>
    <w:pPr>
      <w:pBdr>
        <w:left w:val="single" w:sz="4" w:space="0" w:color="auto"/>
        <w:bottom w:val="single" w:sz="4" w:space="0" w:color="auto"/>
        <w:right w:val="single" w:sz="4" w:space="0" w:color="auto"/>
      </w:pBdr>
      <w:spacing w:before="100" w:beforeAutospacing="1" w:after="100" w:afterAutospacing="1"/>
      <w:jc w:val="center"/>
      <w:textAlignment w:val="center"/>
    </w:pPr>
    <w:rPr>
      <w:lang w:eastAsia="bg-BG"/>
    </w:rPr>
  </w:style>
  <w:style w:type="paragraph" w:customStyle="1" w:styleId="xl155">
    <w:name w:val="xl155"/>
    <w:basedOn w:val="Normal"/>
    <w:rsid w:val="00B20668"/>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56">
    <w:name w:val="xl156"/>
    <w:basedOn w:val="Normal"/>
    <w:rsid w:val="00B20668"/>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lang w:eastAsia="bg-BG"/>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B20668"/>
    <w:pPr>
      <w:tabs>
        <w:tab w:val="left" w:pos="709"/>
      </w:tabs>
    </w:pPr>
    <w:rPr>
      <w:rFonts w:ascii="Tahoma" w:hAnsi="Tahoma"/>
      <w:lang w:eastAsia="bg-BG"/>
    </w:rPr>
  </w:style>
  <w:style w:type="paragraph" w:customStyle="1" w:styleId="default">
    <w:name w:val="default"/>
    <w:basedOn w:val="Normal"/>
    <w:rsid w:val="00B20668"/>
    <w:pPr>
      <w:autoSpaceDE w:val="0"/>
      <w:autoSpaceDN w:val="0"/>
    </w:pPr>
    <w:rPr>
      <w:color w:val="000000"/>
      <w:lang w:eastAsia="bg-BG"/>
    </w:rPr>
  </w:style>
  <w:style w:type="character" w:customStyle="1" w:styleId="nomark">
    <w:name w:val="nomark"/>
    <w:rsid w:val="00B20668"/>
    <w:rPr>
      <w:rFonts w:cs="Times New Roman"/>
    </w:rPr>
  </w:style>
  <w:style w:type="character" w:customStyle="1" w:styleId="timark">
    <w:name w:val="timark"/>
    <w:rsid w:val="00B20668"/>
    <w:rPr>
      <w:rFonts w:cs="Times New Roman"/>
    </w:rPr>
  </w:style>
  <w:style w:type="paragraph" w:customStyle="1" w:styleId="title1">
    <w:name w:val="title1"/>
    <w:basedOn w:val="Normal"/>
    <w:rsid w:val="00B20668"/>
    <w:pPr>
      <w:spacing w:before="100" w:beforeAutospacing="1" w:after="100" w:afterAutospacing="1"/>
      <w:jc w:val="center"/>
      <w:textAlignment w:val="center"/>
    </w:pPr>
    <w:rPr>
      <w:b/>
      <w:bCs/>
      <w:sz w:val="30"/>
      <w:szCs w:val="30"/>
      <w:lang w:eastAsia="bg-BG"/>
    </w:rPr>
  </w:style>
  <w:style w:type="numbering" w:styleId="111111">
    <w:name w:val="Outline List 2"/>
    <w:basedOn w:val="NoList"/>
    <w:rsid w:val="00B20668"/>
    <w:pPr>
      <w:numPr>
        <w:numId w:val="6"/>
      </w:numPr>
    </w:pPr>
  </w:style>
  <w:style w:type="paragraph" w:customStyle="1" w:styleId="m">
    <w:name w:val="m"/>
    <w:basedOn w:val="Normal"/>
    <w:rsid w:val="00B20668"/>
    <w:pPr>
      <w:ind w:firstLine="990"/>
      <w:jc w:val="both"/>
    </w:pPr>
    <w:rPr>
      <w:color w:val="000000"/>
      <w:lang w:eastAsia="bg-BG"/>
    </w:rPr>
  </w:style>
  <w:style w:type="character" w:customStyle="1" w:styleId="ala">
    <w:name w:val="al_a"/>
    <w:basedOn w:val="DefaultParagraphFont"/>
    <w:rsid w:val="00DC23B3"/>
  </w:style>
  <w:style w:type="character" w:customStyle="1" w:styleId="alcapt">
    <w:name w:val="al_capt"/>
    <w:basedOn w:val="DefaultParagraphFont"/>
    <w:rsid w:val="00DC23B3"/>
  </w:style>
  <w:style w:type="character" w:customStyle="1" w:styleId="subparinclink">
    <w:name w:val="subparinclink"/>
    <w:basedOn w:val="DefaultParagraphFont"/>
    <w:rsid w:val="00DC23B3"/>
  </w:style>
  <w:style w:type="character" w:customStyle="1" w:styleId="articlehistory">
    <w:name w:val="article_history"/>
    <w:basedOn w:val="DefaultParagraphFont"/>
    <w:rsid w:val="00256510"/>
  </w:style>
  <w:style w:type="character" w:styleId="UnresolvedMention">
    <w:name w:val="Unresolved Mention"/>
    <w:basedOn w:val="DefaultParagraphFont"/>
    <w:uiPriority w:val="99"/>
    <w:semiHidden/>
    <w:unhideWhenUsed/>
    <w:rsid w:val="00256510"/>
    <w:rPr>
      <w:color w:val="605E5C"/>
      <w:shd w:val="clear" w:color="auto" w:fill="E1DFDD"/>
    </w:rPr>
  </w:style>
  <w:style w:type="character" w:customStyle="1" w:styleId="articletopicopen">
    <w:name w:val="article_topic_open"/>
    <w:basedOn w:val="DefaultParagraphFont"/>
    <w:rsid w:val="00FF2C5D"/>
  </w:style>
  <w:style w:type="character" w:customStyle="1" w:styleId="fasubparinclink">
    <w:name w:val="fasubparinclink"/>
    <w:basedOn w:val="DefaultParagraphFont"/>
    <w:rsid w:val="00FF2C5D"/>
  </w:style>
  <w:style w:type="character" w:customStyle="1" w:styleId="parcapt">
    <w:name w:val="par_capt"/>
    <w:basedOn w:val="DefaultParagraphFont"/>
    <w:rsid w:val="007108F3"/>
  </w:style>
  <w:style w:type="character" w:customStyle="1" w:styleId="cnglog">
    <w:name w:val="cnglog"/>
    <w:basedOn w:val="DefaultParagraphFont"/>
    <w:rsid w:val="007108F3"/>
  </w:style>
  <w:style w:type="character" w:customStyle="1" w:styleId="addedtext">
    <w:name w:val="added_text"/>
    <w:basedOn w:val="DefaultParagraphFont"/>
    <w:rsid w:val="00710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30666">
      <w:bodyDiv w:val="1"/>
      <w:marLeft w:val="0"/>
      <w:marRight w:val="0"/>
      <w:marTop w:val="0"/>
      <w:marBottom w:val="0"/>
      <w:divBdr>
        <w:top w:val="none" w:sz="0" w:space="0" w:color="auto"/>
        <w:left w:val="none" w:sz="0" w:space="0" w:color="auto"/>
        <w:bottom w:val="none" w:sz="0" w:space="0" w:color="auto"/>
        <w:right w:val="none" w:sz="0" w:space="0" w:color="auto"/>
      </w:divBdr>
    </w:div>
    <w:div w:id="221840711">
      <w:bodyDiv w:val="1"/>
      <w:marLeft w:val="0"/>
      <w:marRight w:val="0"/>
      <w:marTop w:val="0"/>
      <w:marBottom w:val="0"/>
      <w:divBdr>
        <w:top w:val="none" w:sz="0" w:space="0" w:color="auto"/>
        <w:left w:val="none" w:sz="0" w:space="0" w:color="auto"/>
        <w:bottom w:val="none" w:sz="0" w:space="0" w:color="auto"/>
        <w:right w:val="none" w:sz="0" w:space="0" w:color="auto"/>
      </w:divBdr>
    </w:div>
    <w:div w:id="421731362">
      <w:bodyDiv w:val="1"/>
      <w:marLeft w:val="0"/>
      <w:marRight w:val="0"/>
      <w:marTop w:val="0"/>
      <w:marBottom w:val="0"/>
      <w:divBdr>
        <w:top w:val="none" w:sz="0" w:space="0" w:color="auto"/>
        <w:left w:val="none" w:sz="0" w:space="0" w:color="auto"/>
        <w:bottom w:val="none" w:sz="0" w:space="0" w:color="auto"/>
        <w:right w:val="none" w:sz="0" w:space="0" w:color="auto"/>
      </w:divBdr>
    </w:div>
    <w:div w:id="495613375">
      <w:bodyDiv w:val="1"/>
      <w:marLeft w:val="0"/>
      <w:marRight w:val="0"/>
      <w:marTop w:val="0"/>
      <w:marBottom w:val="0"/>
      <w:divBdr>
        <w:top w:val="none" w:sz="0" w:space="0" w:color="auto"/>
        <w:left w:val="none" w:sz="0" w:space="0" w:color="auto"/>
        <w:bottom w:val="none" w:sz="0" w:space="0" w:color="auto"/>
        <w:right w:val="none" w:sz="0" w:space="0" w:color="auto"/>
      </w:divBdr>
    </w:div>
    <w:div w:id="563299949">
      <w:bodyDiv w:val="1"/>
      <w:marLeft w:val="0"/>
      <w:marRight w:val="0"/>
      <w:marTop w:val="0"/>
      <w:marBottom w:val="0"/>
      <w:divBdr>
        <w:top w:val="none" w:sz="0" w:space="0" w:color="auto"/>
        <w:left w:val="none" w:sz="0" w:space="0" w:color="auto"/>
        <w:bottom w:val="none" w:sz="0" w:space="0" w:color="auto"/>
        <w:right w:val="none" w:sz="0" w:space="0" w:color="auto"/>
      </w:divBdr>
    </w:div>
    <w:div w:id="686056422">
      <w:bodyDiv w:val="1"/>
      <w:marLeft w:val="0"/>
      <w:marRight w:val="0"/>
      <w:marTop w:val="0"/>
      <w:marBottom w:val="0"/>
      <w:divBdr>
        <w:top w:val="none" w:sz="0" w:space="0" w:color="auto"/>
        <w:left w:val="none" w:sz="0" w:space="0" w:color="auto"/>
        <w:bottom w:val="none" w:sz="0" w:space="0" w:color="auto"/>
        <w:right w:val="none" w:sz="0" w:space="0" w:color="auto"/>
      </w:divBdr>
    </w:div>
    <w:div w:id="812410091">
      <w:bodyDiv w:val="1"/>
      <w:marLeft w:val="0"/>
      <w:marRight w:val="0"/>
      <w:marTop w:val="0"/>
      <w:marBottom w:val="0"/>
      <w:divBdr>
        <w:top w:val="none" w:sz="0" w:space="0" w:color="auto"/>
        <w:left w:val="none" w:sz="0" w:space="0" w:color="auto"/>
        <w:bottom w:val="none" w:sz="0" w:space="0" w:color="auto"/>
        <w:right w:val="none" w:sz="0" w:space="0" w:color="auto"/>
      </w:divBdr>
    </w:div>
    <w:div w:id="1087458351">
      <w:bodyDiv w:val="1"/>
      <w:marLeft w:val="0"/>
      <w:marRight w:val="0"/>
      <w:marTop w:val="0"/>
      <w:marBottom w:val="0"/>
      <w:divBdr>
        <w:top w:val="none" w:sz="0" w:space="0" w:color="auto"/>
        <w:left w:val="none" w:sz="0" w:space="0" w:color="auto"/>
        <w:bottom w:val="none" w:sz="0" w:space="0" w:color="auto"/>
        <w:right w:val="none" w:sz="0" w:space="0" w:color="auto"/>
      </w:divBdr>
    </w:div>
    <w:div w:id="1096248132">
      <w:marLeft w:val="0"/>
      <w:marRight w:val="0"/>
      <w:marTop w:val="0"/>
      <w:marBottom w:val="0"/>
      <w:divBdr>
        <w:top w:val="none" w:sz="0" w:space="0" w:color="auto"/>
        <w:left w:val="none" w:sz="0" w:space="0" w:color="auto"/>
        <w:bottom w:val="none" w:sz="0" w:space="0" w:color="auto"/>
        <w:right w:val="none" w:sz="0" w:space="0" w:color="auto"/>
      </w:divBdr>
    </w:div>
    <w:div w:id="1096248133">
      <w:marLeft w:val="0"/>
      <w:marRight w:val="0"/>
      <w:marTop w:val="0"/>
      <w:marBottom w:val="0"/>
      <w:divBdr>
        <w:top w:val="none" w:sz="0" w:space="0" w:color="auto"/>
        <w:left w:val="none" w:sz="0" w:space="0" w:color="auto"/>
        <w:bottom w:val="none" w:sz="0" w:space="0" w:color="auto"/>
        <w:right w:val="none" w:sz="0" w:space="0" w:color="auto"/>
      </w:divBdr>
    </w:div>
    <w:div w:id="1241137276">
      <w:bodyDiv w:val="1"/>
      <w:marLeft w:val="0"/>
      <w:marRight w:val="0"/>
      <w:marTop w:val="0"/>
      <w:marBottom w:val="0"/>
      <w:divBdr>
        <w:top w:val="none" w:sz="0" w:space="0" w:color="auto"/>
        <w:left w:val="none" w:sz="0" w:space="0" w:color="auto"/>
        <w:bottom w:val="none" w:sz="0" w:space="0" w:color="auto"/>
        <w:right w:val="none" w:sz="0" w:space="0" w:color="auto"/>
      </w:divBdr>
    </w:div>
    <w:div w:id="1302883688">
      <w:bodyDiv w:val="1"/>
      <w:marLeft w:val="0"/>
      <w:marRight w:val="0"/>
      <w:marTop w:val="0"/>
      <w:marBottom w:val="0"/>
      <w:divBdr>
        <w:top w:val="none" w:sz="0" w:space="0" w:color="auto"/>
        <w:left w:val="none" w:sz="0" w:space="0" w:color="auto"/>
        <w:bottom w:val="none" w:sz="0" w:space="0" w:color="auto"/>
        <w:right w:val="none" w:sz="0" w:space="0" w:color="auto"/>
      </w:divBdr>
    </w:div>
    <w:div w:id="1343698537">
      <w:bodyDiv w:val="1"/>
      <w:marLeft w:val="0"/>
      <w:marRight w:val="0"/>
      <w:marTop w:val="0"/>
      <w:marBottom w:val="0"/>
      <w:divBdr>
        <w:top w:val="none" w:sz="0" w:space="0" w:color="auto"/>
        <w:left w:val="none" w:sz="0" w:space="0" w:color="auto"/>
        <w:bottom w:val="none" w:sz="0" w:space="0" w:color="auto"/>
        <w:right w:val="none" w:sz="0" w:space="0" w:color="auto"/>
      </w:divBdr>
    </w:div>
    <w:div w:id="1413234269">
      <w:bodyDiv w:val="1"/>
      <w:marLeft w:val="0"/>
      <w:marRight w:val="0"/>
      <w:marTop w:val="0"/>
      <w:marBottom w:val="0"/>
      <w:divBdr>
        <w:top w:val="none" w:sz="0" w:space="0" w:color="auto"/>
        <w:left w:val="none" w:sz="0" w:space="0" w:color="auto"/>
        <w:bottom w:val="none" w:sz="0" w:space="0" w:color="auto"/>
        <w:right w:val="none" w:sz="0" w:space="0" w:color="auto"/>
      </w:divBdr>
    </w:div>
    <w:div w:id="1519850872">
      <w:bodyDiv w:val="1"/>
      <w:marLeft w:val="0"/>
      <w:marRight w:val="0"/>
      <w:marTop w:val="0"/>
      <w:marBottom w:val="0"/>
      <w:divBdr>
        <w:top w:val="none" w:sz="0" w:space="0" w:color="auto"/>
        <w:left w:val="none" w:sz="0" w:space="0" w:color="auto"/>
        <w:bottom w:val="none" w:sz="0" w:space="0" w:color="auto"/>
        <w:right w:val="none" w:sz="0" w:space="0" w:color="auto"/>
      </w:divBdr>
    </w:div>
    <w:div w:id="1637494259">
      <w:bodyDiv w:val="1"/>
      <w:marLeft w:val="0"/>
      <w:marRight w:val="0"/>
      <w:marTop w:val="0"/>
      <w:marBottom w:val="0"/>
      <w:divBdr>
        <w:top w:val="none" w:sz="0" w:space="0" w:color="auto"/>
        <w:left w:val="none" w:sz="0" w:space="0" w:color="auto"/>
        <w:bottom w:val="none" w:sz="0" w:space="0" w:color="auto"/>
        <w:right w:val="none" w:sz="0" w:space="0" w:color="auto"/>
      </w:divBdr>
    </w:div>
    <w:div w:id="1727996101">
      <w:bodyDiv w:val="1"/>
      <w:marLeft w:val="0"/>
      <w:marRight w:val="0"/>
      <w:marTop w:val="0"/>
      <w:marBottom w:val="0"/>
      <w:divBdr>
        <w:top w:val="none" w:sz="0" w:space="0" w:color="auto"/>
        <w:left w:val="none" w:sz="0" w:space="0" w:color="auto"/>
        <w:bottom w:val="none" w:sz="0" w:space="0" w:color="auto"/>
        <w:right w:val="none" w:sz="0" w:space="0" w:color="auto"/>
      </w:divBdr>
    </w:div>
    <w:div w:id="1965653630">
      <w:bodyDiv w:val="1"/>
      <w:marLeft w:val="0"/>
      <w:marRight w:val="0"/>
      <w:marTop w:val="0"/>
      <w:marBottom w:val="0"/>
      <w:divBdr>
        <w:top w:val="none" w:sz="0" w:space="0" w:color="auto"/>
        <w:left w:val="none" w:sz="0" w:space="0" w:color="auto"/>
        <w:bottom w:val="none" w:sz="0" w:space="0" w:color="auto"/>
        <w:right w:val="none" w:sz="0" w:space="0" w:color="auto"/>
      </w:divBdr>
    </w:div>
    <w:div w:id="197678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Navigate('%D1%87%D0%BB39%D0%B0_%D0%B0%D0%BB1');" TargetMode="External"/><Relationship Id="rId18" Type="http://schemas.openxmlformats.org/officeDocument/2006/relationships/hyperlink" Target="javascript:%20Navigate('%D1%87%D0%BB100_%D0%B0%D0%BB7');" TargetMode="External"/><Relationship Id="rId26" Type="http://schemas.openxmlformats.org/officeDocument/2006/relationships/hyperlink" Target="javascript:%20Navigate('%D1%87%D0%BB100_%D0%B0%D0%BB3');" TargetMode="External"/><Relationship Id="rId39" Type="http://schemas.openxmlformats.org/officeDocument/2006/relationships/hyperlink" Target="javascript:%20Navigate('%D1%87%D0%BB116_%D0%B0%D0%BB1_%D1%825');" TargetMode="External"/><Relationship Id="rId21" Type="http://schemas.openxmlformats.org/officeDocument/2006/relationships/hyperlink" Target="javascript:%20Navigate('%D1%87%D0%BB100_%D0%B0%D0%BB1');" TargetMode="External"/><Relationship Id="rId34" Type="http://schemas.openxmlformats.org/officeDocument/2006/relationships/hyperlink" Target="javascript:%20NavigateDocument('%D0%97%D0%9E%D0%9F_2016"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javascript:%20Navigate('%D1%87%D0%BB39a_%D0%B0%D0%BB10');" TargetMode="External"/><Relationship Id="rId29" Type="http://schemas.openxmlformats.org/officeDocument/2006/relationships/hyperlink" Target="javascript:%20NavigateDocument('%D0%97%D0%9E%D0%9F_201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D0%97%D0%9E%D0%9F_2016');" TargetMode="External"/><Relationship Id="rId24" Type="http://schemas.openxmlformats.org/officeDocument/2006/relationships/hyperlink" Target="javascript:%20Navigate('%D1%87%D0%BB133_%D0%B0%D0%BB2');" TargetMode="External"/><Relationship Id="rId32" Type="http://schemas.openxmlformats.org/officeDocument/2006/relationships/hyperlink" Target="apis://Base=APEV&amp;CELEX=31995L0046&amp;Type=201/" TargetMode="External"/><Relationship Id="rId37" Type="http://schemas.openxmlformats.org/officeDocument/2006/relationships/hyperlink" Target="javascript:%20NavigateDocument('%D0%97%D0%9E%D0%9F_2016');" TargetMode="External"/><Relationship Id="rId40" Type="http://schemas.openxmlformats.org/officeDocument/2006/relationships/hyperlink" Target="https://bg.wikipedia.org/wiki/%D0%9A%D0%B8%D1%80%D0%B8%D0%BB%D0%B8%D1%86%D0%B0" TargetMode="External"/><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javascript:%20Navigate('%D1%87%D0%BB39a_%D0%B0%D0%BB9');" TargetMode="External"/><Relationship Id="rId23" Type="http://schemas.openxmlformats.org/officeDocument/2006/relationships/hyperlink" Target="javascript:%20Navigate('%D1%87%D0%BB74_%D0%B0%D0%BB2');" TargetMode="External"/><Relationship Id="rId28" Type="http://schemas.openxmlformats.org/officeDocument/2006/relationships/hyperlink" Target="javascript:%20NavigateDocument('%D0%97%D0%9E%D0%9F_2016" TargetMode="External"/><Relationship Id="rId36" Type="http://schemas.openxmlformats.org/officeDocument/2006/relationships/hyperlink" Target="javascript:%20NavigateDocument('%D0%97%D0%9E%D0%9F_2016" TargetMode="External"/><Relationship Id="rId10" Type="http://schemas.openxmlformats.org/officeDocument/2006/relationships/hyperlink" Target="javascript:%20NavigateDocument('%D0%97%D0%9E%D0%9F_2016" TargetMode="External"/><Relationship Id="rId19" Type="http://schemas.openxmlformats.org/officeDocument/2006/relationships/hyperlink" Target="javascript:%20Navigate('%D1%87%D0%BB100_%D0%B0%D0%BB11');" TargetMode="External"/><Relationship Id="rId31" Type="http://schemas.openxmlformats.org/officeDocument/2006/relationships/hyperlink" Target="apis://Base=APEV&amp;CELEX=32016R0679&amp;Type=201/"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javascript:%20NavigateDocument('%D0%97%D0%9E%D0%9F_2016" TargetMode="External"/><Relationship Id="rId14" Type="http://schemas.openxmlformats.org/officeDocument/2006/relationships/hyperlink" Target="javascript:%20Navigate('%D1%87%D0%BB39%D0%B0_%D0%B0%D0%BB1');" TargetMode="External"/><Relationship Id="rId22" Type="http://schemas.openxmlformats.org/officeDocument/2006/relationships/hyperlink" Target="javascript:%20Navigate('%D1%87%D0%BB100_%D0%B0%D0%BB1');" TargetMode="External"/><Relationship Id="rId27" Type="http://schemas.openxmlformats.org/officeDocument/2006/relationships/hyperlink" Target="javascript:%20Navigate('%D1%87%D0%BB100_%D0%B0%D0%BB4-5');" TargetMode="External"/><Relationship Id="rId30" Type="http://schemas.openxmlformats.org/officeDocument/2006/relationships/hyperlink" Target="javascript:%20NavigateDocument('%D0%97%D0%9E%D0%9F_2016');" TargetMode="External"/><Relationship Id="rId35" Type="http://schemas.openxmlformats.org/officeDocument/2006/relationships/hyperlink" Target="javascript:%20NavigateDocument('%D0%97%D0%9E%D0%9F_2016');" TargetMode="External"/><Relationship Id="rId43" Type="http://schemas.openxmlformats.org/officeDocument/2006/relationships/footer" Target="footer1.xml"/><Relationship Id="rId48" Type="http://schemas.openxmlformats.org/officeDocument/2006/relationships/theme" Target="theme/theme1.xml"/><Relationship Id="rId8" Type="http://schemas.openxmlformats.org/officeDocument/2006/relationships/hyperlink" Target="javascript:%20Navigate('title',%20'');" TargetMode="External"/><Relationship Id="rId3" Type="http://schemas.openxmlformats.org/officeDocument/2006/relationships/styles" Target="styles.xml"/><Relationship Id="rId12" Type="http://schemas.openxmlformats.org/officeDocument/2006/relationships/hyperlink" Target="javascript:%20Navigate('%D1%87%D0%BB39a_%D0%B0%D0%BB1');" TargetMode="External"/><Relationship Id="rId17" Type="http://schemas.openxmlformats.org/officeDocument/2006/relationships/hyperlink" Target="javascript:%20Navigate('%D1%87%D0%BB100_%D0%B0%D0%BB1');" TargetMode="External"/><Relationship Id="rId25" Type="http://schemas.openxmlformats.org/officeDocument/2006/relationships/hyperlink" Target="javascript:%20Navigate('%D1%87%D0%BB100_%D0%B0%D0%BB2');" TargetMode="External"/><Relationship Id="rId33" Type="http://schemas.openxmlformats.org/officeDocument/2006/relationships/hyperlink" Target="apis://Base=APEV&amp;CELEX=32001R0119&amp;Type=201/" TargetMode="External"/><Relationship Id="rId38" Type="http://schemas.openxmlformats.org/officeDocument/2006/relationships/hyperlink" Target="javascript:%20Navigate('%D1%87%D0%BB116_%D0%B0%D0%BB1_%D1%824');" TargetMode="External"/><Relationship Id="rId46" Type="http://schemas.openxmlformats.org/officeDocument/2006/relationships/footer" Target="footer3.xml"/><Relationship Id="rId20" Type="http://schemas.openxmlformats.org/officeDocument/2006/relationships/hyperlink" Target="javascript:%20Navigate('%D1%87%D0%BB100_%D0%B0%D0%BB12');" TargetMode="External"/><Relationship Id="rId4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954C8-000C-4CE1-A925-09870C9F0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66</Pages>
  <Words>23165</Words>
  <Characters>130677</Characters>
  <Application>Microsoft Office Word</Application>
  <DocSecurity>0</DocSecurity>
  <Lines>1088</Lines>
  <Paragraphs>307</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153535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vdineva</dc:creator>
  <cp:lastModifiedBy>Teodora Mehandjiyska</cp:lastModifiedBy>
  <cp:revision>150</cp:revision>
  <cp:lastPrinted>2017-11-03T13:43:00Z</cp:lastPrinted>
  <dcterms:created xsi:type="dcterms:W3CDTF">2024-09-20T10:25:00Z</dcterms:created>
  <dcterms:modified xsi:type="dcterms:W3CDTF">2026-01-29T11:44:00Z</dcterms:modified>
</cp:coreProperties>
</file>